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0B" w:rsidRDefault="00495A0B" w:rsidP="00495A0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30530" cy="528955"/>
            <wp:effectExtent l="19050" t="0" r="762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A0B" w:rsidRDefault="00495A0B" w:rsidP="00495A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95A0B" w:rsidRDefault="00495A0B" w:rsidP="00495A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Калужская область</w:t>
      </w:r>
    </w:p>
    <w:p w:rsidR="00495A0B" w:rsidRDefault="00495A0B" w:rsidP="00495A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5A0B" w:rsidRDefault="00495A0B" w:rsidP="00495A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Районное Собрание представителей муниципального района</w:t>
      </w:r>
    </w:p>
    <w:p w:rsidR="00495A0B" w:rsidRDefault="00495A0B" w:rsidP="00495A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«ДУМИНИЧСКИЙ РАЙОН»</w:t>
      </w:r>
    </w:p>
    <w:p w:rsidR="00495A0B" w:rsidRDefault="00495A0B" w:rsidP="00495A0B">
      <w:pPr>
        <w:jc w:val="center"/>
        <w:rPr>
          <w:rFonts w:ascii="Times New Roman" w:hAnsi="Times New Roman"/>
          <w:sz w:val="24"/>
          <w:szCs w:val="24"/>
        </w:rPr>
      </w:pPr>
    </w:p>
    <w:p w:rsidR="00495A0B" w:rsidRDefault="00495A0B" w:rsidP="00495A0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РЕШЕНИЕ</w:t>
      </w:r>
    </w:p>
    <w:p w:rsidR="0081117C" w:rsidRDefault="0081117C" w:rsidP="00495A0B">
      <w:pPr>
        <w:jc w:val="center"/>
        <w:rPr>
          <w:rFonts w:ascii="Times New Roman" w:hAnsi="Times New Roman"/>
          <w:sz w:val="24"/>
          <w:szCs w:val="24"/>
        </w:rPr>
      </w:pPr>
    </w:p>
    <w:p w:rsidR="00495A0B" w:rsidRPr="0081117C" w:rsidRDefault="00495A0B" w:rsidP="00495A0B">
      <w:pPr>
        <w:rPr>
          <w:rFonts w:ascii="Times New Roman" w:hAnsi="Times New Roman"/>
          <w:sz w:val="26"/>
          <w:szCs w:val="26"/>
        </w:rPr>
      </w:pPr>
      <w:r w:rsidRPr="0081117C">
        <w:rPr>
          <w:rFonts w:ascii="Times New Roman" w:hAnsi="Times New Roman"/>
          <w:sz w:val="26"/>
          <w:szCs w:val="26"/>
        </w:rPr>
        <w:t xml:space="preserve"> «</w:t>
      </w:r>
      <w:r w:rsidR="007D770D" w:rsidRPr="0081117C">
        <w:rPr>
          <w:rFonts w:ascii="Times New Roman" w:hAnsi="Times New Roman"/>
          <w:sz w:val="26"/>
          <w:szCs w:val="26"/>
        </w:rPr>
        <w:t>_</w:t>
      </w:r>
      <w:r w:rsidR="00D20C3D">
        <w:rPr>
          <w:rFonts w:ascii="Times New Roman" w:hAnsi="Times New Roman"/>
          <w:sz w:val="26"/>
          <w:szCs w:val="26"/>
        </w:rPr>
        <w:t>15</w:t>
      </w:r>
      <w:r w:rsidR="007D770D" w:rsidRPr="0081117C">
        <w:rPr>
          <w:rFonts w:ascii="Times New Roman" w:hAnsi="Times New Roman"/>
          <w:sz w:val="26"/>
          <w:szCs w:val="26"/>
        </w:rPr>
        <w:t>_</w:t>
      </w:r>
      <w:r w:rsidRPr="0081117C">
        <w:rPr>
          <w:rFonts w:ascii="Times New Roman" w:hAnsi="Times New Roman"/>
          <w:sz w:val="26"/>
          <w:szCs w:val="26"/>
        </w:rPr>
        <w:t>»</w:t>
      </w:r>
      <w:r w:rsidR="00A66CFE">
        <w:rPr>
          <w:rFonts w:ascii="Times New Roman" w:hAnsi="Times New Roman"/>
          <w:sz w:val="26"/>
          <w:szCs w:val="26"/>
        </w:rPr>
        <w:t xml:space="preserve"> </w:t>
      </w:r>
      <w:r w:rsidR="00EF7647">
        <w:rPr>
          <w:rFonts w:ascii="Times New Roman" w:hAnsi="Times New Roman"/>
          <w:sz w:val="26"/>
          <w:szCs w:val="26"/>
        </w:rPr>
        <w:t>_</w:t>
      </w:r>
      <w:r w:rsidR="00D20C3D">
        <w:rPr>
          <w:rFonts w:ascii="Times New Roman" w:hAnsi="Times New Roman"/>
          <w:sz w:val="26"/>
          <w:szCs w:val="26"/>
        </w:rPr>
        <w:t>02</w:t>
      </w:r>
      <w:r w:rsidR="00EF7647">
        <w:rPr>
          <w:rFonts w:ascii="Times New Roman" w:hAnsi="Times New Roman"/>
          <w:sz w:val="26"/>
          <w:szCs w:val="26"/>
        </w:rPr>
        <w:t>______</w:t>
      </w:r>
      <w:r w:rsidR="001B7840" w:rsidRPr="0081117C">
        <w:rPr>
          <w:rFonts w:ascii="Times New Roman" w:hAnsi="Times New Roman"/>
          <w:sz w:val="26"/>
          <w:szCs w:val="26"/>
        </w:rPr>
        <w:t xml:space="preserve"> </w:t>
      </w:r>
      <w:r w:rsidRPr="0081117C">
        <w:rPr>
          <w:rFonts w:ascii="Times New Roman" w:hAnsi="Times New Roman"/>
          <w:sz w:val="26"/>
          <w:szCs w:val="26"/>
        </w:rPr>
        <w:t>202</w:t>
      </w:r>
      <w:r w:rsidR="007D770D" w:rsidRPr="0081117C">
        <w:rPr>
          <w:rFonts w:ascii="Times New Roman" w:hAnsi="Times New Roman"/>
          <w:sz w:val="26"/>
          <w:szCs w:val="26"/>
        </w:rPr>
        <w:t xml:space="preserve">2 </w:t>
      </w:r>
      <w:r w:rsidRPr="0081117C">
        <w:rPr>
          <w:rFonts w:ascii="Times New Roman" w:hAnsi="Times New Roman"/>
          <w:sz w:val="26"/>
          <w:szCs w:val="26"/>
        </w:rPr>
        <w:t xml:space="preserve"> г.                                                       </w:t>
      </w:r>
      <w:r w:rsidR="001B7840" w:rsidRPr="0081117C">
        <w:rPr>
          <w:rFonts w:ascii="Times New Roman" w:hAnsi="Times New Roman"/>
          <w:sz w:val="26"/>
          <w:szCs w:val="26"/>
        </w:rPr>
        <w:t xml:space="preserve">                    </w:t>
      </w:r>
      <w:r w:rsidR="0078454B" w:rsidRPr="0081117C">
        <w:rPr>
          <w:rFonts w:ascii="Times New Roman" w:hAnsi="Times New Roman"/>
          <w:sz w:val="26"/>
          <w:szCs w:val="26"/>
        </w:rPr>
        <w:t xml:space="preserve">  </w:t>
      </w:r>
      <w:r w:rsidRPr="0081117C">
        <w:rPr>
          <w:rFonts w:ascii="Times New Roman" w:hAnsi="Times New Roman"/>
          <w:sz w:val="26"/>
          <w:szCs w:val="26"/>
        </w:rPr>
        <w:t xml:space="preserve"> №</w:t>
      </w:r>
      <w:r w:rsidR="007D770D" w:rsidRPr="0081117C">
        <w:rPr>
          <w:rFonts w:ascii="Times New Roman" w:hAnsi="Times New Roman"/>
          <w:sz w:val="26"/>
          <w:szCs w:val="26"/>
        </w:rPr>
        <w:t>_</w:t>
      </w:r>
      <w:r w:rsidR="00D20C3D">
        <w:rPr>
          <w:rFonts w:ascii="Times New Roman" w:hAnsi="Times New Roman"/>
          <w:sz w:val="26"/>
          <w:szCs w:val="26"/>
        </w:rPr>
        <w:t>4</w:t>
      </w:r>
      <w:r w:rsidR="007D770D" w:rsidRPr="0081117C">
        <w:rPr>
          <w:rFonts w:ascii="Times New Roman" w:hAnsi="Times New Roman"/>
          <w:sz w:val="26"/>
          <w:szCs w:val="26"/>
        </w:rPr>
        <w:t>__</w:t>
      </w:r>
      <w:r w:rsidRPr="0081117C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</w:p>
    <w:p w:rsidR="00495A0B" w:rsidRDefault="00495A0B" w:rsidP="00495A0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5A0B" w:rsidRPr="0081117C" w:rsidRDefault="00495A0B" w:rsidP="00495A0B">
      <w:pPr>
        <w:autoSpaceDN w:val="0"/>
        <w:adjustRightInd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81117C">
        <w:rPr>
          <w:rFonts w:ascii="Times New Roman" w:hAnsi="Times New Roman"/>
          <w:b/>
          <w:bCs/>
          <w:sz w:val="26"/>
          <w:szCs w:val="26"/>
        </w:rPr>
        <w:t xml:space="preserve">О стоимости услуг по погребению </w:t>
      </w:r>
    </w:p>
    <w:p w:rsidR="00495A0B" w:rsidRPr="0081117C" w:rsidRDefault="00495A0B" w:rsidP="00495A0B">
      <w:pPr>
        <w:autoSpaceDN w:val="0"/>
        <w:adjustRightInd w:val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95A0B" w:rsidRPr="0081117C" w:rsidRDefault="00495A0B" w:rsidP="00495A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81117C">
        <w:rPr>
          <w:rFonts w:ascii="Times New Roman" w:eastAsiaTheme="minorHAnsi" w:hAnsi="Times New Roman"/>
          <w:bCs/>
          <w:sz w:val="26"/>
          <w:szCs w:val="26"/>
        </w:rPr>
        <w:t xml:space="preserve">Руководствуясь </w:t>
      </w:r>
      <w:hyperlink r:id="rId8" w:history="1">
        <w:r w:rsidRPr="0081117C">
          <w:rPr>
            <w:rStyle w:val="a4"/>
            <w:rFonts w:ascii="Times New Roman" w:eastAsiaTheme="minorHAnsi" w:hAnsi="Times New Roman"/>
            <w:bCs/>
            <w:color w:val="auto"/>
            <w:sz w:val="26"/>
            <w:szCs w:val="26"/>
            <w:u w:val="none"/>
          </w:rPr>
          <w:t>пунктом 3 статьи 9</w:t>
        </w:r>
      </w:hyperlink>
      <w:r w:rsidRPr="0081117C">
        <w:rPr>
          <w:rFonts w:ascii="Times New Roman" w:eastAsiaTheme="minorHAnsi" w:hAnsi="Times New Roman"/>
          <w:bCs/>
          <w:sz w:val="26"/>
          <w:szCs w:val="26"/>
        </w:rPr>
        <w:t xml:space="preserve">, </w:t>
      </w:r>
      <w:hyperlink r:id="rId9" w:history="1">
        <w:r w:rsidRPr="0081117C">
          <w:rPr>
            <w:rStyle w:val="a4"/>
            <w:rFonts w:ascii="Times New Roman" w:eastAsiaTheme="minorHAnsi" w:hAnsi="Times New Roman"/>
            <w:bCs/>
            <w:color w:val="auto"/>
            <w:sz w:val="26"/>
            <w:szCs w:val="26"/>
            <w:u w:val="none"/>
          </w:rPr>
          <w:t>пунктом 3 статьи 12</w:t>
        </w:r>
      </w:hyperlink>
      <w:r w:rsidRPr="0081117C">
        <w:rPr>
          <w:rFonts w:ascii="Times New Roman" w:eastAsiaTheme="minorHAnsi" w:hAnsi="Times New Roman"/>
          <w:bCs/>
          <w:sz w:val="26"/>
          <w:szCs w:val="26"/>
        </w:rPr>
        <w:t xml:space="preserve"> Федерального закона от 12.01.1996 N 8-ФЗ «О погребении и похоронном деле», письмом </w:t>
      </w:r>
      <w:r w:rsidR="0081117C" w:rsidRPr="0081117C">
        <w:rPr>
          <w:rFonts w:ascii="Times New Roman" w:eastAsiaTheme="minorHAnsi" w:hAnsi="Times New Roman"/>
          <w:bCs/>
          <w:sz w:val="26"/>
          <w:szCs w:val="26"/>
        </w:rPr>
        <w:t xml:space="preserve">Министерства труда и социальной защиты от 26.01.2022 № 12/147-22 </w:t>
      </w:r>
      <w:r w:rsidRPr="0081117C">
        <w:rPr>
          <w:rFonts w:ascii="Times New Roman" w:eastAsiaTheme="minorHAnsi" w:hAnsi="Times New Roman"/>
          <w:bCs/>
          <w:sz w:val="26"/>
          <w:szCs w:val="26"/>
        </w:rPr>
        <w:t>«Об индексации пособи</w:t>
      </w:r>
      <w:r w:rsidR="0078454B" w:rsidRPr="0081117C">
        <w:rPr>
          <w:rFonts w:ascii="Times New Roman" w:eastAsiaTheme="minorHAnsi" w:hAnsi="Times New Roman"/>
          <w:bCs/>
          <w:sz w:val="26"/>
          <w:szCs w:val="26"/>
        </w:rPr>
        <w:t>я</w:t>
      </w:r>
      <w:r w:rsidRPr="0081117C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="0078454B" w:rsidRPr="0081117C">
        <w:rPr>
          <w:rFonts w:ascii="Times New Roman" w:eastAsiaTheme="minorHAnsi" w:hAnsi="Times New Roman"/>
          <w:bCs/>
          <w:sz w:val="26"/>
          <w:szCs w:val="26"/>
        </w:rPr>
        <w:t>на погребение с 01.02.202</w:t>
      </w:r>
      <w:r w:rsidR="0081117C" w:rsidRPr="0081117C">
        <w:rPr>
          <w:rFonts w:ascii="Times New Roman" w:eastAsiaTheme="minorHAnsi" w:hAnsi="Times New Roman"/>
          <w:bCs/>
          <w:sz w:val="26"/>
          <w:szCs w:val="26"/>
        </w:rPr>
        <w:t>2 года</w:t>
      </w:r>
      <w:r w:rsidR="0078454B" w:rsidRPr="0081117C">
        <w:rPr>
          <w:rFonts w:ascii="Times New Roman" w:eastAsiaTheme="minorHAnsi" w:hAnsi="Times New Roman"/>
          <w:bCs/>
          <w:sz w:val="26"/>
          <w:szCs w:val="26"/>
        </w:rPr>
        <w:t>»</w:t>
      </w:r>
      <w:r w:rsidRPr="0081117C">
        <w:rPr>
          <w:rFonts w:ascii="Times New Roman" w:eastAsiaTheme="minorHAnsi" w:hAnsi="Times New Roman"/>
          <w:bCs/>
          <w:sz w:val="26"/>
          <w:szCs w:val="26"/>
        </w:rPr>
        <w:t xml:space="preserve">, Уставом </w:t>
      </w:r>
      <w:r w:rsidR="00BA7759">
        <w:rPr>
          <w:rFonts w:ascii="Times New Roman" w:eastAsiaTheme="minorHAnsi" w:hAnsi="Times New Roman"/>
          <w:bCs/>
          <w:sz w:val="26"/>
          <w:szCs w:val="26"/>
        </w:rPr>
        <w:t>муниципального района</w:t>
      </w:r>
      <w:r w:rsidRPr="0081117C">
        <w:rPr>
          <w:rFonts w:ascii="Times New Roman" w:eastAsiaTheme="minorHAnsi" w:hAnsi="Times New Roman"/>
          <w:bCs/>
          <w:sz w:val="26"/>
          <w:szCs w:val="26"/>
        </w:rPr>
        <w:t xml:space="preserve"> «Думиничский район», Районное Собрание представителей МР «Думиничский район»</w:t>
      </w:r>
    </w:p>
    <w:p w:rsidR="00495A0B" w:rsidRPr="0081117C" w:rsidRDefault="00495A0B" w:rsidP="00495A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bCs/>
          <w:sz w:val="26"/>
          <w:szCs w:val="26"/>
        </w:rPr>
      </w:pPr>
    </w:p>
    <w:p w:rsidR="00495A0B" w:rsidRDefault="00495A0B" w:rsidP="00495A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РЕШИЛО: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2B0D5F" w:rsidRPr="002B0D5F" w:rsidRDefault="002B0D5F" w:rsidP="002B0D5F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2B0D5F" w:rsidRPr="002B0D5F" w:rsidRDefault="002B0D5F" w:rsidP="002B0D5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2B0D5F">
        <w:rPr>
          <w:rFonts w:ascii="Times New Roman" w:eastAsiaTheme="minorHAnsi" w:hAnsi="Times New Roman"/>
          <w:bCs/>
          <w:sz w:val="26"/>
          <w:szCs w:val="26"/>
        </w:rPr>
        <w:t xml:space="preserve">1. Определить стоимость услуг, предоставляемых согласно гарантированному перечню услуг по погребению на территории муниципального района </w:t>
      </w:r>
      <w:r w:rsidRPr="00E537CF">
        <w:rPr>
          <w:rFonts w:ascii="Times New Roman" w:eastAsiaTheme="minorHAnsi" w:hAnsi="Times New Roman"/>
          <w:bCs/>
          <w:sz w:val="26"/>
          <w:szCs w:val="26"/>
        </w:rPr>
        <w:t>«Думиничский ра</w:t>
      </w:r>
      <w:r w:rsidR="00E537CF" w:rsidRPr="00E537CF">
        <w:rPr>
          <w:rFonts w:ascii="Times New Roman" w:eastAsiaTheme="minorHAnsi" w:hAnsi="Times New Roman"/>
          <w:bCs/>
          <w:sz w:val="26"/>
          <w:szCs w:val="26"/>
        </w:rPr>
        <w:t>й</w:t>
      </w:r>
      <w:r w:rsidRPr="00E537CF">
        <w:rPr>
          <w:rFonts w:ascii="Times New Roman" w:eastAsiaTheme="minorHAnsi" w:hAnsi="Times New Roman"/>
          <w:bCs/>
          <w:sz w:val="26"/>
          <w:szCs w:val="26"/>
        </w:rPr>
        <w:t>он»</w:t>
      </w:r>
      <w:r w:rsidRPr="002B0D5F">
        <w:rPr>
          <w:rFonts w:ascii="Times New Roman" w:eastAsiaTheme="minorHAnsi" w:hAnsi="Times New Roman"/>
          <w:bCs/>
          <w:sz w:val="26"/>
          <w:szCs w:val="26"/>
        </w:rPr>
        <w:t xml:space="preserve">, в размере </w:t>
      </w:r>
      <w:r w:rsidRPr="002B0D5F">
        <w:rPr>
          <w:rFonts w:ascii="Times New Roman" w:eastAsiaTheme="minorHAnsi" w:hAnsi="Times New Roman"/>
          <w:b/>
          <w:bCs/>
          <w:sz w:val="26"/>
          <w:szCs w:val="26"/>
        </w:rPr>
        <w:t>6</w:t>
      </w:r>
      <w:r w:rsidR="003C1D74" w:rsidRPr="00E94806">
        <w:rPr>
          <w:rFonts w:ascii="Times New Roman" w:eastAsiaTheme="minorHAnsi" w:hAnsi="Times New Roman"/>
          <w:b/>
          <w:bCs/>
          <w:sz w:val="26"/>
          <w:szCs w:val="26"/>
        </w:rPr>
        <w:t>964</w:t>
      </w:r>
      <w:r w:rsidR="003C1D74" w:rsidRPr="00E537CF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="003C1D74" w:rsidRPr="00E94806">
        <w:rPr>
          <w:rFonts w:ascii="Times New Roman" w:eastAsiaTheme="minorHAnsi" w:hAnsi="Times New Roman"/>
          <w:b/>
          <w:bCs/>
          <w:sz w:val="26"/>
          <w:szCs w:val="26"/>
        </w:rPr>
        <w:t>рубля</w:t>
      </w:r>
      <w:r w:rsidRPr="002B0D5F">
        <w:rPr>
          <w:rFonts w:ascii="Times New Roman" w:eastAsiaTheme="minorHAnsi" w:hAnsi="Times New Roman"/>
          <w:bCs/>
          <w:sz w:val="26"/>
          <w:szCs w:val="26"/>
        </w:rPr>
        <w:t xml:space="preserve"> (шесть тысяч </w:t>
      </w:r>
      <w:r w:rsidR="003C1D74" w:rsidRPr="00E537CF">
        <w:rPr>
          <w:rFonts w:ascii="Times New Roman" w:eastAsiaTheme="minorHAnsi" w:hAnsi="Times New Roman"/>
          <w:bCs/>
          <w:sz w:val="26"/>
          <w:szCs w:val="26"/>
        </w:rPr>
        <w:t xml:space="preserve">девятьсот шестьдесят </w:t>
      </w:r>
      <w:r w:rsidR="003C1D74" w:rsidRPr="009667AC">
        <w:rPr>
          <w:rFonts w:ascii="Times New Roman" w:eastAsiaTheme="minorHAnsi" w:hAnsi="Times New Roman"/>
          <w:bCs/>
          <w:color w:val="000000" w:themeColor="text1"/>
          <w:sz w:val="26"/>
          <w:szCs w:val="26"/>
        </w:rPr>
        <w:t>четыре</w:t>
      </w:r>
      <w:r w:rsidRPr="002B0D5F">
        <w:rPr>
          <w:rFonts w:ascii="Times New Roman" w:eastAsiaTheme="minorHAnsi" w:hAnsi="Times New Roman"/>
          <w:bCs/>
          <w:color w:val="000000" w:themeColor="text1"/>
          <w:sz w:val="26"/>
          <w:szCs w:val="26"/>
        </w:rPr>
        <w:t>) рубл</w:t>
      </w:r>
      <w:r w:rsidR="003C1D74" w:rsidRPr="009667AC">
        <w:rPr>
          <w:rFonts w:ascii="Times New Roman" w:eastAsiaTheme="minorHAnsi" w:hAnsi="Times New Roman"/>
          <w:bCs/>
          <w:color w:val="000000" w:themeColor="text1"/>
          <w:sz w:val="26"/>
          <w:szCs w:val="26"/>
        </w:rPr>
        <w:t>я</w:t>
      </w:r>
      <w:r w:rsidRPr="002B0D5F">
        <w:rPr>
          <w:rFonts w:ascii="Times New Roman" w:eastAsiaTheme="minorHAnsi" w:hAnsi="Times New Roman"/>
          <w:bCs/>
          <w:color w:val="000000" w:themeColor="text1"/>
          <w:sz w:val="26"/>
          <w:szCs w:val="26"/>
        </w:rPr>
        <w:t xml:space="preserve"> </w:t>
      </w:r>
      <w:r w:rsidR="003C1D74" w:rsidRPr="00E94806">
        <w:rPr>
          <w:rFonts w:ascii="Times New Roman" w:eastAsiaTheme="minorHAnsi" w:hAnsi="Times New Roman"/>
          <w:b/>
          <w:bCs/>
          <w:color w:val="000000" w:themeColor="text1"/>
          <w:sz w:val="26"/>
          <w:szCs w:val="26"/>
        </w:rPr>
        <w:t>6</w:t>
      </w:r>
      <w:r w:rsidRPr="002B0D5F">
        <w:rPr>
          <w:rFonts w:ascii="Times New Roman" w:eastAsiaTheme="minorHAnsi" w:hAnsi="Times New Roman"/>
          <w:b/>
          <w:bCs/>
          <w:color w:val="000000" w:themeColor="text1"/>
          <w:sz w:val="26"/>
          <w:szCs w:val="26"/>
        </w:rPr>
        <w:t>8</w:t>
      </w:r>
      <w:r w:rsidRPr="002B0D5F">
        <w:rPr>
          <w:rFonts w:ascii="Times New Roman" w:eastAsiaTheme="minorHAnsi" w:hAnsi="Times New Roman"/>
          <w:bCs/>
          <w:color w:val="000000" w:themeColor="text1"/>
          <w:sz w:val="26"/>
          <w:szCs w:val="26"/>
        </w:rPr>
        <w:t xml:space="preserve"> </w:t>
      </w:r>
      <w:r w:rsidRPr="002B0D5F">
        <w:rPr>
          <w:rFonts w:ascii="Times New Roman" w:eastAsiaTheme="minorHAnsi" w:hAnsi="Times New Roman"/>
          <w:b/>
          <w:bCs/>
          <w:color w:val="000000" w:themeColor="text1"/>
          <w:sz w:val="26"/>
          <w:szCs w:val="26"/>
        </w:rPr>
        <w:t xml:space="preserve">копеек </w:t>
      </w:r>
      <w:r w:rsidRPr="002B0D5F">
        <w:rPr>
          <w:rFonts w:ascii="Times New Roman" w:eastAsiaTheme="minorHAnsi" w:hAnsi="Times New Roman"/>
          <w:bCs/>
          <w:color w:val="000000" w:themeColor="text1"/>
          <w:sz w:val="26"/>
          <w:szCs w:val="26"/>
        </w:rPr>
        <w:t xml:space="preserve">в соответствии с </w:t>
      </w:r>
      <w:hyperlink w:anchor="Par19" w:history="1">
        <w:r w:rsidRPr="002B0D5F">
          <w:rPr>
            <w:rFonts w:ascii="Times New Roman" w:eastAsiaTheme="minorHAnsi" w:hAnsi="Times New Roman"/>
            <w:bCs/>
            <w:color w:val="000000" w:themeColor="text1"/>
            <w:sz w:val="26"/>
            <w:szCs w:val="26"/>
          </w:rPr>
          <w:t>приложением N 1</w:t>
        </w:r>
      </w:hyperlink>
      <w:r w:rsidRPr="002B0D5F">
        <w:rPr>
          <w:rFonts w:ascii="Times New Roman" w:eastAsiaTheme="minorHAnsi" w:hAnsi="Times New Roman"/>
          <w:bCs/>
          <w:color w:val="000000" w:themeColor="text1"/>
          <w:sz w:val="26"/>
          <w:szCs w:val="26"/>
        </w:rPr>
        <w:t xml:space="preserve"> и </w:t>
      </w:r>
      <w:hyperlink w:anchor="Par55" w:history="1">
        <w:r w:rsidRPr="002B0D5F">
          <w:rPr>
            <w:rFonts w:ascii="Times New Roman" w:eastAsiaTheme="minorHAnsi" w:hAnsi="Times New Roman"/>
            <w:bCs/>
            <w:color w:val="000000" w:themeColor="text1"/>
            <w:sz w:val="26"/>
            <w:szCs w:val="26"/>
          </w:rPr>
          <w:t>приложением N 2</w:t>
        </w:r>
      </w:hyperlink>
      <w:r w:rsidRPr="002B0D5F">
        <w:rPr>
          <w:rFonts w:ascii="Times New Roman" w:eastAsiaTheme="minorHAnsi" w:hAnsi="Times New Roman"/>
          <w:bCs/>
          <w:color w:val="000000" w:themeColor="text1"/>
          <w:sz w:val="26"/>
          <w:szCs w:val="26"/>
        </w:rPr>
        <w:t xml:space="preserve"> к</w:t>
      </w:r>
      <w:r w:rsidRPr="002B0D5F">
        <w:rPr>
          <w:rFonts w:ascii="Times New Roman" w:eastAsiaTheme="minorHAnsi" w:hAnsi="Times New Roman"/>
          <w:bCs/>
          <w:sz w:val="26"/>
          <w:szCs w:val="26"/>
        </w:rPr>
        <w:t xml:space="preserve"> настоящему Решению (прилагаются).</w:t>
      </w:r>
    </w:p>
    <w:p w:rsidR="009667AC" w:rsidRPr="009667AC" w:rsidRDefault="002B0D5F" w:rsidP="009667A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2B0D5F">
        <w:rPr>
          <w:rFonts w:ascii="Times New Roman" w:eastAsiaTheme="minorHAnsi" w:hAnsi="Times New Roman"/>
          <w:bCs/>
          <w:sz w:val="26"/>
          <w:szCs w:val="26"/>
        </w:rPr>
        <w:t xml:space="preserve">2. Признать утратившим силу </w:t>
      </w:r>
      <w:r w:rsidR="009667AC" w:rsidRPr="009667AC">
        <w:rPr>
          <w:rFonts w:ascii="Times New Roman" w:eastAsiaTheme="minorHAnsi" w:hAnsi="Times New Roman"/>
          <w:bCs/>
          <w:sz w:val="26"/>
          <w:szCs w:val="26"/>
        </w:rPr>
        <w:t xml:space="preserve">п.1 </w:t>
      </w:r>
      <w:hyperlink r:id="rId10" w:history="1">
        <w:r w:rsidRPr="002B0D5F">
          <w:rPr>
            <w:rFonts w:ascii="Times New Roman" w:eastAsiaTheme="minorHAnsi" w:hAnsi="Times New Roman"/>
            <w:bCs/>
            <w:color w:val="000000" w:themeColor="text1"/>
            <w:sz w:val="26"/>
            <w:szCs w:val="26"/>
          </w:rPr>
          <w:t>решени</w:t>
        </w:r>
        <w:r w:rsidR="00E537CF" w:rsidRPr="009667AC">
          <w:rPr>
            <w:rFonts w:ascii="Times New Roman" w:eastAsiaTheme="minorHAnsi" w:hAnsi="Times New Roman"/>
            <w:bCs/>
            <w:color w:val="000000" w:themeColor="text1"/>
            <w:sz w:val="26"/>
            <w:szCs w:val="26"/>
          </w:rPr>
          <w:t>я</w:t>
        </w:r>
      </w:hyperlink>
      <w:r w:rsidRPr="002B0D5F">
        <w:rPr>
          <w:rFonts w:ascii="Times New Roman" w:eastAsiaTheme="minorHAnsi" w:hAnsi="Times New Roman"/>
          <w:bCs/>
          <w:sz w:val="26"/>
          <w:szCs w:val="26"/>
        </w:rPr>
        <w:t xml:space="preserve"> Районного Собрания </w:t>
      </w:r>
      <w:r w:rsidR="003C1D74" w:rsidRPr="009667AC">
        <w:rPr>
          <w:rFonts w:ascii="Times New Roman" w:eastAsiaTheme="minorHAnsi" w:hAnsi="Times New Roman"/>
          <w:bCs/>
          <w:sz w:val="26"/>
          <w:szCs w:val="26"/>
        </w:rPr>
        <w:t xml:space="preserve">представителей </w:t>
      </w:r>
      <w:r w:rsidRPr="002B0D5F">
        <w:rPr>
          <w:rFonts w:ascii="Times New Roman" w:eastAsiaTheme="minorHAnsi" w:hAnsi="Times New Roman"/>
          <w:bCs/>
          <w:sz w:val="26"/>
          <w:szCs w:val="26"/>
        </w:rPr>
        <w:t xml:space="preserve">муниципального района </w:t>
      </w:r>
      <w:r w:rsidR="003C1D74" w:rsidRPr="009667AC">
        <w:rPr>
          <w:rFonts w:ascii="Times New Roman" w:eastAsiaTheme="minorHAnsi" w:hAnsi="Times New Roman"/>
          <w:bCs/>
          <w:sz w:val="26"/>
          <w:szCs w:val="26"/>
        </w:rPr>
        <w:t xml:space="preserve">«Думиничский район» </w:t>
      </w:r>
      <w:r w:rsidR="00BC6A25" w:rsidRPr="002B0D5F">
        <w:rPr>
          <w:rFonts w:ascii="Times New Roman" w:eastAsiaTheme="minorHAnsi" w:hAnsi="Times New Roman"/>
          <w:bCs/>
          <w:sz w:val="26"/>
          <w:szCs w:val="26"/>
        </w:rPr>
        <w:t xml:space="preserve">от </w:t>
      </w:r>
      <w:r w:rsidR="00BC6A25" w:rsidRPr="009667AC">
        <w:rPr>
          <w:rFonts w:ascii="Times New Roman" w:eastAsiaTheme="minorHAnsi" w:hAnsi="Times New Roman"/>
          <w:bCs/>
          <w:sz w:val="26"/>
          <w:szCs w:val="26"/>
        </w:rPr>
        <w:t>29</w:t>
      </w:r>
      <w:r w:rsidR="00BC6A25" w:rsidRPr="002B0D5F">
        <w:rPr>
          <w:rFonts w:ascii="Times New Roman" w:eastAsiaTheme="minorHAnsi" w:hAnsi="Times New Roman"/>
          <w:bCs/>
          <w:sz w:val="26"/>
          <w:szCs w:val="26"/>
        </w:rPr>
        <w:t>.01.202</w:t>
      </w:r>
      <w:r w:rsidR="00BC6A25" w:rsidRPr="009667AC">
        <w:rPr>
          <w:rFonts w:ascii="Times New Roman" w:eastAsiaTheme="minorHAnsi" w:hAnsi="Times New Roman"/>
          <w:bCs/>
          <w:sz w:val="26"/>
          <w:szCs w:val="26"/>
        </w:rPr>
        <w:t xml:space="preserve">1 </w:t>
      </w:r>
      <w:r w:rsidR="00BC6A25" w:rsidRPr="002B0D5F">
        <w:rPr>
          <w:rFonts w:ascii="Times New Roman" w:eastAsiaTheme="minorHAnsi" w:hAnsi="Times New Roman"/>
          <w:bCs/>
          <w:sz w:val="26"/>
          <w:szCs w:val="26"/>
        </w:rPr>
        <w:t xml:space="preserve">N </w:t>
      </w:r>
      <w:r w:rsidR="00BC6A25" w:rsidRPr="009667AC">
        <w:rPr>
          <w:rFonts w:ascii="Times New Roman" w:eastAsiaTheme="minorHAnsi" w:hAnsi="Times New Roman"/>
          <w:bCs/>
          <w:sz w:val="26"/>
          <w:szCs w:val="26"/>
        </w:rPr>
        <w:t xml:space="preserve">87 </w:t>
      </w:r>
      <w:r w:rsidR="009667AC" w:rsidRPr="009667AC">
        <w:rPr>
          <w:rFonts w:ascii="Times New Roman" w:eastAsiaTheme="minorHAnsi" w:hAnsi="Times New Roman"/>
          <w:bCs/>
          <w:sz w:val="26"/>
          <w:szCs w:val="26"/>
        </w:rPr>
        <w:t>«О стоимости услуг по погребению»</w:t>
      </w:r>
      <w:r w:rsidR="00A66CFE">
        <w:rPr>
          <w:rFonts w:ascii="Times New Roman" w:eastAsiaTheme="minorHAnsi" w:hAnsi="Times New Roman"/>
          <w:bCs/>
          <w:sz w:val="26"/>
          <w:szCs w:val="26"/>
        </w:rPr>
        <w:t xml:space="preserve">, п.1. </w:t>
      </w:r>
      <w:hyperlink r:id="rId11" w:history="1">
        <w:r w:rsidR="00A66CFE" w:rsidRPr="002B0D5F">
          <w:rPr>
            <w:rFonts w:ascii="Times New Roman" w:eastAsiaTheme="minorHAnsi" w:hAnsi="Times New Roman"/>
            <w:bCs/>
            <w:color w:val="000000" w:themeColor="text1"/>
            <w:sz w:val="26"/>
            <w:szCs w:val="26"/>
          </w:rPr>
          <w:t>решени</w:t>
        </w:r>
        <w:r w:rsidR="00A66CFE" w:rsidRPr="009667AC">
          <w:rPr>
            <w:rFonts w:ascii="Times New Roman" w:eastAsiaTheme="minorHAnsi" w:hAnsi="Times New Roman"/>
            <w:bCs/>
            <w:color w:val="000000" w:themeColor="text1"/>
            <w:sz w:val="26"/>
            <w:szCs w:val="26"/>
          </w:rPr>
          <w:t>я</w:t>
        </w:r>
      </w:hyperlink>
      <w:r w:rsidR="00A66CFE" w:rsidRPr="002B0D5F">
        <w:rPr>
          <w:rFonts w:ascii="Times New Roman" w:eastAsiaTheme="minorHAnsi" w:hAnsi="Times New Roman"/>
          <w:bCs/>
          <w:sz w:val="26"/>
          <w:szCs w:val="26"/>
        </w:rPr>
        <w:t xml:space="preserve"> Районного Собрания </w:t>
      </w:r>
      <w:r w:rsidR="00A66CFE" w:rsidRPr="009667AC">
        <w:rPr>
          <w:rFonts w:ascii="Times New Roman" w:eastAsiaTheme="minorHAnsi" w:hAnsi="Times New Roman"/>
          <w:bCs/>
          <w:sz w:val="26"/>
          <w:szCs w:val="26"/>
        </w:rPr>
        <w:t xml:space="preserve">представителей </w:t>
      </w:r>
      <w:r w:rsidR="00A66CFE" w:rsidRPr="002B0D5F">
        <w:rPr>
          <w:rFonts w:ascii="Times New Roman" w:eastAsiaTheme="minorHAnsi" w:hAnsi="Times New Roman"/>
          <w:bCs/>
          <w:sz w:val="26"/>
          <w:szCs w:val="26"/>
        </w:rPr>
        <w:t xml:space="preserve">муниципального района </w:t>
      </w:r>
      <w:r w:rsidR="00A66CFE" w:rsidRPr="009667AC">
        <w:rPr>
          <w:rFonts w:ascii="Times New Roman" w:eastAsiaTheme="minorHAnsi" w:hAnsi="Times New Roman"/>
          <w:bCs/>
          <w:sz w:val="26"/>
          <w:szCs w:val="26"/>
        </w:rPr>
        <w:t xml:space="preserve">«Думиничский район» </w:t>
      </w:r>
      <w:r w:rsidR="00BC6A25" w:rsidRPr="002B0D5F">
        <w:rPr>
          <w:rFonts w:ascii="Times New Roman" w:eastAsiaTheme="minorHAnsi" w:hAnsi="Times New Roman"/>
          <w:bCs/>
          <w:sz w:val="26"/>
          <w:szCs w:val="26"/>
        </w:rPr>
        <w:t>от</w:t>
      </w:r>
      <w:r w:rsidR="00BC6A25">
        <w:rPr>
          <w:rFonts w:ascii="Times New Roman" w:eastAsiaTheme="minorHAnsi" w:hAnsi="Times New Roman"/>
          <w:bCs/>
          <w:sz w:val="26"/>
          <w:szCs w:val="26"/>
        </w:rPr>
        <w:t xml:space="preserve"> 26.01.2018 №12</w:t>
      </w:r>
      <w:r w:rsidR="00BC6A25" w:rsidRPr="009667AC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="00A66CFE" w:rsidRPr="009667AC">
        <w:rPr>
          <w:rFonts w:ascii="Times New Roman" w:eastAsiaTheme="minorHAnsi" w:hAnsi="Times New Roman"/>
          <w:bCs/>
          <w:sz w:val="26"/>
          <w:szCs w:val="26"/>
        </w:rPr>
        <w:t>«О стоимости услуг по погребению»</w:t>
      </w:r>
      <w:r w:rsidR="009667AC" w:rsidRPr="009667AC">
        <w:rPr>
          <w:rFonts w:ascii="Times New Roman" w:eastAsiaTheme="minorHAnsi" w:hAnsi="Times New Roman"/>
          <w:bCs/>
          <w:sz w:val="26"/>
          <w:szCs w:val="26"/>
        </w:rPr>
        <w:t xml:space="preserve">. </w:t>
      </w:r>
    </w:p>
    <w:p w:rsidR="009667AC" w:rsidRDefault="002B0D5F" w:rsidP="009667A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2B0D5F">
        <w:rPr>
          <w:rFonts w:ascii="Times New Roman" w:eastAsiaTheme="minorHAnsi" w:hAnsi="Times New Roman"/>
          <w:b/>
          <w:bCs/>
          <w:sz w:val="26"/>
          <w:szCs w:val="26"/>
        </w:rPr>
        <w:t>3.</w:t>
      </w:r>
      <w:r w:rsidR="009667AC">
        <w:rPr>
          <w:rFonts w:ascii="Times New Roman" w:hAnsi="Times New Roman"/>
          <w:sz w:val="26"/>
          <w:szCs w:val="26"/>
        </w:rPr>
        <w:t xml:space="preserve"> Настоящее решение </w:t>
      </w:r>
      <w:r w:rsidR="00B01F4C">
        <w:rPr>
          <w:rFonts w:ascii="Times New Roman" w:hAnsi="Times New Roman"/>
          <w:sz w:val="26"/>
          <w:szCs w:val="26"/>
        </w:rPr>
        <w:t>распространяется на правоотношения, возникшие</w:t>
      </w:r>
      <w:r w:rsidR="009667AC">
        <w:rPr>
          <w:rFonts w:ascii="Times New Roman" w:hAnsi="Times New Roman"/>
          <w:sz w:val="26"/>
          <w:szCs w:val="26"/>
        </w:rPr>
        <w:t xml:space="preserve"> с 1.02.2022, подлежит официальному опубликованию в районной газете «Думиничские вести» и </w:t>
      </w:r>
      <w:r w:rsidR="009667AC">
        <w:rPr>
          <w:rFonts w:ascii="Times New Roman" w:eastAsiaTheme="minorHAnsi" w:hAnsi="Times New Roman"/>
          <w:sz w:val="26"/>
          <w:szCs w:val="26"/>
        </w:rPr>
        <w:t>размещению на официальном сайте муниципального района «Думиничский район» http://admduminichi.ru</w:t>
      </w:r>
      <w:r w:rsidR="009667AC">
        <w:rPr>
          <w:rFonts w:ascii="Times New Roman" w:hAnsi="Times New Roman"/>
          <w:sz w:val="26"/>
          <w:szCs w:val="26"/>
        </w:rPr>
        <w:t>.</w:t>
      </w:r>
    </w:p>
    <w:p w:rsidR="009667AC" w:rsidRDefault="009667AC" w:rsidP="009667A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B0D5F" w:rsidRDefault="002B0D5F" w:rsidP="009667AC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E537CF" w:rsidRPr="002B0D5F" w:rsidRDefault="00E537CF" w:rsidP="002B0D5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2B0D5F" w:rsidRPr="00BC6A25" w:rsidRDefault="002B0D5F" w:rsidP="00E537CF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b/>
          <w:bCs/>
          <w:sz w:val="26"/>
          <w:szCs w:val="26"/>
        </w:rPr>
      </w:pPr>
      <w:r w:rsidRPr="00BC6A25">
        <w:rPr>
          <w:rFonts w:ascii="Times New Roman" w:eastAsiaTheme="minorHAnsi" w:hAnsi="Times New Roman"/>
          <w:b/>
          <w:bCs/>
          <w:sz w:val="26"/>
          <w:szCs w:val="26"/>
        </w:rPr>
        <w:t>Глава муниципального района</w:t>
      </w:r>
      <w:r w:rsidR="00E537CF" w:rsidRPr="00BC6A25">
        <w:rPr>
          <w:rFonts w:ascii="Times New Roman" w:eastAsiaTheme="minorHAnsi" w:hAnsi="Times New Roman"/>
          <w:b/>
          <w:bCs/>
          <w:sz w:val="26"/>
          <w:szCs w:val="26"/>
        </w:rPr>
        <w:t xml:space="preserve">                                                             А.С. Шишова</w:t>
      </w:r>
    </w:p>
    <w:p w:rsidR="002B0D5F" w:rsidRPr="002B0D5F" w:rsidRDefault="002B0D5F" w:rsidP="002B0D5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2B0D5F" w:rsidRPr="002B0D5F" w:rsidRDefault="002B0D5F" w:rsidP="002B0D5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2B0D5F" w:rsidRPr="002B0D5F" w:rsidRDefault="002B0D5F" w:rsidP="002B0D5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2B0D5F" w:rsidRDefault="002B0D5F" w:rsidP="002B0D5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9667AC" w:rsidRDefault="009667AC" w:rsidP="002B0D5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9667AC" w:rsidRPr="002B0D5F" w:rsidRDefault="009667AC" w:rsidP="002B0D5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2B0D5F" w:rsidRPr="002B0D5F" w:rsidRDefault="002B0D5F" w:rsidP="002B0D5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HAnsi" w:hAnsi="Times New Roman"/>
          <w:b/>
          <w:bCs/>
          <w:sz w:val="26"/>
          <w:szCs w:val="26"/>
        </w:rPr>
      </w:pPr>
      <w:r w:rsidRPr="002B0D5F">
        <w:rPr>
          <w:rFonts w:ascii="Times New Roman" w:eastAsiaTheme="minorHAnsi" w:hAnsi="Times New Roman"/>
          <w:b/>
          <w:bCs/>
          <w:sz w:val="26"/>
          <w:szCs w:val="26"/>
        </w:rPr>
        <w:lastRenderedPageBreak/>
        <w:t>Приложение N 1</w:t>
      </w:r>
    </w:p>
    <w:p w:rsidR="002B0D5F" w:rsidRPr="002B0D5F" w:rsidRDefault="002B0D5F" w:rsidP="002B0D5F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/>
          <w:b/>
          <w:bCs/>
          <w:sz w:val="26"/>
          <w:szCs w:val="26"/>
        </w:rPr>
      </w:pPr>
      <w:r w:rsidRPr="002B0D5F">
        <w:rPr>
          <w:rFonts w:ascii="Times New Roman" w:eastAsiaTheme="minorHAnsi" w:hAnsi="Times New Roman"/>
          <w:b/>
          <w:bCs/>
          <w:sz w:val="26"/>
          <w:szCs w:val="26"/>
        </w:rPr>
        <w:t>к Решению</w:t>
      </w:r>
    </w:p>
    <w:p w:rsidR="002B0D5F" w:rsidRPr="002B0D5F" w:rsidRDefault="002B0D5F" w:rsidP="002B0D5F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/>
          <w:b/>
          <w:bCs/>
          <w:sz w:val="26"/>
          <w:szCs w:val="26"/>
        </w:rPr>
      </w:pPr>
      <w:r w:rsidRPr="002B0D5F">
        <w:rPr>
          <w:rFonts w:ascii="Times New Roman" w:eastAsiaTheme="minorHAnsi" w:hAnsi="Times New Roman"/>
          <w:b/>
          <w:bCs/>
          <w:sz w:val="26"/>
          <w:szCs w:val="26"/>
        </w:rPr>
        <w:t>Районного Собрания</w:t>
      </w:r>
      <w:r w:rsidR="00E537CF">
        <w:rPr>
          <w:rFonts w:ascii="Times New Roman" w:eastAsiaTheme="minorHAnsi" w:hAnsi="Times New Roman"/>
          <w:b/>
          <w:bCs/>
          <w:sz w:val="26"/>
          <w:szCs w:val="26"/>
        </w:rPr>
        <w:t xml:space="preserve"> представителей </w:t>
      </w:r>
    </w:p>
    <w:p w:rsidR="002B0D5F" w:rsidRPr="002B0D5F" w:rsidRDefault="002B0D5F" w:rsidP="002B0D5F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/>
          <w:b/>
          <w:bCs/>
          <w:sz w:val="26"/>
          <w:szCs w:val="26"/>
        </w:rPr>
      </w:pPr>
      <w:r w:rsidRPr="002B0D5F">
        <w:rPr>
          <w:rFonts w:ascii="Times New Roman" w:eastAsiaTheme="minorHAnsi" w:hAnsi="Times New Roman"/>
          <w:b/>
          <w:bCs/>
          <w:sz w:val="26"/>
          <w:szCs w:val="26"/>
        </w:rPr>
        <w:t xml:space="preserve">МР </w:t>
      </w:r>
      <w:r w:rsidR="00E537CF">
        <w:rPr>
          <w:rFonts w:ascii="Times New Roman" w:eastAsiaTheme="minorHAnsi" w:hAnsi="Times New Roman"/>
          <w:b/>
          <w:bCs/>
          <w:sz w:val="26"/>
          <w:szCs w:val="26"/>
        </w:rPr>
        <w:t xml:space="preserve">«Думиничский </w:t>
      </w:r>
      <w:r w:rsidRPr="002B0D5F">
        <w:rPr>
          <w:rFonts w:ascii="Times New Roman" w:eastAsiaTheme="minorHAnsi" w:hAnsi="Times New Roman"/>
          <w:b/>
          <w:bCs/>
          <w:sz w:val="26"/>
          <w:szCs w:val="26"/>
        </w:rPr>
        <w:t xml:space="preserve"> район</w:t>
      </w:r>
      <w:r w:rsidR="00E537CF">
        <w:rPr>
          <w:rFonts w:ascii="Times New Roman" w:eastAsiaTheme="minorHAnsi" w:hAnsi="Times New Roman"/>
          <w:b/>
          <w:bCs/>
          <w:sz w:val="26"/>
          <w:szCs w:val="26"/>
        </w:rPr>
        <w:t>»</w:t>
      </w:r>
    </w:p>
    <w:p w:rsidR="002B0D5F" w:rsidRPr="002B0D5F" w:rsidRDefault="002B0D5F" w:rsidP="002B0D5F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/>
          <w:b/>
          <w:bCs/>
          <w:sz w:val="26"/>
          <w:szCs w:val="26"/>
        </w:rPr>
      </w:pPr>
      <w:r w:rsidRPr="002B0D5F">
        <w:rPr>
          <w:rFonts w:ascii="Times New Roman" w:eastAsiaTheme="minorHAnsi" w:hAnsi="Times New Roman"/>
          <w:b/>
          <w:bCs/>
          <w:sz w:val="26"/>
          <w:szCs w:val="26"/>
        </w:rPr>
        <w:t xml:space="preserve">от </w:t>
      </w:r>
      <w:r w:rsidR="00E537CF">
        <w:rPr>
          <w:rFonts w:ascii="Times New Roman" w:eastAsiaTheme="minorHAnsi" w:hAnsi="Times New Roman"/>
          <w:b/>
          <w:bCs/>
          <w:sz w:val="26"/>
          <w:szCs w:val="26"/>
        </w:rPr>
        <w:t>«_» _________</w:t>
      </w:r>
      <w:r w:rsidRPr="002B0D5F">
        <w:rPr>
          <w:rFonts w:ascii="Times New Roman" w:eastAsiaTheme="minorHAnsi" w:hAnsi="Times New Roman"/>
          <w:b/>
          <w:bCs/>
          <w:sz w:val="26"/>
          <w:szCs w:val="26"/>
        </w:rPr>
        <w:t xml:space="preserve"> 202</w:t>
      </w:r>
      <w:r w:rsidR="00E537CF">
        <w:rPr>
          <w:rFonts w:ascii="Times New Roman" w:eastAsiaTheme="minorHAnsi" w:hAnsi="Times New Roman"/>
          <w:b/>
          <w:bCs/>
          <w:sz w:val="26"/>
          <w:szCs w:val="26"/>
        </w:rPr>
        <w:t>2 г. N ___</w:t>
      </w:r>
    </w:p>
    <w:p w:rsidR="002B0D5F" w:rsidRPr="002B0D5F" w:rsidRDefault="002B0D5F" w:rsidP="002B0D5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2B0D5F" w:rsidRPr="002B0D5F" w:rsidRDefault="002B0D5F" w:rsidP="002B0D5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bookmarkStart w:id="0" w:name="Par19"/>
      <w:bookmarkEnd w:id="0"/>
      <w:r w:rsidRPr="002B0D5F">
        <w:rPr>
          <w:rFonts w:ascii="Times New Roman" w:eastAsiaTheme="minorHAnsi" w:hAnsi="Times New Roman"/>
          <w:b/>
          <w:bCs/>
          <w:sz w:val="26"/>
          <w:szCs w:val="26"/>
        </w:rPr>
        <w:t>СТОИМОСТЬ</w:t>
      </w:r>
    </w:p>
    <w:p w:rsidR="002B0D5F" w:rsidRPr="002B0D5F" w:rsidRDefault="002B0D5F" w:rsidP="002B0D5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proofErr w:type="gramStart"/>
      <w:r w:rsidRPr="002B0D5F">
        <w:rPr>
          <w:rFonts w:ascii="Times New Roman" w:eastAsiaTheme="minorHAnsi" w:hAnsi="Times New Roman"/>
          <w:b/>
          <w:bCs/>
          <w:sz w:val="26"/>
          <w:szCs w:val="26"/>
        </w:rPr>
        <w:t>УСЛУГ, ПРЕДОСТАВЛЯЕМЫХ СОГЛАСНО ГАРАНТИРОВАННОМУ ПЕРЕЧНЮ</w:t>
      </w:r>
      <w:r w:rsidR="002611ED"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  <w:r w:rsidRPr="002B0D5F">
        <w:rPr>
          <w:rFonts w:ascii="Times New Roman" w:eastAsiaTheme="minorHAnsi" w:hAnsi="Times New Roman"/>
          <w:b/>
          <w:bCs/>
          <w:sz w:val="26"/>
          <w:szCs w:val="26"/>
        </w:rPr>
        <w:t>УСЛУГ ПО ПОГРЕБЕНИЮ УМЕРШИХ, ИМЕЮЩИХ СУПРУГА, БЛИЗКИХ</w:t>
      </w:r>
      <w:r w:rsidR="002611ED"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  <w:r w:rsidRPr="002B0D5F">
        <w:rPr>
          <w:rFonts w:ascii="Times New Roman" w:eastAsiaTheme="minorHAnsi" w:hAnsi="Times New Roman"/>
          <w:b/>
          <w:bCs/>
          <w:sz w:val="26"/>
          <w:szCs w:val="26"/>
        </w:rPr>
        <w:t>РОДСТВЕННИКОВ, ИНЫХ РОДСТВЕННИКОВ, ЗАКОННОГО ПРЕДСТАВИТЕЛЯ</w:t>
      </w:r>
      <w:r w:rsidR="002611ED"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  <w:r w:rsidRPr="002B0D5F">
        <w:rPr>
          <w:rFonts w:ascii="Times New Roman" w:eastAsiaTheme="minorHAnsi" w:hAnsi="Times New Roman"/>
          <w:b/>
          <w:bCs/>
          <w:sz w:val="26"/>
          <w:szCs w:val="26"/>
        </w:rPr>
        <w:t>ИЛИ ИНОГО ЛИЦА, ВЗЯВШЕГО НА СЕБЯ ОБЯЗАННОСТЬ ОСУЩЕСТВИТЬ</w:t>
      </w:r>
      <w:r w:rsidR="002611ED"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  <w:r w:rsidRPr="002B0D5F">
        <w:rPr>
          <w:rFonts w:ascii="Times New Roman" w:eastAsiaTheme="minorHAnsi" w:hAnsi="Times New Roman"/>
          <w:b/>
          <w:bCs/>
          <w:sz w:val="26"/>
          <w:szCs w:val="26"/>
        </w:rPr>
        <w:t>ПОГРЕБЕНИЕ УМЕРШЕГО (В СЛУЧАЯХ, ЕСЛИ УМЕРШИЙ ГРАЖДАНИН,</w:t>
      </w:r>
      <w:r w:rsidR="002611ED"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  <w:r w:rsidRPr="002B0D5F">
        <w:rPr>
          <w:rFonts w:ascii="Times New Roman" w:eastAsiaTheme="minorHAnsi" w:hAnsi="Times New Roman"/>
          <w:b/>
          <w:bCs/>
          <w:sz w:val="26"/>
          <w:szCs w:val="26"/>
        </w:rPr>
        <w:t>НЕ ПОДЛЕЖАЛ ОБЯЗАТЕЛЬНОМУ СОЦИАЛЬНОМУ СТРАХОВАНИЮ НА СЛУЧАЙ</w:t>
      </w:r>
      <w:proofErr w:type="gramEnd"/>
    </w:p>
    <w:p w:rsidR="002B0D5F" w:rsidRPr="002B0D5F" w:rsidRDefault="002B0D5F" w:rsidP="002B0D5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2B0D5F">
        <w:rPr>
          <w:rFonts w:ascii="Times New Roman" w:eastAsiaTheme="minorHAnsi" w:hAnsi="Times New Roman"/>
          <w:b/>
          <w:bCs/>
          <w:sz w:val="26"/>
          <w:szCs w:val="26"/>
        </w:rPr>
        <w:t>ВРЕМЕННОЙ НЕТРУДОСПОСОБНОСТИ И В СВЯЗИ С МАТЕРИНСТВОМ</w:t>
      </w:r>
    </w:p>
    <w:p w:rsidR="002B0D5F" w:rsidRPr="002B0D5F" w:rsidRDefault="002B0D5F" w:rsidP="002B0D5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2B0D5F">
        <w:rPr>
          <w:rFonts w:ascii="Times New Roman" w:eastAsiaTheme="minorHAnsi" w:hAnsi="Times New Roman"/>
          <w:b/>
          <w:bCs/>
          <w:sz w:val="26"/>
          <w:szCs w:val="26"/>
        </w:rPr>
        <w:t>НА ДЕНЬ СМЕРТИ И НЕ ЯВЛЯЛСЯ ПЕНСИОНЕРОМ, А ТАКЖЕ В СЛУЧАЕ</w:t>
      </w:r>
      <w:r w:rsidR="002611ED"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  <w:r w:rsidRPr="002B0D5F">
        <w:rPr>
          <w:rFonts w:ascii="Times New Roman" w:eastAsiaTheme="minorHAnsi" w:hAnsi="Times New Roman"/>
          <w:b/>
          <w:bCs/>
          <w:sz w:val="26"/>
          <w:szCs w:val="26"/>
        </w:rPr>
        <w:t>РОЖДЕНИЯ МЕРТВОГО РЕБЕНКА ПО ИСТЕЧЕНИИ 154 ДНЕЙ</w:t>
      </w:r>
    </w:p>
    <w:p w:rsidR="002B0D5F" w:rsidRPr="002B0D5F" w:rsidRDefault="002B0D5F" w:rsidP="002B0D5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proofErr w:type="gramStart"/>
      <w:r w:rsidRPr="002B0D5F">
        <w:rPr>
          <w:rFonts w:ascii="Times New Roman" w:eastAsiaTheme="minorHAnsi" w:hAnsi="Times New Roman"/>
          <w:b/>
          <w:bCs/>
          <w:sz w:val="26"/>
          <w:szCs w:val="26"/>
        </w:rPr>
        <w:t>БЕРЕМЕННОСТИ), НА ТЕРРИТОРИИ МУНИЦИПАЛЬНОГО РАЙОНА</w:t>
      </w:r>
      <w:proofErr w:type="gramEnd"/>
    </w:p>
    <w:p w:rsidR="002B0D5F" w:rsidRPr="002B0D5F" w:rsidRDefault="00E537CF" w:rsidP="002B0D5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«ДУМИНИЧСКИЙ </w:t>
      </w:r>
      <w:r w:rsidR="002B0D5F" w:rsidRPr="002B0D5F">
        <w:rPr>
          <w:rFonts w:ascii="Times New Roman" w:eastAsiaTheme="minorHAnsi" w:hAnsi="Times New Roman"/>
          <w:b/>
          <w:bCs/>
          <w:sz w:val="26"/>
          <w:szCs w:val="26"/>
        </w:rPr>
        <w:t xml:space="preserve"> РАЙОН</w:t>
      </w:r>
      <w:r>
        <w:rPr>
          <w:rFonts w:ascii="Times New Roman" w:eastAsiaTheme="minorHAnsi" w:hAnsi="Times New Roman"/>
          <w:b/>
          <w:bCs/>
          <w:sz w:val="26"/>
          <w:szCs w:val="26"/>
        </w:rPr>
        <w:t>»</w:t>
      </w:r>
    </w:p>
    <w:p w:rsidR="002B0D5F" w:rsidRPr="002B0D5F" w:rsidRDefault="002B0D5F" w:rsidP="002B0D5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2B0D5F" w:rsidRPr="002B0D5F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5F" w:rsidRPr="002B0D5F" w:rsidRDefault="002B0D5F" w:rsidP="002B0D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  <w:r w:rsidRPr="002B0D5F">
              <w:rPr>
                <w:rFonts w:ascii="Times New Roman" w:eastAsiaTheme="minorHAnsi" w:hAnsi="Times New Roman"/>
                <w:bCs/>
                <w:sz w:val="26"/>
                <w:szCs w:val="26"/>
              </w:rPr>
              <w:t>Наименование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5F" w:rsidRPr="002B0D5F" w:rsidRDefault="002B0D5F" w:rsidP="00443F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  <w:r w:rsidRPr="002B0D5F">
              <w:rPr>
                <w:rFonts w:ascii="Times New Roman" w:eastAsiaTheme="minorHAnsi" w:hAnsi="Times New Roman"/>
                <w:bCs/>
                <w:sz w:val="26"/>
                <w:szCs w:val="26"/>
              </w:rPr>
              <w:t>Стоимость услуг по погребению с 1 февраля 202</w:t>
            </w:r>
            <w:r w:rsidR="00443F24">
              <w:rPr>
                <w:rFonts w:ascii="Times New Roman" w:eastAsiaTheme="minorHAnsi" w:hAnsi="Times New Roman"/>
                <w:bCs/>
                <w:sz w:val="26"/>
                <w:szCs w:val="26"/>
              </w:rPr>
              <w:t>2</w:t>
            </w:r>
            <w:r w:rsidRPr="002B0D5F">
              <w:rPr>
                <w:rFonts w:ascii="Times New Roman" w:eastAsiaTheme="minorHAnsi" w:hAnsi="Times New Roman"/>
                <w:bCs/>
                <w:sz w:val="26"/>
                <w:szCs w:val="26"/>
              </w:rPr>
              <w:t xml:space="preserve"> г. (рублей)</w:t>
            </w:r>
          </w:p>
        </w:tc>
      </w:tr>
      <w:tr w:rsidR="002B0D5F" w:rsidRPr="002B0D5F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5F" w:rsidRPr="002B0D5F" w:rsidRDefault="002B0D5F" w:rsidP="002B0D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  <w:r w:rsidRPr="002B0D5F">
              <w:rPr>
                <w:rFonts w:ascii="Times New Roman" w:eastAsiaTheme="minorHAnsi" w:hAnsi="Times New Roman"/>
                <w:bCs/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5F" w:rsidRPr="002B0D5F" w:rsidRDefault="002B0D5F" w:rsidP="002611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  <w:r w:rsidRPr="002B0D5F">
              <w:rPr>
                <w:rFonts w:ascii="Times New Roman" w:eastAsiaTheme="minorHAnsi" w:hAnsi="Times New Roman"/>
                <w:bCs/>
                <w:sz w:val="26"/>
                <w:szCs w:val="26"/>
              </w:rPr>
              <w:t>Бесплатно</w:t>
            </w:r>
          </w:p>
        </w:tc>
      </w:tr>
      <w:tr w:rsidR="002B0D5F" w:rsidRPr="002B0D5F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5F" w:rsidRPr="002B0D5F" w:rsidRDefault="002B0D5F" w:rsidP="002B0D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  <w:r w:rsidRPr="002B0D5F">
              <w:rPr>
                <w:rFonts w:ascii="Times New Roman" w:eastAsiaTheme="minorHAnsi" w:hAnsi="Times New Roman"/>
                <w:bCs/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5F" w:rsidRPr="002B0D5F" w:rsidRDefault="009005F5" w:rsidP="002B0D5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</w:rPr>
              <w:t>2339,13</w:t>
            </w:r>
          </w:p>
        </w:tc>
      </w:tr>
      <w:tr w:rsidR="002B0D5F" w:rsidRPr="002B0D5F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5F" w:rsidRPr="002B0D5F" w:rsidRDefault="002B0D5F" w:rsidP="002B0D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  <w:r w:rsidRPr="002B0D5F">
              <w:rPr>
                <w:rFonts w:ascii="Times New Roman" w:eastAsiaTheme="minorHAnsi" w:hAnsi="Times New Roman"/>
                <w:bCs/>
                <w:sz w:val="26"/>
                <w:szCs w:val="26"/>
              </w:rPr>
              <w:t>Перевозка тела (останков) умершего на кладбище (в крематорий)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5F" w:rsidRPr="002B0D5F" w:rsidRDefault="00E94806" w:rsidP="009005F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</w:rPr>
              <w:t>1900,4</w:t>
            </w:r>
            <w:r w:rsidR="009005F5">
              <w:rPr>
                <w:rFonts w:ascii="Times New Roman" w:eastAsiaTheme="minorHAnsi" w:hAnsi="Times New Roman"/>
                <w:bCs/>
                <w:sz w:val="26"/>
                <w:szCs w:val="26"/>
              </w:rPr>
              <w:t>5</w:t>
            </w:r>
          </w:p>
        </w:tc>
      </w:tr>
      <w:tr w:rsidR="002B0D5F" w:rsidRPr="002B0D5F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5F" w:rsidRPr="002B0D5F" w:rsidRDefault="002B0D5F" w:rsidP="002B0D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  <w:r w:rsidRPr="002B0D5F">
              <w:rPr>
                <w:rFonts w:ascii="Times New Roman" w:eastAsiaTheme="minorHAnsi" w:hAnsi="Times New Roman"/>
                <w:bCs/>
                <w:sz w:val="26"/>
                <w:szCs w:val="26"/>
              </w:rPr>
              <w:t>Погребение (кремация с последующей выдачей урны с прахом)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5F" w:rsidRPr="002B0D5F" w:rsidRDefault="00E94806" w:rsidP="009005F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</w:rPr>
              <w:t>2725,1</w:t>
            </w:r>
            <w:r w:rsidR="009005F5">
              <w:rPr>
                <w:rFonts w:ascii="Times New Roman" w:eastAsiaTheme="minorHAnsi" w:hAnsi="Times New Roman"/>
                <w:bCs/>
                <w:sz w:val="26"/>
                <w:szCs w:val="26"/>
              </w:rPr>
              <w:t>0</w:t>
            </w:r>
          </w:p>
        </w:tc>
      </w:tr>
      <w:tr w:rsidR="002B0D5F" w:rsidRPr="002B0D5F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5F" w:rsidRPr="002B0D5F" w:rsidRDefault="002B0D5F" w:rsidP="002B0D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  <w:r w:rsidRPr="002B0D5F">
              <w:rPr>
                <w:rFonts w:ascii="Times New Roman" w:eastAsiaTheme="minorHAnsi" w:hAnsi="Times New Roman"/>
                <w:bCs/>
                <w:sz w:val="26"/>
                <w:szCs w:val="26"/>
              </w:rPr>
              <w:t>Стоимость услуг по погребению,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5F" w:rsidRPr="002B0D5F" w:rsidRDefault="002611ED" w:rsidP="002B0D5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</w:pPr>
            <w:r w:rsidRPr="00443F24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6964,68</w:t>
            </w:r>
          </w:p>
        </w:tc>
      </w:tr>
    </w:tbl>
    <w:p w:rsidR="002B0D5F" w:rsidRPr="002B0D5F" w:rsidRDefault="002B0D5F" w:rsidP="002B0D5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2B0D5F" w:rsidRPr="002B0D5F" w:rsidRDefault="002B0D5F" w:rsidP="002B0D5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2B0D5F" w:rsidRPr="002B0D5F" w:rsidRDefault="002B0D5F" w:rsidP="002B0D5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2B0D5F" w:rsidRPr="002B0D5F" w:rsidRDefault="002B0D5F" w:rsidP="002B0D5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2B0D5F" w:rsidRDefault="002B0D5F" w:rsidP="002B0D5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2611ED" w:rsidRDefault="002611ED" w:rsidP="002B0D5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2611ED" w:rsidRDefault="002611ED" w:rsidP="002B0D5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2611ED" w:rsidRDefault="002611ED" w:rsidP="002B0D5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2611ED" w:rsidRDefault="002611ED" w:rsidP="002B0D5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2611ED" w:rsidRDefault="002611ED" w:rsidP="002B0D5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2611ED" w:rsidRDefault="002611ED" w:rsidP="002B0D5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2611ED" w:rsidRPr="002B0D5F" w:rsidRDefault="002611ED" w:rsidP="002B0D5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2B0D5F" w:rsidRPr="002B0D5F" w:rsidRDefault="002B0D5F" w:rsidP="002B0D5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HAnsi" w:hAnsi="Times New Roman"/>
          <w:b/>
          <w:bCs/>
          <w:sz w:val="26"/>
          <w:szCs w:val="26"/>
        </w:rPr>
      </w:pPr>
      <w:r w:rsidRPr="002B0D5F">
        <w:rPr>
          <w:rFonts w:ascii="Times New Roman" w:eastAsiaTheme="minorHAnsi" w:hAnsi="Times New Roman"/>
          <w:b/>
          <w:bCs/>
          <w:sz w:val="26"/>
          <w:szCs w:val="26"/>
        </w:rPr>
        <w:lastRenderedPageBreak/>
        <w:t>Приложение N 2</w:t>
      </w:r>
    </w:p>
    <w:p w:rsidR="002B0D5F" w:rsidRPr="002B0D5F" w:rsidRDefault="002B0D5F" w:rsidP="002B0D5F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/>
          <w:b/>
          <w:bCs/>
          <w:sz w:val="26"/>
          <w:szCs w:val="26"/>
        </w:rPr>
      </w:pPr>
      <w:r w:rsidRPr="002B0D5F">
        <w:rPr>
          <w:rFonts w:ascii="Times New Roman" w:eastAsiaTheme="minorHAnsi" w:hAnsi="Times New Roman"/>
          <w:b/>
          <w:bCs/>
          <w:sz w:val="26"/>
          <w:szCs w:val="26"/>
        </w:rPr>
        <w:t>к Решению</w:t>
      </w:r>
    </w:p>
    <w:p w:rsidR="002B0D5F" w:rsidRPr="002B0D5F" w:rsidRDefault="002B0D5F" w:rsidP="002B0D5F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/>
          <w:b/>
          <w:bCs/>
          <w:sz w:val="26"/>
          <w:szCs w:val="26"/>
        </w:rPr>
      </w:pPr>
      <w:r w:rsidRPr="002B0D5F">
        <w:rPr>
          <w:rFonts w:ascii="Times New Roman" w:eastAsiaTheme="minorHAnsi" w:hAnsi="Times New Roman"/>
          <w:b/>
          <w:bCs/>
          <w:sz w:val="26"/>
          <w:szCs w:val="26"/>
        </w:rPr>
        <w:t>Районного Собрания</w:t>
      </w:r>
      <w:r w:rsidR="00A66CFE">
        <w:rPr>
          <w:rFonts w:ascii="Times New Roman" w:eastAsiaTheme="minorHAnsi" w:hAnsi="Times New Roman"/>
          <w:b/>
          <w:bCs/>
          <w:sz w:val="26"/>
          <w:szCs w:val="26"/>
        </w:rPr>
        <w:t xml:space="preserve"> представителей </w:t>
      </w:r>
    </w:p>
    <w:p w:rsidR="002B0D5F" w:rsidRPr="002B0D5F" w:rsidRDefault="002B0D5F" w:rsidP="002B0D5F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/>
          <w:b/>
          <w:bCs/>
          <w:sz w:val="26"/>
          <w:szCs w:val="26"/>
        </w:rPr>
      </w:pPr>
      <w:r w:rsidRPr="002B0D5F">
        <w:rPr>
          <w:rFonts w:ascii="Times New Roman" w:eastAsiaTheme="minorHAnsi" w:hAnsi="Times New Roman"/>
          <w:b/>
          <w:bCs/>
          <w:sz w:val="26"/>
          <w:szCs w:val="26"/>
        </w:rPr>
        <w:t xml:space="preserve">МР </w:t>
      </w:r>
      <w:r w:rsidR="00A66CFE">
        <w:rPr>
          <w:rFonts w:ascii="Times New Roman" w:eastAsiaTheme="minorHAnsi" w:hAnsi="Times New Roman"/>
          <w:b/>
          <w:bCs/>
          <w:sz w:val="26"/>
          <w:szCs w:val="26"/>
        </w:rPr>
        <w:t xml:space="preserve">«Думиничский </w:t>
      </w:r>
      <w:r w:rsidRPr="002B0D5F">
        <w:rPr>
          <w:rFonts w:ascii="Times New Roman" w:eastAsiaTheme="minorHAnsi" w:hAnsi="Times New Roman"/>
          <w:b/>
          <w:bCs/>
          <w:sz w:val="26"/>
          <w:szCs w:val="26"/>
        </w:rPr>
        <w:t>район</w:t>
      </w:r>
      <w:r w:rsidR="00A66CFE">
        <w:rPr>
          <w:rFonts w:ascii="Times New Roman" w:eastAsiaTheme="minorHAnsi" w:hAnsi="Times New Roman"/>
          <w:b/>
          <w:bCs/>
          <w:sz w:val="26"/>
          <w:szCs w:val="26"/>
        </w:rPr>
        <w:t>»</w:t>
      </w:r>
    </w:p>
    <w:p w:rsidR="002B0D5F" w:rsidRPr="002B0D5F" w:rsidRDefault="002B0D5F" w:rsidP="002B0D5F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/>
          <w:b/>
          <w:bCs/>
          <w:sz w:val="26"/>
          <w:szCs w:val="26"/>
        </w:rPr>
      </w:pPr>
      <w:r w:rsidRPr="002B0D5F">
        <w:rPr>
          <w:rFonts w:ascii="Times New Roman" w:eastAsiaTheme="minorHAnsi" w:hAnsi="Times New Roman"/>
          <w:b/>
          <w:bCs/>
          <w:sz w:val="26"/>
          <w:szCs w:val="26"/>
        </w:rPr>
        <w:t xml:space="preserve">от </w:t>
      </w:r>
      <w:r w:rsidR="00A66CFE">
        <w:rPr>
          <w:rFonts w:ascii="Times New Roman" w:eastAsiaTheme="minorHAnsi" w:hAnsi="Times New Roman"/>
          <w:b/>
          <w:bCs/>
          <w:sz w:val="26"/>
          <w:szCs w:val="26"/>
        </w:rPr>
        <w:t>___________</w:t>
      </w:r>
      <w:r w:rsidRPr="002B0D5F">
        <w:rPr>
          <w:rFonts w:ascii="Times New Roman" w:eastAsiaTheme="minorHAnsi" w:hAnsi="Times New Roman"/>
          <w:b/>
          <w:bCs/>
          <w:sz w:val="26"/>
          <w:szCs w:val="26"/>
        </w:rPr>
        <w:t xml:space="preserve"> 202</w:t>
      </w:r>
      <w:r w:rsidR="00A66CFE">
        <w:rPr>
          <w:rFonts w:ascii="Times New Roman" w:eastAsiaTheme="minorHAnsi" w:hAnsi="Times New Roman"/>
          <w:b/>
          <w:bCs/>
          <w:sz w:val="26"/>
          <w:szCs w:val="26"/>
        </w:rPr>
        <w:t>2</w:t>
      </w:r>
      <w:r w:rsidRPr="002B0D5F">
        <w:rPr>
          <w:rFonts w:ascii="Times New Roman" w:eastAsiaTheme="minorHAnsi" w:hAnsi="Times New Roman"/>
          <w:b/>
          <w:bCs/>
          <w:sz w:val="26"/>
          <w:szCs w:val="26"/>
        </w:rPr>
        <w:t xml:space="preserve"> г. N </w:t>
      </w:r>
      <w:r w:rsidR="00A66CFE">
        <w:rPr>
          <w:rFonts w:ascii="Times New Roman" w:eastAsiaTheme="minorHAnsi" w:hAnsi="Times New Roman"/>
          <w:b/>
          <w:bCs/>
          <w:sz w:val="26"/>
          <w:szCs w:val="26"/>
        </w:rPr>
        <w:t>___</w:t>
      </w:r>
    </w:p>
    <w:p w:rsidR="002B0D5F" w:rsidRPr="002B0D5F" w:rsidRDefault="002B0D5F" w:rsidP="002B0D5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2B0D5F" w:rsidRPr="002B0D5F" w:rsidRDefault="002B0D5F" w:rsidP="002B0D5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bookmarkStart w:id="1" w:name="Par55"/>
      <w:bookmarkEnd w:id="1"/>
      <w:r w:rsidRPr="002B0D5F">
        <w:rPr>
          <w:rFonts w:ascii="Times New Roman" w:eastAsiaTheme="minorHAnsi" w:hAnsi="Times New Roman"/>
          <w:b/>
          <w:bCs/>
          <w:sz w:val="26"/>
          <w:szCs w:val="26"/>
        </w:rPr>
        <w:t>СТОИМОСТЬ</w:t>
      </w:r>
    </w:p>
    <w:p w:rsidR="002B0D5F" w:rsidRPr="002B0D5F" w:rsidRDefault="002B0D5F" w:rsidP="002B0D5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2B0D5F">
        <w:rPr>
          <w:rFonts w:ascii="Times New Roman" w:eastAsiaTheme="minorHAnsi" w:hAnsi="Times New Roman"/>
          <w:b/>
          <w:bCs/>
          <w:sz w:val="26"/>
          <w:szCs w:val="26"/>
        </w:rPr>
        <w:t xml:space="preserve">УСЛУГ, ПРЕДОСТАВЛЯЕМЫХ СОГЛАСНО </w:t>
      </w:r>
      <w:proofErr w:type="gramStart"/>
      <w:r w:rsidRPr="002B0D5F">
        <w:rPr>
          <w:rFonts w:ascii="Times New Roman" w:eastAsiaTheme="minorHAnsi" w:hAnsi="Times New Roman"/>
          <w:b/>
          <w:bCs/>
          <w:sz w:val="26"/>
          <w:szCs w:val="26"/>
        </w:rPr>
        <w:t>ГАРАНТИРОВАННОМУ</w:t>
      </w:r>
      <w:proofErr w:type="gramEnd"/>
    </w:p>
    <w:p w:rsidR="002B0D5F" w:rsidRPr="002B0D5F" w:rsidRDefault="002B0D5F" w:rsidP="002B0D5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2B0D5F">
        <w:rPr>
          <w:rFonts w:ascii="Times New Roman" w:eastAsiaTheme="minorHAnsi" w:hAnsi="Times New Roman"/>
          <w:b/>
          <w:bCs/>
          <w:sz w:val="26"/>
          <w:szCs w:val="26"/>
        </w:rPr>
        <w:t>ПЕРЕЧНЮ УСЛУГ ПО ПОГРЕБЕНИЮ:</w:t>
      </w:r>
    </w:p>
    <w:p w:rsidR="002B0D5F" w:rsidRPr="002B0D5F" w:rsidRDefault="002B0D5F" w:rsidP="002B0D5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2B0D5F">
        <w:rPr>
          <w:rFonts w:ascii="Times New Roman" w:eastAsiaTheme="minorHAnsi" w:hAnsi="Times New Roman"/>
          <w:b/>
          <w:bCs/>
          <w:sz w:val="26"/>
          <w:szCs w:val="26"/>
        </w:rPr>
        <w:t>- УМЕРШИХ (ПОГИБШИХ), НЕ ИМЕЮЩИХ СУПРУГА, БЛИЗКИХ</w:t>
      </w:r>
    </w:p>
    <w:p w:rsidR="002B0D5F" w:rsidRPr="002B0D5F" w:rsidRDefault="002B0D5F" w:rsidP="002B0D5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2B0D5F">
        <w:rPr>
          <w:rFonts w:ascii="Times New Roman" w:eastAsiaTheme="minorHAnsi" w:hAnsi="Times New Roman"/>
          <w:b/>
          <w:bCs/>
          <w:sz w:val="26"/>
          <w:szCs w:val="26"/>
        </w:rPr>
        <w:t xml:space="preserve">РОДСТВЕННИКОВ, ИНЫХ РОДСТВЕННИКОВ ЛИБО </w:t>
      </w:r>
      <w:proofErr w:type="gramStart"/>
      <w:r w:rsidRPr="002B0D5F">
        <w:rPr>
          <w:rFonts w:ascii="Times New Roman" w:eastAsiaTheme="minorHAnsi" w:hAnsi="Times New Roman"/>
          <w:b/>
          <w:bCs/>
          <w:sz w:val="26"/>
          <w:szCs w:val="26"/>
        </w:rPr>
        <w:t>ЗАКОННОГО</w:t>
      </w:r>
      <w:proofErr w:type="gramEnd"/>
    </w:p>
    <w:p w:rsidR="002B0D5F" w:rsidRPr="002B0D5F" w:rsidRDefault="002B0D5F" w:rsidP="002B0D5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2B0D5F">
        <w:rPr>
          <w:rFonts w:ascii="Times New Roman" w:eastAsiaTheme="minorHAnsi" w:hAnsi="Times New Roman"/>
          <w:b/>
          <w:bCs/>
          <w:sz w:val="26"/>
          <w:szCs w:val="26"/>
        </w:rPr>
        <w:t>ПРЕДСТАВИТЕЛЯ УМЕРШЕГО ИЛИ ПРИ НЕВОЗМОЖНОСТИ ОСУЩЕСТВИТЬ ИМИ</w:t>
      </w:r>
    </w:p>
    <w:p w:rsidR="002B0D5F" w:rsidRPr="002B0D5F" w:rsidRDefault="002B0D5F" w:rsidP="002B0D5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2B0D5F">
        <w:rPr>
          <w:rFonts w:ascii="Times New Roman" w:eastAsiaTheme="minorHAnsi" w:hAnsi="Times New Roman"/>
          <w:b/>
          <w:bCs/>
          <w:sz w:val="26"/>
          <w:szCs w:val="26"/>
        </w:rPr>
        <w:t xml:space="preserve">ПОГРЕБЕНИЕ, А ТАКЖЕ ПРИ ОТСУТСТВИИ ИНЫХ ЛИЦ ЛИБО </w:t>
      </w:r>
      <w:proofErr w:type="gramStart"/>
      <w:r w:rsidRPr="002B0D5F">
        <w:rPr>
          <w:rFonts w:ascii="Times New Roman" w:eastAsiaTheme="minorHAnsi" w:hAnsi="Times New Roman"/>
          <w:b/>
          <w:bCs/>
          <w:sz w:val="26"/>
          <w:szCs w:val="26"/>
        </w:rPr>
        <w:t>ЗАКОННОГО</w:t>
      </w:r>
      <w:proofErr w:type="gramEnd"/>
    </w:p>
    <w:p w:rsidR="002B0D5F" w:rsidRPr="002B0D5F" w:rsidRDefault="002B0D5F" w:rsidP="002B0D5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proofErr w:type="gramStart"/>
      <w:r w:rsidRPr="002B0D5F">
        <w:rPr>
          <w:rFonts w:ascii="Times New Roman" w:eastAsiaTheme="minorHAnsi" w:hAnsi="Times New Roman"/>
          <w:b/>
          <w:bCs/>
          <w:sz w:val="26"/>
          <w:szCs w:val="26"/>
        </w:rPr>
        <w:t>ПРЕДСТАВИТЕЛЯ УМЕРШЕГО, ВЗЯВШИХ НА СЕБЯ ОБЯЗАННОСТЬ</w:t>
      </w:r>
      <w:proofErr w:type="gramEnd"/>
    </w:p>
    <w:p w:rsidR="002B0D5F" w:rsidRPr="002B0D5F" w:rsidRDefault="002B0D5F" w:rsidP="002B0D5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proofErr w:type="gramStart"/>
      <w:r w:rsidRPr="002B0D5F">
        <w:rPr>
          <w:rFonts w:ascii="Times New Roman" w:eastAsiaTheme="minorHAnsi" w:hAnsi="Times New Roman"/>
          <w:b/>
          <w:bCs/>
          <w:sz w:val="26"/>
          <w:szCs w:val="26"/>
        </w:rPr>
        <w:t>ОСУЩЕСТВИТЬ ПОГРЕБЕНИЕ, ПОГРЕБЕНИЕ УМЕРШЕГО НА ДОМУ,</w:t>
      </w:r>
      <w:proofErr w:type="gramEnd"/>
    </w:p>
    <w:p w:rsidR="002B0D5F" w:rsidRPr="002B0D5F" w:rsidRDefault="002B0D5F" w:rsidP="002B0D5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2B0D5F">
        <w:rPr>
          <w:rFonts w:ascii="Times New Roman" w:eastAsiaTheme="minorHAnsi" w:hAnsi="Times New Roman"/>
          <w:b/>
          <w:bCs/>
          <w:sz w:val="26"/>
          <w:szCs w:val="26"/>
        </w:rPr>
        <w:t>НА УЛИЦЕ ИЛИ В ИНОМ МЕСТЕ ПОСЛЕ УСТАНОВЛЕНИЯ ОРГАНАМИ</w:t>
      </w:r>
    </w:p>
    <w:p w:rsidR="002B0D5F" w:rsidRPr="002B0D5F" w:rsidRDefault="002B0D5F" w:rsidP="002B0D5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2B0D5F">
        <w:rPr>
          <w:rFonts w:ascii="Times New Roman" w:eastAsiaTheme="minorHAnsi" w:hAnsi="Times New Roman"/>
          <w:b/>
          <w:bCs/>
          <w:sz w:val="26"/>
          <w:szCs w:val="26"/>
        </w:rPr>
        <w:t>ВНУТРЕННИХ ДЕЛ ЕГО ЛИЧНОСТИ;</w:t>
      </w:r>
    </w:p>
    <w:p w:rsidR="002B0D5F" w:rsidRPr="002B0D5F" w:rsidRDefault="002B0D5F" w:rsidP="002B0D5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2B0D5F">
        <w:rPr>
          <w:rFonts w:ascii="Times New Roman" w:eastAsiaTheme="minorHAnsi" w:hAnsi="Times New Roman"/>
          <w:b/>
          <w:bCs/>
          <w:sz w:val="26"/>
          <w:szCs w:val="26"/>
        </w:rPr>
        <w:t xml:space="preserve">- </w:t>
      </w:r>
      <w:proofErr w:type="gramStart"/>
      <w:r w:rsidRPr="002B0D5F">
        <w:rPr>
          <w:rFonts w:ascii="Times New Roman" w:eastAsiaTheme="minorHAnsi" w:hAnsi="Times New Roman"/>
          <w:b/>
          <w:bCs/>
          <w:sz w:val="26"/>
          <w:szCs w:val="26"/>
        </w:rPr>
        <w:t>УМЕРШИХ</w:t>
      </w:r>
      <w:proofErr w:type="gramEnd"/>
      <w:r w:rsidRPr="002B0D5F">
        <w:rPr>
          <w:rFonts w:ascii="Times New Roman" w:eastAsiaTheme="minorHAnsi" w:hAnsi="Times New Roman"/>
          <w:b/>
          <w:bCs/>
          <w:sz w:val="26"/>
          <w:szCs w:val="26"/>
        </w:rPr>
        <w:t>, ЛИЧНОСТЬ КОТОРЫХ НЕ УСТАНОВЛЕНА ОРГАНАМИ</w:t>
      </w:r>
    </w:p>
    <w:p w:rsidR="002B0D5F" w:rsidRPr="002B0D5F" w:rsidRDefault="002B0D5F" w:rsidP="002B0D5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2B0D5F">
        <w:rPr>
          <w:rFonts w:ascii="Times New Roman" w:eastAsiaTheme="minorHAnsi" w:hAnsi="Times New Roman"/>
          <w:b/>
          <w:bCs/>
          <w:sz w:val="26"/>
          <w:szCs w:val="26"/>
        </w:rPr>
        <w:t xml:space="preserve">ВНУТРЕННИХ ДЕЛ В </w:t>
      </w:r>
      <w:proofErr w:type="gramStart"/>
      <w:r w:rsidRPr="002B0D5F">
        <w:rPr>
          <w:rFonts w:ascii="Times New Roman" w:eastAsiaTheme="minorHAnsi" w:hAnsi="Times New Roman"/>
          <w:b/>
          <w:bCs/>
          <w:sz w:val="26"/>
          <w:szCs w:val="26"/>
        </w:rPr>
        <w:t>ОПРЕДЕЛЕННЫЕ</w:t>
      </w:r>
      <w:proofErr w:type="gramEnd"/>
      <w:r w:rsidRPr="002B0D5F">
        <w:rPr>
          <w:rFonts w:ascii="Times New Roman" w:eastAsiaTheme="minorHAnsi" w:hAnsi="Times New Roman"/>
          <w:b/>
          <w:bCs/>
          <w:sz w:val="26"/>
          <w:szCs w:val="26"/>
        </w:rPr>
        <w:t xml:space="preserve"> ЗАКОНОДАТЕЛЬСТВОМ</w:t>
      </w:r>
    </w:p>
    <w:p w:rsidR="002B0D5F" w:rsidRPr="002B0D5F" w:rsidRDefault="002B0D5F" w:rsidP="00A66CF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2B0D5F">
        <w:rPr>
          <w:rFonts w:ascii="Times New Roman" w:eastAsiaTheme="minorHAnsi" w:hAnsi="Times New Roman"/>
          <w:b/>
          <w:bCs/>
          <w:sz w:val="26"/>
          <w:szCs w:val="26"/>
        </w:rPr>
        <w:t xml:space="preserve">РОССИЙСКОЙ ФЕДЕРАЦИИ СРОКИ </w:t>
      </w:r>
    </w:p>
    <w:p w:rsidR="002B0D5F" w:rsidRPr="002B0D5F" w:rsidRDefault="002B0D5F" w:rsidP="002B0D5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2B0D5F" w:rsidRPr="002B0D5F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5F" w:rsidRPr="002B0D5F" w:rsidRDefault="002B0D5F" w:rsidP="002B0D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  <w:r w:rsidRPr="002B0D5F">
              <w:rPr>
                <w:rFonts w:ascii="Times New Roman" w:eastAsiaTheme="minorHAnsi" w:hAnsi="Times New Roman"/>
                <w:bCs/>
                <w:sz w:val="26"/>
                <w:szCs w:val="26"/>
              </w:rPr>
              <w:t>Наименование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5F" w:rsidRPr="002B0D5F" w:rsidRDefault="002B0D5F" w:rsidP="00A66C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  <w:r w:rsidRPr="002B0D5F">
              <w:rPr>
                <w:rFonts w:ascii="Times New Roman" w:eastAsiaTheme="minorHAnsi" w:hAnsi="Times New Roman"/>
                <w:bCs/>
                <w:sz w:val="26"/>
                <w:szCs w:val="26"/>
              </w:rPr>
              <w:t>Стоимость услуг по погребению с 1 февраля 202</w:t>
            </w:r>
            <w:r w:rsidR="00A66CFE" w:rsidRPr="00A66CFE">
              <w:rPr>
                <w:rFonts w:ascii="Times New Roman" w:eastAsiaTheme="minorHAnsi" w:hAnsi="Times New Roman"/>
                <w:bCs/>
                <w:sz w:val="26"/>
                <w:szCs w:val="26"/>
              </w:rPr>
              <w:t>2</w:t>
            </w:r>
            <w:r w:rsidRPr="002B0D5F">
              <w:rPr>
                <w:rFonts w:ascii="Times New Roman" w:eastAsiaTheme="minorHAnsi" w:hAnsi="Times New Roman"/>
                <w:bCs/>
                <w:sz w:val="26"/>
                <w:szCs w:val="26"/>
              </w:rPr>
              <w:t xml:space="preserve"> г. (рублей)</w:t>
            </w:r>
          </w:p>
        </w:tc>
      </w:tr>
      <w:tr w:rsidR="002B0D5F" w:rsidRPr="002B0D5F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5F" w:rsidRPr="002B0D5F" w:rsidRDefault="002B0D5F" w:rsidP="002B0D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  <w:r w:rsidRPr="002B0D5F">
              <w:rPr>
                <w:rFonts w:ascii="Times New Roman" w:eastAsiaTheme="minorHAnsi" w:hAnsi="Times New Roman"/>
                <w:bCs/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5F" w:rsidRPr="002B0D5F" w:rsidRDefault="002B0D5F" w:rsidP="00443F2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  <w:r w:rsidRPr="002B0D5F">
              <w:rPr>
                <w:rFonts w:ascii="Times New Roman" w:eastAsiaTheme="minorHAnsi" w:hAnsi="Times New Roman"/>
                <w:bCs/>
                <w:sz w:val="26"/>
                <w:szCs w:val="26"/>
              </w:rPr>
              <w:t>Бесплатно</w:t>
            </w:r>
          </w:p>
        </w:tc>
      </w:tr>
      <w:tr w:rsidR="002B0D5F" w:rsidRPr="002B0D5F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5F" w:rsidRPr="002B0D5F" w:rsidRDefault="002B0D5F" w:rsidP="002B0D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  <w:r w:rsidRPr="002B0D5F">
              <w:rPr>
                <w:rFonts w:ascii="Times New Roman" w:eastAsiaTheme="minorHAnsi" w:hAnsi="Times New Roman"/>
                <w:bCs/>
                <w:sz w:val="26"/>
                <w:szCs w:val="26"/>
              </w:rPr>
              <w:t>Облачение тела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5F" w:rsidRPr="002B0D5F" w:rsidRDefault="00443F24" w:rsidP="002B0D5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</w:rPr>
              <w:t>438,52</w:t>
            </w:r>
          </w:p>
        </w:tc>
      </w:tr>
      <w:tr w:rsidR="002B0D5F" w:rsidRPr="002B0D5F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5F" w:rsidRPr="002B0D5F" w:rsidRDefault="002B0D5F" w:rsidP="002B0D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  <w:r w:rsidRPr="002B0D5F">
              <w:rPr>
                <w:rFonts w:ascii="Times New Roman" w:eastAsiaTheme="minorHAnsi" w:hAnsi="Times New Roman"/>
                <w:bCs/>
                <w:sz w:val="26"/>
                <w:szCs w:val="26"/>
              </w:rPr>
              <w:t>Предоставление гроба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5F" w:rsidRPr="002B0D5F" w:rsidRDefault="00443F24" w:rsidP="00443F2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</w:rPr>
              <w:t>1900,61</w:t>
            </w:r>
          </w:p>
        </w:tc>
      </w:tr>
      <w:tr w:rsidR="002B0D5F" w:rsidRPr="002B0D5F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5F" w:rsidRPr="002B0D5F" w:rsidRDefault="002B0D5F" w:rsidP="002B0D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  <w:r w:rsidRPr="002B0D5F">
              <w:rPr>
                <w:rFonts w:ascii="Times New Roman" w:eastAsiaTheme="minorHAnsi" w:hAnsi="Times New Roman"/>
                <w:bCs/>
                <w:sz w:val="26"/>
                <w:szCs w:val="26"/>
              </w:rPr>
              <w:t xml:space="preserve">Перевозка </w:t>
            </w:r>
            <w:proofErr w:type="gramStart"/>
            <w:r w:rsidRPr="002B0D5F">
              <w:rPr>
                <w:rFonts w:ascii="Times New Roman" w:eastAsiaTheme="minorHAnsi" w:hAnsi="Times New Roman"/>
                <w:bCs/>
                <w:sz w:val="26"/>
                <w:szCs w:val="26"/>
              </w:rPr>
              <w:t>умершего</w:t>
            </w:r>
            <w:proofErr w:type="gramEnd"/>
            <w:r w:rsidRPr="002B0D5F">
              <w:rPr>
                <w:rFonts w:ascii="Times New Roman" w:eastAsiaTheme="minorHAnsi" w:hAnsi="Times New Roman"/>
                <w:bCs/>
                <w:sz w:val="26"/>
                <w:szCs w:val="26"/>
              </w:rPr>
              <w:t xml:space="preserve"> на кладбище (в крематорий)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5F" w:rsidRPr="002B0D5F" w:rsidRDefault="00443F24" w:rsidP="002B0D5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</w:rPr>
              <w:t>1900,45</w:t>
            </w:r>
          </w:p>
        </w:tc>
      </w:tr>
      <w:tr w:rsidR="002B0D5F" w:rsidRPr="002B0D5F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5F" w:rsidRPr="002B0D5F" w:rsidRDefault="002B0D5F" w:rsidP="002B0D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  <w:r w:rsidRPr="002B0D5F">
              <w:rPr>
                <w:rFonts w:ascii="Times New Roman" w:eastAsiaTheme="minorHAnsi" w:hAnsi="Times New Roman"/>
                <w:bCs/>
                <w:sz w:val="26"/>
                <w:szCs w:val="26"/>
              </w:rPr>
              <w:t>Погребение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5F" w:rsidRPr="002B0D5F" w:rsidRDefault="00443F24" w:rsidP="002B0D5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</w:rPr>
              <w:t>2725,10</w:t>
            </w:r>
          </w:p>
        </w:tc>
      </w:tr>
      <w:tr w:rsidR="002B0D5F" w:rsidRPr="002B0D5F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5F" w:rsidRPr="002B0D5F" w:rsidRDefault="002B0D5F" w:rsidP="002B0D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  <w:r w:rsidRPr="002B0D5F">
              <w:rPr>
                <w:rFonts w:ascii="Times New Roman" w:eastAsiaTheme="minorHAnsi" w:hAnsi="Times New Roman"/>
                <w:bCs/>
                <w:sz w:val="26"/>
                <w:szCs w:val="26"/>
              </w:rPr>
              <w:t>Стоимость услуг по погребению,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5F" w:rsidRPr="002B0D5F" w:rsidRDefault="00A66CFE" w:rsidP="002B0D5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  <w:r w:rsidRPr="00A66CFE">
              <w:rPr>
                <w:rFonts w:ascii="Times New Roman" w:eastAsiaTheme="minorHAnsi" w:hAnsi="Times New Roman"/>
                <w:bCs/>
                <w:sz w:val="26"/>
                <w:szCs w:val="26"/>
              </w:rPr>
              <w:t>6964,68</w:t>
            </w:r>
          </w:p>
        </w:tc>
      </w:tr>
    </w:tbl>
    <w:p w:rsidR="00495A0B" w:rsidRDefault="00495A0B" w:rsidP="00495A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495A0B" w:rsidRDefault="00495A0B" w:rsidP="00495A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495A0B" w:rsidRDefault="00495A0B" w:rsidP="00495A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2611ED" w:rsidRDefault="002611ED" w:rsidP="00495A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2611ED" w:rsidRDefault="002611ED" w:rsidP="00495A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2611ED" w:rsidRDefault="002611ED" w:rsidP="00495A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2611ED" w:rsidRDefault="002611ED" w:rsidP="00495A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E93B91" w:rsidRDefault="00E93B91">
      <w:bookmarkStart w:id="2" w:name="_GoBack"/>
      <w:bookmarkEnd w:id="2"/>
    </w:p>
    <w:sectPr w:rsidR="00E93B91" w:rsidSect="00E93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51ACD"/>
    <w:multiLevelType w:val="hybridMultilevel"/>
    <w:tmpl w:val="41B6747E"/>
    <w:lvl w:ilvl="0" w:tplc="72A45EE0">
      <w:start w:val="1"/>
      <w:numFmt w:val="decimal"/>
      <w:lvlText w:val="%1."/>
      <w:lvlJc w:val="left"/>
      <w:pPr>
        <w:ind w:left="1791" w:hanging="1224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5A0B"/>
    <w:rsid w:val="00025F11"/>
    <w:rsid w:val="0004744D"/>
    <w:rsid w:val="000C6F06"/>
    <w:rsid w:val="000E699E"/>
    <w:rsid w:val="00165CAE"/>
    <w:rsid w:val="001B7840"/>
    <w:rsid w:val="001F5FCC"/>
    <w:rsid w:val="002102FD"/>
    <w:rsid w:val="002611ED"/>
    <w:rsid w:val="002818E9"/>
    <w:rsid w:val="00294BA6"/>
    <w:rsid w:val="00295D2A"/>
    <w:rsid w:val="002B0D5F"/>
    <w:rsid w:val="002E6771"/>
    <w:rsid w:val="003A5EF3"/>
    <w:rsid w:val="003C1D74"/>
    <w:rsid w:val="00430397"/>
    <w:rsid w:val="00443F24"/>
    <w:rsid w:val="00495A0B"/>
    <w:rsid w:val="005963B0"/>
    <w:rsid w:val="00600116"/>
    <w:rsid w:val="006A2D66"/>
    <w:rsid w:val="006B37AE"/>
    <w:rsid w:val="0078454B"/>
    <w:rsid w:val="00793D47"/>
    <w:rsid w:val="007D770D"/>
    <w:rsid w:val="007F028A"/>
    <w:rsid w:val="0081117C"/>
    <w:rsid w:val="00812CC0"/>
    <w:rsid w:val="008908CB"/>
    <w:rsid w:val="008975FB"/>
    <w:rsid w:val="009005F5"/>
    <w:rsid w:val="00915666"/>
    <w:rsid w:val="009667AC"/>
    <w:rsid w:val="00A66CFE"/>
    <w:rsid w:val="00AF27EF"/>
    <w:rsid w:val="00B01F4C"/>
    <w:rsid w:val="00B33C56"/>
    <w:rsid w:val="00B6390C"/>
    <w:rsid w:val="00BA7759"/>
    <w:rsid w:val="00BC6A25"/>
    <w:rsid w:val="00D20C3D"/>
    <w:rsid w:val="00E537CF"/>
    <w:rsid w:val="00E6373D"/>
    <w:rsid w:val="00E93B91"/>
    <w:rsid w:val="00E94806"/>
    <w:rsid w:val="00EB6242"/>
    <w:rsid w:val="00ED3C42"/>
    <w:rsid w:val="00EE1310"/>
    <w:rsid w:val="00EE266E"/>
    <w:rsid w:val="00E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0B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A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1">
    <w:name w:val="Iau?iue1"/>
    <w:rsid w:val="00495A0B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ConsPlusNormal">
    <w:name w:val="ConsPlusNormal"/>
    <w:rsid w:val="00495A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495A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5A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A0B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5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8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09FBF5F6411B37021A517180232BF93CF973699975F1BAE623FB7A64619FCBE2D47358D72B203BC3380BB809514A7E8FA8B49DA1P8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796D4CB50B7250398C004987C79C16601CE4419E1B4EC7CB7C41271AAF324ECCC291ECF574DE82DB7CB981953E106400NAMC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6796D4CB50B7250398C004987C79C16601CE4419E1B4EC7CB7C41271AAF324ECCC291ECF574DE82DB7CB981953E106400NAM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09FBF5F6411B37021A517180232BF93CF973699975F1BAE623FB7A64619FCBE2D4735AD72074628F6652E8451A477E99B4B49D0F9B8729A6P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69503-0A55-4F96-A566-4B8F5F274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Правовой</dc:creator>
  <cp:keywords/>
  <dc:description/>
  <cp:lastModifiedBy>Pravo2</cp:lastModifiedBy>
  <cp:revision>24</cp:revision>
  <cp:lastPrinted>2022-01-31T07:28:00Z</cp:lastPrinted>
  <dcterms:created xsi:type="dcterms:W3CDTF">2020-01-22T08:16:00Z</dcterms:created>
  <dcterms:modified xsi:type="dcterms:W3CDTF">2022-02-17T08:01:00Z</dcterms:modified>
</cp:coreProperties>
</file>