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BA" w:rsidRPr="00D17E5D" w:rsidRDefault="00721BBA" w:rsidP="00721BBA">
      <w:pPr>
        <w:pStyle w:val="a5"/>
        <w:spacing w:after="0" w:line="240" w:lineRule="auto"/>
        <w:ind w:left="142" w:firstLine="978"/>
        <w:jc w:val="both"/>
        <w:rPr>
          <w:rFonts w:ascii="Times New Roman" w:eastAsia="Times New Roman" w:hAnsi="Times New Roman" w:cs="Times New Roman"/>
          <w:color w:val="2D2D2D"/>
          <w:sz w:val="26"/>
          <w:szCs w:val="26"/>
          <w:lang w:eastAsia="ru-RU"/>
        </w:rPr>
      </w:pPr>
      <w:r w:rsidRPr="00D17E5D">
        <w:rPr>
          <w:rFonts w:ascii="Times New Roman" w:eastAsia="Times New Roman" w:hAnsi="Times New Roman" w:cs="Times New Roman"/>
          <w:color w:val="2D2D2D"/>
          <w:sz w:val="26"/>
          <w:szCs w:val="26"/>
          <w:lang w:eastAsia="ru-RU"/>
        </w:rPr>
        <w:t>В соответствии с пунктом 10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утвержденных постановлением Правительства Российской Федерации от 27.10.2021 № 1844 (далее — Требования), проверочные листы подлежат обязательному применению при осуществлении следующих плановых контрольных (надзорных) мероприятий: а) рейдовый осмотр; б) выездная проверка. </w:t>
      </w:r>
    </w:p>
    <w:p w:rsidR="00721BBA" w:rsidRPr="00D17E5D" w:rsidRDefault="00721BBA" w:rsidP="00721BBA">
      <w:pPr>
        <w:pStyle w:val="a5"/>
        <w:spacing w:after="0" w:line="240" w:lineRule="auto"/>
        <w:ind w:left="142" w:firstLine="978"/>
        <w:jc w:val="both"/>
        <w:rPr>
          <w:rFonts w:ascii="Times New Roman" w:eastAsia="Times New Roman" w:hAnsi="Times New Roman" w:cs="Times New Roman"/>
          <w:color w:val="2D2D2D"/>
          <w:sz w:val="26"/>
          <w:szCs w:val="26"/>
          <w:lang w:eastAsia="ru-RU"/>
        </w:rPr>
      </w:pPr>
      <w:r w:rsidRPr="00D17E5D">
        <w:rPr>
          <w:rFonts w:ascii="Times New Roman" w:eastAsia="Times New Roman" w:hAnsi="Times New Roman" w:cs="Times New Roman"/>
          <w:color w:val="2D2D2D"/>
          <w:sz w:val="26"/>
          <w:szCs w:val="26"/>
          <w:lang w:eastAsia="ru-RU"/>
        </w:rPr>
        <w:t>При этом согласно пункта 12 Требований контрольный (надзорный) орган вправе применять проверочные листы при проведении плановых контрольных (надзорных) мероприятий, не предусмотренных пунктом 10 настоящего документа, внеплановых контрольных (надзорных) мероприятий (за исключением контрольного (надзорного) мероприятия, основанием для проведения которого является истечение срока исполнения решения контрольного (надзорного) органа об устранении выявленного нарушения обязательных требований), а также контрольных (надзорных) мероприятий на основании программы проверок.</w:t>
      </w:r>
    </w:p>
    <w:p w:rsidR="00721BBA" w:rsidRPr="00D17E5D" w:rsidRDefault="00721BBA" w:rsidP="00721BBA">
      <w:pPr>
        <w:pStyle w:val="a5"/>
        <w:spacing w:after="0" w:line="240" w:lineRule="auto"/>
        <w:ind w:left="142" w:firstLine="978"/>
        <w:jc w:val="both"/>
        <w:rPr>
          <w:rFonts w:ascii="Times New Roman" w:eastAsia="Times New Roman" w:hAnsi="Times New Roman" w:cs="Times New Roman"/>
          <w:color w:val="2D2D2D"/>
          <w:sz w:val="26"/>
          <w:szCs w:val="26"/>
          <w:lang w:eastAsia="ru-RU"/>
        </w:rPr>
      </w:pPr>
      <w:r w:rsidRPr="00D17E5D">
        <w:rPr>
          <w:rFonts w:ascii="Times New Roman" w:eastAsia="Times New Roman" w:hAnsi="Times New Roman" w:cs="Times New Roman"/>
          <w:color w:val="2D2D2D"/>
          <w:sz w:val="26"/>
          <w:szCs w:val="26"/>
          <w:lang w:eastAsia="ru-RU"/>
        </w:rPr>
        <w:t xml:space="preserve">Положением о муниципальном контроле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color w:val="2D2D2D"/>
          <w:sz w:val="26"/>
          <w:szCs w:val="26"/>
          <w:lang w:eastAsia="ru-RU"/>
        </w:rPr>
        <w:t>муниципального района «Думиничский район»</w:t>
      </w:r>
      <w:r w:rsidRPr="00EC2998">
        <w:rPr>
          <w:rFonts w:ascii="Times New Roman" w:eastAsia="Times New Roman" w:hAnsi="Times New Roman" w:cs="Times New Roman"/>
          <w:color w:val="2D2D2D"/>
          <w:sz w:val="26"/>
          <w:szCs w:val="26"/>
          <w:lang w:eastAsia="ru-RU"/>
        </w:rPr>
        <w:t xml:space="preserve"> </w:t>
      </w:r>
      <w:r w:rsidRPr="00EC2998">
        <w:rPr>
          <w:rFonts w:ascii="Times New Roman" w:hAnsi="Times New Roman" w:cs="Times New Roman"/>
          <w:bCs/>
          <w:color w:val="392C69"/>
          <w:sz w:val="26"/>
          <w:szCs w:val="26"/>
        </w:rPr>
        <w:t xml:space="preserve">(в редакции решений Районного Собрания представителей МР «Думиничский район» от 19.10.202 №148, от 23.11.2021 </w:t>
      </w:r>
      <w:hyperlink r:id="rId4" w:history="1">
        <w:r w:rsidRPr="00EC2998">
          <w:rPr>
            <w:rFonts w:ascii="Times New Roman" w:hAnsi="Times New Roman" w:cs="Times New Roman"/>
            <w:bCs/>
            <w:sz w:val="26"/>
            <w:szCs w:val="26"/>
          </w:rPr>
          <w:t>№155</w:t>
        </w:r>
      </w:hyperlink>
      <w:r w:rsidRPr="00EC2998">
        <w:rPr>
          <w:rFonts w:ascii="Times New Roman" w:hAnsi="Times New Roman" w:cs="Times New Roman"/>
          <w:bCs/>
          <w:color w:val="392C69"/>
          <w:sz w:val="26"/>
          <w:szCs w:val="26"/>
        </w:rPr>
        <w:t>)</w:t>
      </w:r>
      <w:r w:rsidRPr="00EC2998">
        <w:rPr>
          <w:rFonts w:ascii="Times New Roman" w:eastAsia="Times New Roman" w:hAnsi="Times New Roman" w:cs="Times New Roman"/>
          <w:color w:val="2D2D2D"/>
          <w:sz w:val="26"/>
          <w:szCs w:val="26"/>
          <w:lang w:eastAsia="ru-RU"/>
        </w:rPr>
        <w:t xml:space="preserve">, </w:t>
      </w:r>
      <w:r w:rsidRPr="00D17E5D">
        <w:rPr>
          <w:rFonts w:ascii="Times New Roman" w:eastAsia="Times New Roman" w:hAnsi="Times New Roman" w:cs="Times New Roman"/>
          <w:color w:val="2D2D2D"/>
          <w:sz w:val="26"/>
          <w:szCs w:val="26"/>
          <w:lang w:eastAsia="ru-RU"/>
        </w:rPr>
        <w:t>проведение плановых контрольных (надзорных) мероприятий не предусмотрено.</w:t>
      </w:r>
    </w:p>
    <w:p w:rsidR="00F12C76" w:rsidRPr="00721BBA" w:rsidRDefault="00721BBA" w:rsidP="00721BBA">
      <w:r w:rsidRPr="00D17E5D">
        <w:rPr>
          <w:rFonts w:ascii="Times New Roman" w:eastAsia="Times New Roman" w:hAnsi="Times New Roman" w:cs="Times New Roman"/>
          <w:color w:val="2D2D2D"/>
          <w:sz w:val="26"/>
          <w:szCs w:val="26"/>
          <w:lang w:eastAsia="ru-RU"/>
        </w:rPr>
        <w:t>Решение о применении проверочных листов при проведении внеплановых контрольных (надзорных) мероприятий контрольным (надзорным) органом не принималось.</w:t>
      </w:r>
      <w:bookmarkStart w:id="0" w:name="_GoBack"/>
      <w:bookmarkEnd w:id="0"/>
    </w:p>
    <w:sectPr w:rsidR="00F12C76" w:rsidRPr="00721BB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F1"/>
    <w:rsid w:val="006C0B77"/>
    <w:rsid w:val="00721BBA"/>
    <w:rsid w:val="008242FF"/>
    <w:rsid w:val="00870751"/>
    <w:rsid w:val="00922C48"/>
    <w:rsid w:val="00B915B7"/>
    <w:rsid w:val="00C75CF1"/>
    <w:rsid w:val="00CE6DA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4DC56-4D4B-4881-9956-9680EEAF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D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6DA9"/>
    <w:rPr>
      <w:color w:val="0563C1" w:themeColor="hyperlink"/>
      <w:u w:val="single"/>
    </w:rPr>
  </w:style>
  <w:style w:type="character" w:customStyle="1" w:styleId="2">
    <w:name w:val="Основной текст (2)_"/>
    <w:basedOn w:val="a0"/>
    <w:link w:val="20"/>
    <w:locked/>
    <w:rsid w:val="00CE6DA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E6DA9"/>
    <w:pPr>
      <w:widowControl w:val="0"/>
      <w:shd w:val="clear" w:color="auto" w:fill="FFFFFF"/>
      <w:spacing w:before="300" w:after="840" w:line="0" w:lineRule="atLeast"/>
      <w:jc w:val="center"/>
    </w:pPr>
    <w:rPr>
      <w:rFonts w:ascii="Times New Roman" w:eastAsia="Times New Roman" w:hAnsi="Times New Roman" w:cs="Times New Roman"/>
      <w:sz w:val="28"/>
      <w:szCs w:val="28"/>
    </w:rPr>
  </w:style>
  <w:style w:type="character" w:styleId="a4">
    <w:name w:val="Strong"/>
    <w:basedOn w:val="a0"/>
    <w:uiPriority w:val="22"/>
    <w:qFormat/>
    <w:rsid w:val="00CE6DA9"/>
    <w:rPr>
      <w:b/>
      <w:bCs/>
    </w:rPr>
  </w:style>
  <w:style w:type="paragraph" w:styleId="a5">
    <w:name w:val="List Paragraph"/>
    <w:basedOn w:val="a"/>
    <w:uiPriority w:val="34"/>
    <w:qFormat/>
    <w:rsid w:val="00721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2CF4982B670B25B5FC8D392D4E3ACACA194A72B4D54189312FF14245BD07363E203C2F728D0634B31CCCCB4E65D4010A2D661CB1F68B8A4y6a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2023-05-26T11:45:00Z</dcterms:created>
  <dcterms:modified xsi:type="dcterms:W3CDTF">2023-05-29T06:13:00Z</dcterms:modified>
</cp:coreProperties>
</file>