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A0E" w:rsidRDefault="008C7A0E" w:rsidP="008C7A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:rsidR="008C7A0E" w:rsidRDefault="008C7A0E" w:rsidP="008C7A0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Копии документов,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предпринимателя.</w:t>
      </w:r>
    </w:p>
    <w:p w:rsidR="008C7A0E" w:rsidRDefault="008C7A0E" w:rsidP="008C7A0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Копия доверенности уполномоченного лица подконтрольного субъекта при проведении контрольно-надзорных мероприятий (в случае отсутствия руководителя);</w:t>
      </w:r>
    </w:p>
    <w:p w:rsidR="008C7A0E" w:rsidRDefault="008C7A0E" w:rsidP="008C7A0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Копия договора служебного, социального найма жилого помещения;</w:t>
      </w:r>
    </w:p>
    <w:p w:rsidR="008C7A0E" w:rsidRDefault="008C7A0E" w:rsidP="008C7A0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Копия платежного документа, информация о размере платы за жилое помещение муниципального жилищного фонда;</w:t>
      </w:r>
    </w:p>
    <w:p w:rsidR="008C7A0E" w:rsidRDefault="008C7A0E" w:rsidP="008C7A0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Копия договора, заключенные со специализированной организацией;</w:t>
      </w:r>
    </w:p>
    <w:p w:rsidR="008C7A0E" w:rsidRDefault="008C7A0E" w:rsidP="008C7A0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Техническая документация на многоквартирный дом (в соответствии с п. 24 Постановления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8C7A0E" w:rsidRDefault="008C7A0E" w:rsidP="008C7A0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Копия договора управления многоквартирным(и) домом(ами);</w:t>
      </w:r>
    </w:p>
    <w:p w:rsidR="008C7A0E" w:rsidRDefault="008C7A0E" w:rsidP="008C7A0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Копии решений общих собраний собственников в МКД;</w:t>
      </w:r>
    </w:p>
    <w:p w:rsidR="008C7A0E" w:rsidRDefault="008C7A0E" w:rsidP="008C7A0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Копии других документов необходимые для выполнения проверки исполнения требований в соответствии с ч. 1 ст. 20 Жилищного Кодекса РФ;</w:t>
      </w:r>
    </w:p>
    <w:p w:rsidR="008C7A0E" w:rsidRDefault="008C7A0E" w:rsidP="008C7A0E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из следующих документов:</w:t>
      </w:r>
    </w:p>
    <w:p w:rsidR="008C7A0E" w:rsidRDefault="008C7A0E" w:rsidP="008C7A0E">
      <w:pPr>
        <w:pStyle w:val="a4"/>
        <w:shd w:val="clear" w:color="auto" w:fill="FFFFFF"/>
        <w:spacing w:after="0" w:line="33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журнала эксплуатации многоквартирного дома;</w:t>
      </w:r>
    </w:p>
    <w:p w:rsidR="008C7A0E" w:rsidRDefault="008C7A0E" w:rsidP="008C7A0E">
      <w:pPr>
        <w:pStyle w:val="a4"/>
        <w:shd w:val="clear" w:color="auto" w:fill="FFFFFF"/>
        <w:spacing w:before="180" w:after="0" w:line="33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журнала учета проверок;</w:t>
      </w:r>
    </w:p>
    <w:p w:rsidR="008C7A0E" w:rsidRDefault="008C7A0E" w:rsidP="008C7A0E">
      <w:pPr>
        <w:pStyle w:val="a4"/>
        <w:shd w:val="clear" w:color="auto" w:fill="FFFFFF"/>
        <w:spacing w:before="60" w:after="0" w:line="33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журнала учета заявок жильцов;</w:t>
      </w:r>
    </w:p>
    <w:p w:rsidR="008C7A0E" w:rsidRDefault="008C7A0E" w:rsidP="008C7A0E">
      <w:pPr>
        <w:pStyle w:val="a4"/>
        <w:shd w:val="clear" w:color="auto" w:fill="FFFFFF"/>
        <w:spacing w:before="60" w:after="0" w:line="33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журнала учета показаний общедомовых приборов учета;</w:t>
      </w:r>
    </w:p>
    <w:p w:rsidR="008C7A0E" w:rsidRDefault="008C7A0E" w:rsidP="008C7A0E">
      <w:pPr>
        <w:pStyle w:val="a4"/>
        <w:shd w:val="clear" w:color="auto" w:fill="FFFFFF"/>
        <w:spacing w:before="60" w:after="0" w:line="33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журнала регистрации фактов предоставления коммунальных услуг ненадлежащего качества и/или с перерывами, превышающими установленную продолжительность;</w:t>
      </w:r>
    </w:p>
    <w:p w:rsidR="008C7A0E" w:rsidRDefault="008C7A0E" w:rsidP="008C7A0E">
      <w:pPr>
        <w:pStyle w:val="20"/>
        <w:shd w:val="clear" w:color="auto" w:fill="auto"/>
        <w:tabs>
          <w:tab w:val="left" w:pos="988"/>
        </w:tabs>
        <w:spacing w:before="0" w:after="0" w:line="322" w:lineRule="exact"/>
        <w:ind w:firstLine="284"/>
        <w:jc w:val="both"/>
      </w:pPr>
      <w:r>
        <w:t>11. Копия план работ по содержанию и ремонту общего имущества за требуемый период, утвержденный на общем собрании собственников помещений;</w:t>
      </w:r>
    </w:p>
    <w:p w:rsidR="008C7A0E" w:rsidRDefault="008C7A0E" w:rsidP="008C7A0E">
      <w:pPr>
        <w:pStyle w:val="20"/>
        <w:shd w:val="clear" w:color="auto" w:fill="auto"/>
        <w:tabs>
          <w:tab w:val="left" w:pos="988"/>
        </w:tabs>
        <w:spacing w:before="0" w:after="0" w:line="322" w:lineRule="exact"/>
        <w:ind w:firstLine="284"/>
        <w:jc w:val="both"/>
      </w:pPr>
      <w:r>
        <w:t>12. Копия акта (акты) проверки технического состояния общего имущества многоквартирного дома, выполненных работ за требуемый период;</w:t>
      </w:r>
    </w:p>
    <w:p w:rsidR="008C7A0E" w:rsidRDefault="008C7A0E" w:rsidP="008C7A0E">
      <w:pPr>
        <w:pStyle w:val="20"/>
        <w:shd w:val="clear" w:color="auto" w:fill="auto"/>
        <w:tabs>
          <w:tab w:val="left" w:pos="988"/>
        </w:tabs>
        <w:spacing w:before="0" w:after="0" w:line="322" w:lineRule="exact"/>
        <w:ind w:firstLine="284"/>
        <w:jc w:val="both"/>
      </w:pPr>
      <w:r>
        <w:t>13. Копия графика уборки мест общего пользования многоквартирного дома;</w:t>
      </w:r>
    </w:p>
    <w:p w:rsidR="008C7A0E" w:rsidRDefault="008C7A0E" w:rsidP="008C7A0E">
      <w:pPr>
        <w:pStyle w:val="20"/>
        <w:shd w:val="clear" w:color="auto" w:fill="auto"/>
        <w:tabs>
          <w:tab w:val="left" w:pos="988"/>
        </w:tabs>
        <w:spacing w:before="0" w:after="0" w:line="322" w:lineRule="exact"/>
        <w:ind w:firstLine="284"/>
        <w:jc w:val="both"/>
      </w:pPr>
      <w:r>
        <w:t>14. Копия паспорта готовности многоквартирного дома к эксплуатации в осенне-зимний период за требуемый период;</w:t>
      </w:r>
    </w:p>
    <w:p w:rsidR="008C7A0E" w:rsidRDefault="008C7A0E" w:rsidP="008C7A0E">
      <w:pPr>
        <w:pStyle w:val="20"/>
        <w:shd w:val="clear" w:color="auto" w:fill="auto"/>
        <w:tabs>
          <w:tab w:val="left" w:pos="988"/>
        </w:tabs>
        <w:spacing w:before="0" w:after="0" w:line="322" w:lineRule="exact"/>
        <w:ind w:firstLine="284"/>
        <w:jc w:val="both"/>
      </w:pPr>
      <w:r>
        <w:t>15. Документы и информация, подтверждающий выполнение ранее выданного предписания;</w:t>
      </w:r>
    </w:p>
    <w:p w:rsidR="008C7A0E" w:rsidRDefault="008C7A0E" w:rsidP="008C7A0E">
      <w:pPr>
        <w:pStyle w:val="20"/>
        <w:shd w:val="clear" w:color="auto" w:fill="auto"/>
        <w:tabs>
          <w:tab w:val="left" w:pos="988"/>
        </w:tabs>
        <w:spacing w:before="0" w:after="0" w:line="322" w:lineRule="exact"/>
        <w:ind w:firstLine="284"/>
        <w:jc w:val="both"/>
      </w:pPr>
      <w:r>
        <w:t xml:space="preserve">16. Копии разрешающих документов приведенных в главах 3 и 4 </w:t>
      </w:r>
      <w:r>
        <w:lastRenderedPageBreak/>
        <w:t>Жилищного кодекса Российской Федерации;</w:t>
      </w:r>
    </w:p>
    <w:p w:rsidR="008C7A0E" w:rsidRDefault="008C7A0E" w:rsidP="008C7A0E">
      <w:pPr>
        <w:pStyle w:val="20"/>
        <w:shd w:val="clear" w:color="auto" w:fill="auto"/>
        <w:tabs>
          <w:tab w:val="left" w:pos="988"/>
        </w:tabs>
        <w:spacing w:before="0" w:after="0" w:line="322" w:lineRule="exact"/>
        <w:ind w:firstLine="284"/>
        <w:jc w:val="both"/>
        <w:rPr>
          <w:color w:val="000000"/>
          <w:shd w:val="clear" w:color="auto" w:fill="FFFFFF"/>
        </w:rPr>
      </w:pPr>
      <w:r>
        <w:t xml:space="preserve">17. Копии </w:t>
      </w:r>
      <w:r>
        <w:rPr>
          <w:color w:val="000000"/>
          <w:shd w:val="clear" w:color="auto" w:fill="FFFFFF"/>
        </w:rPr>
        <w:t>документов, подтверждающее надлежащее содержание дымовых и вентиляционных каналов;</w:t>
      </w:r>
    </w:p>
    <w:p w:rsidR="008C7A0E" w:rsidRDefault="008C7A0E" w:rsidP="008C7A0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18. </w:t>
      </w:r>
      <w:r>
        <w:rPr>
          <w:color w:val="000000"/>
          <w:sz w:val="28"/>
          <w:szCs w:val="28"/>
        </w:rPr>
        <w:t> Сведения (информация) о состоянии лицевых счетов по статьям «содержание» и «текущий ремонт» многоквартирных домов;</w:t>
      </w:r>
    </w:p>
    <w:p w:rsidR="008C7A0E" w:rsidRDefault="008C7A0E" w:rsidP="008C7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Сведения (информация) о текущей задолженности за содержание и текущий ремонт общего имущества многоквартирных домов;</w:t>
      </w:r>
    </w:p>
    <w:p w:rsidR="008C7A0E" w:rsidRDefault="008C7A0E" w:rsidP="008C7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Пояснения и объяснения, документы, относящиеся к предмету проверки.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368BA"/>
    <w:multiLevelType w:val="hybridMultilevel"/>
    <w:tmpl w:val="6610E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BB"/>
    <w:rsid w:val="005C77BB"/>
    <w:rsid w:val="006C0B77"/>
    <w:rsid w:val="008242FF"/>
    <w:rsid w:val="00870751"/>
    <w:rsid w:val="008C7A0E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AB0E2-9512-4DB0-9356-76F1C817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A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7A0E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8C7A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7A0E"/>
    <w:pPr>
      <w:widowControl w:val="0"/>
      <w:shd w:val="clear" w:color="auto" w:fill="FFFFFF"/>
      <w:spacing w:before="300" w:after="8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2023-05-26T11:51:00Z</dcterms:created>
  <dcterms:modified xsi:type="dcterms:W3CDTF">2023-05-26T11:51:00Z</dcterms:modified>
</cp:coreProperties>
</file>