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9C65E0" w:rsidP="00AA0511">
      <w:pPr>
        <w:pStyle w:val="a5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AA0511" w:rsidRPr="000E4A37">
        <w:rPr>
          <w:bCs/>
          <w:sz w:val="26"/>
          <w:szCs w:val="26"/>
        </w:rPr>
        <w:t>ДУМИНИЧСКИЙ  РАЙОН</w:t>
      </w:r>
      <w:r>
        <w:rPr>
          <w:bCs/>
          <w:sz w:val="26"/>
          <w:szCs w:val="26"/>
        </w:rPr>
        <w:t>»</w:t>
      </w:r>
    </w:p>
    <w:p w:rsidR="00AA0511" w:rsidRPr="000E4A37" w:rsidRDefault="00AA0511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 w:rsidRPr="000E4A37">
        <w:rPr>
          <w:bCs/>
          <w:spacing w:val="118"/>
          <w:sz w:val="26"/>
          <w:szCs w:val="26"/>
        </w:rPr>
        <w:t>РАСПОРЯЖЕНИЕ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 w:rsidRPr="000E4A37">
        <w:rPr>
          <w:b w:val="0"/>
          <w:sz w:val="26"/>
          <w:szCs w:val="26"/>
        </w:rPr>
        <w:t xml:space="preserve"> « </w:t>
      </w:r>
      <w:r w:rsidR="009C65E0">
        <w:rPr>
          <w:b w:val="0"/>
          <w:sz w:val="26"/>
          <w:szCs w:val="26"/>
        </w:rPr>
        <w:t>_</w:t>
      </w:r>
      <w:r w:rsidR="006226E8">
        <w:rPr>
          <w:b w:val="0"/>
          <w:sz w:val="26"/>
          <w:szCs w:val="26"/>
        </w:rPr>
        <w:t>19</w:t>
      </w:r>
      <w:r w:rsidRPr="000E4A37">
        <w:rPr>
          <w:b w:val="0"/>
          <w:sz w:val="26"/>
          <w:szCs w:val="26"/>
        </w:rPr>
        <w:t xml:space="preserve">_»  </w:t>
      </w:r>
      <w:r w:rsidRPr="000E4A37">
        <w:rPr>
          <w:b w:val="0"/>
          <w:sz w:val="26"/>
          <w:szCs w:val="26"/>
          <w:u w:val="single"/>
        </w:rPr>
        <w:t xml:space="preserve">      </w:t>
      </w:r>
      <w:r w:rsidR="006226E8">
        <w:rPr>
          <w:b w:val="0"/>
          <w:sz w:val="26"/>
          <w:szCs w:val="26"/>
          <w:u w:val="single"/>
        </w:rPr>
        <w:t>09</w:t>
      </w:r>
      <w:r w:rsidRPr="000E4A37">
        <w:rPr>
          <w:b w:val="0"/>
          <w:sz w:val="26"/>
          <w:szCs w:val="26"/>
          <w:u w:val="single"/>
        </w:rPr>
        <w:t xml:space="preserve">      </w:t>
      </w:r>
      <w:r w:rsidRPr="000E4A37">
        <w:rPr>
          <w:b w:val="0"/>
          <w:sz w:val="26"/>
          <w:szCs w:val="26"/>
        </w:rPr>
        <w:t xml:space="preserve"> 20</w:t>
      </w:r>
      <w:r w:rsidR="009C65E0">
        <w:rPr>
          <w:b w:val="0"/>
          <w:sz w:val="26"/>
          <w:szCs w:val="26"/>
          <w:u w:val="single"/>
        </w:rPr>
        <w:t>23</w:t>
      </w:r>
      <w:r w:rsidRPr="000E4A37">
        <w:rPr>
          <w:b w:val="0"/>
          <w:sz w:val="26"/>
          <w:szCs w:val="26"/>
          <w:u w:val="single"/>
        </w:rPr>
        <w:t xml:space="preserve"> </w:t>
      </w:r>
      <w:r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Pr="000E4A37">
        <w:rPr>
          <w:b w:val="0"/>
          <w:sz w:val="26"/>
          <w:szCs w:val="26"/>
        </w:rPr>
        <w:t xml:space="preserve">     №  </w:t>
      </w:r>
      <w:r w:rsidR="006226E8">
        <w:rPr>
          <w:b w:val="0"/>
          <w:sz w:val="26"/>
          <w:szCs w:val="26"/>
          <w:u w:val="single"/>
        </w:rPr>
        <w:t>140-р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проектов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Default="000E35CE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900F1">
        <w:rPr>
          <w:b w:val="0"/>
          <w:sz w:val="26"/>
          <w:szCs w:val="26"/>
        </w:rPr>
        <w:t xml:space="preserve">        </w:t>
      </w:r>
      <w:proofErr w:type="gramStart"/>
      <w:r w:rsidR="00EF6E8E" w:rsidRPr="00E900F1">
        <w:rPr>
          <w:b w:val="0"/>
          <w:sz w:val="26"/>
          <w:szCs w:val="26"/>
        </w:rPr>
        <w:t xml:space="preserve">Руководствуясь </w:t>
      </w:r>
      <w:r w:rsidR="00EF6E8E" w:rsidRPr="00E900F1">
        <w:rPr>
          <w:b w:val="0"/>
          <w:color w:val="000000"/>
          <w:sz w:val="26"/>
          <w:szCs w:val="26"/>
        </w:rPr>
        <w:t>ст. 44</w:t>
      </w:r>
      <w:r w:rsidR="00EF6E8E" w:rsidRPr="00E900F1">
        <w:rPr>
          <w:b w:val="0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</w:t>
      </w:r>
      <w:r w:rsidR="00EF6E8E" w:rsidRPr="00E900F1">
        <w:rPr>
          <w:b w:val="0"/>
          <w:color w:val="000000"/>
          <w:sz w:val="26"/>
          <w:szCs w:val="26"/>
        </w:rPr>
        <w:t>постановлением</w:t>
      </w:r>
      <w:r w:rsidR="00EF6E8E" w:rsidRPr="00E900F1">
        <w:rPr>
          <w:b w:val="0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EF6E8E" w:rsidRPr="00E900F1">
        <w:rPr>
          <w:b w:val="0"/>
          <w:sz w:val="26"/>
          <w:szCs w:val="26"/>
        </w:rPr>
        <w:t xml:space="preserve"> причинения вреда (ущерба) охраняемым законом ценностям», Уставом муниципального района «Думиничский район»</w:t>
      </w:r>
      <w:r w:rsidR="00ED526D" w:rsidRPr="00E900F1">
        <w:rPr>
          <w:b w:val="0"/>
          <w:sz w:val="26"/>
          <w:szCs w:val="26"/>
        </w:rPr>
        <w:t>:</w:t>
      </w:r>
    </w:p>
    <w:p w:rsidR="006226E8" w:rsidRDefault="00AA0511" w:rsidP="006226E8">
      <w:pPr>
        <w:pStyle w:val="40"/>
        <w:numPr>
          <w:ilvl w:val="0"/>
          <w:numId w:val="24"/>
        </w:numPr>
        <w:shd w:val="clear" w:color="auto" w:fill="auto"/>
        <w:tabs>
          <w:tab w:val="left" w:pos="1651"/>
          <w:tab w:val="left" w:pos="3915"/>
        </w:tabs>
        <w:spacing w:before="0"/>
        <w:rPr>
          <w:rFonts w:eastAsia="Calibri"/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>Утверди</w:t>
      </w:r>
      <w:r w:rsidR="00F72246" w:rsidRPr="00E533B3">
        <w:rPr>
          <w:b w:val="0"/>
          <w:sz w:val="26"/>
          <w:szCs w:val="26"/>
        </w:rPr>
        <w:t xml:space="preserve">ть </w:t>
      </w:r>
      <w:r w:rsidR="00ED526D" w:rsidRPr="00E533B3">
        <w:rPr>
          <w:b w:val="0"/>
          <w:sz w:val="26"/>
          <w:szCs w:val="26"/>
        </w:rPr>
        <w:t xml:space="preserve">проект </w:t>
      </w:r>
      <w:r w:rsidRPr="00E533B3">
        <w:rPr>
          <w:b w:val="0"/>
          <w:sz w:val="26"/>
          <w:szCs w:val="26"/>
        </w:rPr>
        <w:t>Программ</w:t>
      </w:r>
      <w:r w:rsidR="00ED526D" w:rsidRPr="00E533B3">
        <w:rPr>
          <w:b w:val="0"/>
          <w:sz w:val="26"/>
          <w:szCs w:val="26"/>
        </w:rPr>
        <w:t>ы</w:t>
      </w:r>
      <w:r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</w:t>
      </w:r>
      <w:r w:rsidR="006226E8">
        <w:rPr>
          <w:rFonts w:eastAsia="Calibri"/>
          <w:b w:val="0"/>
          <w:sz w:val="26"/>
          <w:szCs w:val="26"/>
        </w:rPr>
        <w:t xml:space="preserve">   </w:t>
      </w:r>
    </w:p>
    <w:p w:rsidR="00F72246" w:rsidRPr="00E533B3" w:rsidRDefault="00F72246" w:rsidP="006226E8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20" w:firstLine="0"/>
        <w:rPr>
          <w:b w:val="0"/>
          <w:sz w:val="26"/>
          <w:szCs w:val="26"/>
        </w:rPr>
      </w:pPr>
      <w:r w:rsidRPr="00E533B3">
        <w:rPr>
          <w:rFonts w:eastAsia="Calibri"/>
          <w:b w:val="0"/>
          <w:sz w:val="26"/>
          <w:szCs w:val="26"/>
        </w:rPr>
        <w:t xml:space="preserve">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E533B3">
        <w:rPr>
          <w:b w:val="0"/>
          <w:sz w:val="26"/>
          <w:szCs w:val="26"/>
        </w:rPr>
        <w:t xml:space="preserve"> (далее –</w:t>
      </w:r>
      <w:r w:rsidR="007945CB" w:rsidRPr="00E533B3">
        <w:rPr>
          <w:b w:val="0"/>
          <w:sz w:val="26"/>
          <w:szCs w:val="26"/>
        </w:rPr>
        <w:t xml:space="preserve"> </w:t>
      </w:r>
      <w:r w:rsidR="00516834" w:rsidRPr="00E533B3">
        <w:rPr>
          <w:b w:val="0"/>
          <w:sz w:val="26"/>
          <w:szCs w:val="26"/>
        </w:rPr>
        <w:t xml:space="preserve">Проект </w:t>
      </w:r>
      <w:r w:rsidR="00A44C3E" w:rsidRPr="00E533B3">
        <w:rPr>
          <w:b w:val="0"/>
          <w:sz w:val="26"/>
          <w:szCs w:val="26"/>
        </w:rPr>
        <w:t>1)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6226E8" w:rsidRDefault="00300CB8" w:rsidP="006226E8">
      <w:pPr>
        <w:pStyle w:val="ab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Утвердить проект Программы профилактики </w:t>
      </w: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</w:t>
      </w:r>
    </w:p>
    <w:p w:rsidR="00300CB8" w:rsidRPr="00E900F1" w:rsidRDefault="00300CB8" w:rsidP="006226E8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при осуществлении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Pr="00E900F1">
        <w:rPr>
          <w:rFonts w:ascii="Times New Roman" w:hAnsi="Times New Roman" w:cs="Times New Roman"/>
          <w:sz w:val="26"/>
          <w:szCs w:val="26"/>
        </w:rPr>
        <w:t>(далее –</w:t>
      </w:r>
      <w:r w:rsidR="000731AC">
        <w:rPr>
          <w:rFonts w:ascii="Times New Roman" w:hAnsi="Times New Roman" w:cs="Times New Roman"/>
          <w:sz w:val="26"/>
          <w:szCs w:val="26"/>
        </w:rPr>
        <w:t xml:space="preserve"> </w:t>
      </w:r>
      <w:r w:rsidR="00516834" w:rsidRPr="00E900F1">
        <w:rPr>
          <w:rFonts w:ascii="Times New Roman" w:hAnsi="Times New Roman" w:cs="Times New Roman"/>
          <w:sz w:val="26"/>
          <w:szCs w:val="26"/>
        </w:rPr>
        <w:t>Проект 2</w:t>
      </w:r>
      <w:r w:rsidRPr="00E900F1">
        <w:rPr>
          <w:rFonts w:ascii="Times New Roman" w:hAnsi="Times New Roman" w:cs="Times New Roman"/>
          <w:sz w:val="26"/>
          <w:szCs w:val="26"/>
        </w:rPr>
        <w:t xml:space="preserve">) 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Pr="00E900F1">
        <w:rPr>
          <w:rFonts w:ascii="Times New Roman" w:hAnsi="Times New Roman" w:cs="Times New Roman"/>
          <w:sz w:val="26"/>
          <w:szCs w:val="26"/>
        </w:rPr>
        <w:t>).</w:t>
      </w:r>
    </w:p>
    <w:p w:rsidR="00D72C68" w:rsidRPr="00E900F1" w:rsidRDefault="00D72C68" w:rsidP="002D7D2C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>Провести с 01.10.202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E900F1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E900F1">
        <w:rPr>
          <w:rFonts w:ascii="Times New Roman" w:hAnsi="Times New Roman" w:cs="Times New Roman"/>
          <w:sz w:val="26"/>
          <w:szCs w:val="26"/>
        </w:rPr>
        <w:t xml:space="preserve"> общественное обсуждение </w:t>
      </w:r>
      <w:r w:rsidR="00F820E6">
        <w:rPr>
          <w:rFonts w:ascii="Times New Roman" w:hAnsi="Times New Roman" w:cs="Times New Roman"/>
          <w:sz w:val="26"/>
          <w:szCs w:val="26"/>
        </w:rPr>
        <w:t>П</w:t>
      </w:r>
      <w:r w:rsidRPr="00E900F1">
        <w:rPr>
          <w:rFonts w:ascii="Times New Roman" w:hAnsi="Times New Roman" w:cs="Times New Roman"/>
          <w:sz w:val="26"/>
          <w:szCs w:val="26"/>
        </w:rPr>
        <w:t>роект</w:t>
      </w:r>
      <w:r w:rsidR="00BD3C61" w:rsidRPr="00E900F1">
        <w:rPr>
          <w:rFonts w:ascii="Times New Roman" w:hAnsi="Times New Roman" w:cs="Times New Roman"/>
          <w:sz w:val="26"/>
          <w:szCs w:val="26"/>
        </w:rPr>
        <w:t>ов</w:t>
      </w:r>
      <w:r w:rsidR="00F820E6">
        <w:rPr>
          <w:rFonts w:ascii="Times New Roman" w:hAnsi="Times New Roman" w:cs="Times New Roman"/>
          <w:sz w:val="26"/>
          <w:szCs w:val="26"/>
        </w:rPr>
        <w:t xml:space="preserve"> 1 и 2</w:t>
      </w:r>
      <w:r w:rsidR="00BD3C61" w:rsidRPr="00E900F1">
        <w:rPr>
          <w:rFonts w:ascii="Times New Roman" w:hAnsi="Times New Roman" w:cs="Times New Roman"/>
          <w:sz w:val="26"/>
          <w:szCs w:val="26"/>
        </w:rPr>
        <w:t>.</w:t>
      </w:r>
    </w:p>
    <w:p w:rsidR="006226E8" w:rsidRDefault="00FB14B8" w:rsidP="006226E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Определить порядок проведения общественного обсуждения </w:t>
      </w:r>
      <w:r w:rsidR="00EB4780" w:rsidRPr="00E900F1">
        <w:rPr>
          <w:rFonts w:ascii="Times New Roman" w:hAnsi="Times New Roman" w:cs="Times New Roman"/>
          <w:sz w:val="26"/>
          <w:szCs w:val="26"/>
        </w:rPr>
        <w:t>П</w:t>
      </w:r>
      <w:r w:rsidRPr="00E900F1">
        <w:rPr>
          <w:rFonts w:ascii="Times New Roman" w:hAnsi="Times New Roman" w:cs="Times New Roman"/>
          <w:sz w:val="26"/>
          <w:szCs w:val="26"/>
        </w:rPr>
        <w:t>роект</w:t>
      </w:r>
      <w:r w:rsidR="00EB4780" w:rsidRPr="00E900F1">
        <w:rPr>
          <w:rFonts w:ascii="Times New Roman" w:hAnsi="Times New Roman" w:cs="Times New Roman"/>
          <w:sz w:val="26"/>
          <w:szCs w:val="26"/>
        </w:rPr>
        <w:t>ов</w:t>
      </w:r>
      <w:r w:rsidR="009F5305" w:rsidRPr="00E900F1">
        <w:rPr>
          <w:rFonts w:ascii="Times New Roman" w:hAnsi="Times New Roman" w:cs="Times New Roman"/>
          <w:sz w:val="26"/>
          <w:szCs w:val="26"/>
        </w:rPr>
        <w:t xml:space="preserve"> 1 и 2</w:t>
      </w:r>
      <w:r w:rsidRPr="00E90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4B8" w:rsidRPr="00E900F1" w:rsidRDefault="00FB14B8" w:rsidP="006226E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eastAsia="Calibri" w:hAnsi="Times New Roman" w:cs="Times New Roman"/>
          <w:bCs/>
          <w:sz w:val="26"/>
          <w:szCs w:val="26"/>
        </w:rPr>
        <w:t xml:space="preserve">(Приложение </w:t>
      </w:r>
      <w:r w:rsidR="00BE25E6" w:rsidRPr="00E900F1">
        <w:rPr>
          <w:rFonts w:ascii="Times New Roman" w:eastAsia="Calibri" w:hAnsi="Times New Roman" w:cs="Times New Roman"/>
          <w:bCs/>
          <w:sz w:val="26"/>
          <w:szCs w:val="26"/>
        </w:rPr>
        <w:t>№3)</w:t>
      </w:r>
      <w:r w:rsidR="000731A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226E8" w:rsidRDefault="00AA0511" w:rsidP="006226E8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709"/>
        </w:tabs>
        <w:spacing w:line="277" w:lineRule="exact"/>
        <w:jc w:val="both"/>
        <w:rPr>
          <w:sz w:val="26"/>
          <w:szCs w:val="26"/>
        </w:rPr>
      </w:pPr>
      <w:r w:rsidRPr="00E900F1">
        <w:rPr>
          <w:sz w:val="26"/>
          <w:szCs w:val="26"/>
        </w:rPr>
        <w:t>Отделу организационно-контрольной работы и информационно-</w:t>
      </w:r>
    </w:p>
    <w:p w:rsidR="00AA0511" w:rsidRPr="00E900F1" w:rsidRDefault="00AA0511" w:rsidP="006226E8">
      <w:pPr>
        <w:pStyle w:val="20"/>
        <w:shd w:val="clear" w:color="auto" w:fill="auto"/>
        <w:tabs>
          <w:tab w:val="left" w:pos="284"/>
          <w:tab w:val="left" w:pos="709"/>
        </w:tabs>
        <w:spacing w:line="277" w:lineRule="exact"/>
        <w:ind w:left="720"/>
        <w:jc w:val="both"/>
        <w:rPr>
          <w:sz w:val="26"/>
          <w:szCs w:val="26"/>
        </w:rPr>
      </w:pPr>
      <w:r w:rsidRPr="00E900F1">
        <w:rPr>
          <w:sz w:val="26"/>
          <w:szCs w:val="26"/>
        </w:rPr>
        <w:t xml:space="preserve">коммуникационных </w:t>
      </w:r>
      <w:r w:rsidR="002D7D2C">
        <w:rPr>
          <w:sz w:val="26"/>
          <w:szCs w:val="26"/>
        </w:rPr>
        <w:t xml:space="preserve"> </w:t>
      </w:r>
      <w:r w:rsidRPr="00E900F1">
        <w:rPr>
          <w:sz w:val="26"/>
          <w:szCs w:val="26"/>
        </w:rPr>
        <w:t xml:space="preserve">технологий администрации МР «Думиничский район» </w:t>
      </w:r>
      <w:proofErr w:type="gramStart"/>
      <w:r w:rsidRPr="00E900F1">
        <w:rPr>
          <w:sz w:val="26"/>
          <w:szCs w:val="26"/>
        </w:rPr>
        <w:t>раз</w:t>
      </w:r>
      <w:r w:rsidR="002D7D2C">
        <w:rPr>
          <w:sz w:val="26"/>
          <w:szCs w:val="26"/>
        </w:rPr>
        <w:t>местить</w:t>
      </w:r>
      <w:proofErr w:type="gramEnd"/>
      <w:r w:rsidR="002D7D2C">
        <w:rPr>
          <w:sz w:val="26"/>
          <w:szCs w:val="26"/>
        </w:rPr>
        <w:t xml:space="preserve"> настоящее распоряжение, </w:t>
      </w:r>
      <w:r w:rsidRPr="00E900F1">
        <w:rPr>
          <w:sz w:val="26"/>
          <w:szCs w:val="26"/>
        </w:rPr>
        <w:t>на официальном сайте администрации муниципально</w:t>
      </w:r>
      <w:r w:rsidR="002D7D2C">
        <w:rPr>
          <w:sz w:val="26"/>
          <w:szCs w:val="26"/>
        </w:rPr>
        <w:t>го района  «Думиничский район</w:t>
      </w:r>
      <w:r w:rsidR="002D7D2C" w:rsidRPr="00A57BBC">
        <w:rPr>
          <w:sz w:val="26"/>
          <w:szCs w:val="26"/>
        </w:rPr>
        <w:t>»:</w:t>
      </w:r>
      <w:r w:rsidR="00F820E6" w:rsidRPr="00A57BBC">
        <w:rPr>
          <w:sz w:val="26"/>
          <w:szCs w:val="26"/>
        </w:rPr>
        <w:t xml:space="preserve"> </w:t>
      </w:r>
      <w:hyperlink r:id="rId7" w:history="1">
        <w:r w:rsidR="00A57BBC" w:rsidRPr="004217BB">
          <w:rPr>
            <w:rStyle w:val="a9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</w:p>
    <w:p w:rsidR="006226E8" w:rsidRPr="006226E8" w:rsidRDefault="00BE25E6" w:rsidP="007E7F0F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line="277" w:lineRule="exact"/>
        <w:ind w:left="0" w:firstLine="284"/>
        <w:jc w:val="both"/>
        <w:rPr>
          <w:rStyle w:val="aa"/>
          <w:b w:val="0"/>
          <w:sz w:val="26"/>
          <w:szCs w:val="26"/>
        </w:rPr>
      </w:pPr>
      <w:proofErr w:type="gramStart"/>
      <w:r w:rsidRPr="00E900F1">
        <w:rPr>
          <w:sz w:val="26"/>
          <w:szCs w:val="26"/>
        </w:rPr>
        <w:t>Контроль за</w:t>
      </w:r>
      <w:proofErr w:type="gramEnd"/>
      <w:r w:rsidRPr="00E900F1">
        <w:rPr>
          <w:sz w:val="26"/>
          <w:szCs w:val="26"/>
        </w:rPr>
        <w:t xml:space="preserve"> выполнением настоящего </w:t>
      </w:r>
      <w:r w:rsidRPr="00E900F1">
        <w:rPr>
          <w:rStyle w:val="aa"/>
          <w:rFonts w:eastAsia="Microsoft Sans Serif"/>
          <w:b w:val="0"/>
          <w:sz w:val="26"/>
          <w:szCs w:val="26"/>
        </w:rPr>
        <w:t xml:space="preserve">Распоряжения возложить на </w:t>
      </w:r>
      <w:r w:rsidR="00795872">
        <w:rPr>
          <w:rStyle w:val="aa"/>
          <w:rFonts w:eastAsia="Microsoft Sans Serif"/>
          <w:b w:val="0"/>
          <w:sz w:val="26"/>
          <w:szCs w:val="26"/>
        </w:rPr>
        <w:t xml:space="preserve">заведующего </w:t>
      </w:r>
    </w:p>
    <w:p w:rsidR="006226E8" w:rsidRDefault="006226E8" w:rsidP="006226E8">
      <w:pPr>
        <w:pStyle w:val="20"/>
        <w:shd w:val="clear" w:color="auto" w:fill="auto"/>
        <w:tabs>
          <w:tab w:val="left" w:pos="426"/>
        </w:tabs>
        <w:spacing w:line="277" w:lineRule="exact"/>
        <w:ind w:left="284"/>
        <w:jc w:val="both"/>
        <w:rPr>
          <w:sz w:val="26"/>
          <w:szCs w:val="26"/>
        </w:rPr>
      </w:pPr>
      <w:r>
        <w:rPr>
          <w:rStyle w:val="aa"/>
          <w:rFonts w:eastAsia="Microsoft Sans Serif"/>
          <w:b w:val="0"/>
          <w:sz w:val="26"/>
          <w:szCs w:val="26"/>
        </w:rPr>
        <w:t xml:space="preserve">      </w:t>
      </w:r>
      <w:r w:rsidR="00BE25E6" w:rsidRPr="00E900F1">
        <w:rPr>
          <w:sz w:val="26"/>
          <w:szCs w:val="26"/>
        </w:rPr>
        <w:t>отдел</w:t>
      </w:r>
      <w:r w:rsidR="00795872">
        <w:rPr>
          <w:sz w:val="26"/>
          <w:szCs w:val="26"/>
        </w:rPr>
        <w:t>ом</w:t>
      </w:r>
      <w:r w:rsidR="00BE25E6" w:rsidRPr="00E900F1">
        <w:rPr>
          <w:b/>
          <w:sz w:val="26"/>
          <w:szCs w:val="26"/>
        </w:rPr>
        <w:t xml:space="preserve"> </w:t>
      </w:r>
      <w:r w:rsidR="00BE25E6" w:rsidRPr="00E900F1">
        <w:rPr>
          <w:sz w:val="26"/>
          <w:szCs w:val="26"/>
        </w:rPr>
        <w:t xml:space="preserve">строительства, архитектуры жилищно-коммунального и дорожного </w:t>
      </w:r>
      <w:r>
        <w:rPr>
          <w:sz w:val="26"/>
          <w:szCs w:val="26"/>
        </w:rPr>
        <w:t xml:space="preserve">  </w:t>
      </w:r>
    </w:p>
    <w:p w:rsidR="00BE25E6" w:rsidRPr="00E900F1" w:rsidRDefault="006226E8" w:rsidP="006226E8">
      <w:pPr>
        <w:pStyle w:val="20"/>
        <w:shd w:val="clear" w:color="auto" w:fill="auto"/>
        <w:tabs>
          <w:tab w:val="left" w:pos="426"/>
        </w:tabs>
        <w:spacing w:line="277" w:lineRule="exac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E25E6" w:rsidRPr="00E900F1">
        <w:rPr>
          <w:sz w:val="26"/>
          <w:szCs w:val="26"/>
        </w:rPr>
        <w:t>хозяйства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6226E8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spellStart"/>
      <w:r w:rsidRPr="006226E8">
        <w:rPr>
          <w:b/>
          <w:sz w:val="26"/>
          <w:szCs w:val="26"/>
        </w:rPr>
        <w:t>И.о</w:t>
      </w:r>
      <w:proofErr w:type="gramStart"/>
      <w:r w:rsidRPr="006226E8">
        <w:rPr>
          <w:b/>
          <w:sz w:val="26"/>
          <w:szCs w:val="26"/>
        </w:rPr>
        <w:t>.</w:t>
      </w:r>
      <w:r w:rsidR="00AA0511" w:rsidRPr="006226E8">
        <w:rPr>
          <w:b/>
          <w:sz w:val="26"/>
          <w:szCs w:val="26"/>
        </w:rPr>
        <w:t>Г</w:t>
      </w:r>
      <w:proofErr w:type="gramEnd"/>
      <w:r w:rsidR="00AA0511" w:rsidRPr="006226E8">
        <w:rPr>
          <w:b/>
          <w:sz w:val="26"/>
          <w:szCs w:val="26"/>
        </w:rPr>
        <w:t>лав</w:t>
      </w:r>
      <w:r w:rsidRPr="006226E8">
        <w:rPr>
          <w:b/>
          <w:sz w:val="26"/>
          <w:szCs w:val="26"/>
        </w:rPr>
        <w:t>ы</w:t>
      </w:r>
      <w:proofErr w:type="spellEnd"/>
      <w:r w:rsidR="00AA0511" w:rsidRPr="006226E8">
        <w:rPr>
          <w:b/>
          <w:sz w:val="26"/>
          <w:szCs w:val="26"/>
        </w:rPr>
        <w:t xml:space="preserve"> администрации            </w:t>
      </w:r>
      <w:r w:rsidRPr="006226E8">
        <w:rPr>
          <w:b/>
          <w:sz w:val="26"/>
          <w:szCs w:val="26"/>
        </w:rPr>
        <w:t xml:space="preserve">     </w:t>
      </w:r>
      <w:r w:rsidR="00AA0511" w:rsidRPr="006226E8">
        <w:rPr>
          <w:b/>
          <w:sz w:val="26"/>
          <w:szCs w:val="26"/>
        </w:rPr>
        <w:t xml:space="preserve">     </w:t>
      </w:r>
      <w:r w:rsidR="002D7D2C" w:rsidRPr="006226E8">
        <w:rPr>
          <w:b/>
          <w:sz w:val="26"/>
          <w:szCs w:val="26"/>
        </w:rPr>
        <w:t xml:space="preserve">     </w:t>
      </w:r>
      <w:r w:rsidR="00AD2A7A" w:rsidRPr="006226E8">
        <w:rPr>
          <w:b/>
          <w:sz w:val="26"/>
          <w:szCs w:val="26"/>
        </w:rPr>
        <w:t xml:space="preserve">           </w:t>
      </w:r>
      <w:r w:rsidRPr="006226E8">
        <w:rPr>
          <w:b/>
          <w:sz w:val="26"/>
          <w:szCs w:val="26"/>
        </w:rPr>
        <w:t xml:space="preserve">       </w:t>
      </w:r>
      <w:r w:rsidR="00AD2A7A" w:rsidRPr="006226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Доносова С.А.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Pr="007E7F0F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8E0097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6226E8" w:rsidRPr="006226E8">
        <w:rPr>
          <w:rFonts w:ascii="Times New Roman" w:hAnsi="Times New Roman" w:cs="Times New Roman"/>
          <w:sz w:val="26"/>
          <w:szCs w:val="26"/>
          <w:u w:val="single"/>
        </w:rPr>
        <w:t>140-р</w:t>
      </w:r>
      <w:r w:rsidR="006226E8">
        <w:rPr>
          <w:rFonts w:ascii="Times New Roman" w:hAnsi="Times New Roman" w:cs="Times New Roman"/>
          <w:sz w:val="26"/>
          <w:szCs w:val="26"/>
        </w:rPr>
        <w:t xml:space="preserve">  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6226E8" w:rsidRPr="006226E8">
        <w:rPr>
          <w:rFonts w:ascii="Times New Roman" w:hAnsi="Times New Roman" w:cs="Times New Roman"/>
          <w:sz w:val="26"/>
          <w:szCs w:val="26"/>
          <w:u w:val="single"/>
        </w:rPr>
        <w:t>19.09.</w:t>
      </w:r>
      <w:r w:rsidRPr="006226E8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795872" w:rsidRPr="006226E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226E8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8E0097" w:rsidRPr="007E7F0F" w:rsidRDefault="008E0097" w:rsidP="006226E8">
      <w:pPr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4F52B6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4F52B6">
        <w:rPr>
          <w:b/>
          <w:sz w:val="26"/>
          <w:szCs w:val="26"/>
        </w:rPr>
        <w:t xml:space="preserve">Проект </w:t>
      </w:r>
      <w:r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ы</w:t>
      </w:r>
      <w:r>
        <w:rPr>
          <w:rStyle w:val="ac"/>
          <w:rFonts w:eastAsia="Calibri"/>
          <w:b/>
          <w:sz w:val="26"/>
          <w:szCs w:val="26"/>
        </w:rPr>
        <w:t xml:space="preserve"> </w:t>
      </w:r>
      <w:bookmarkStart w:id="1" w:name="_GoBack"/>
      <w:bookmarkEnd w:id="1"/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7E7F0F" w:rsidRDefault="008E0097" w:rsidP="004217B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A57BBC" w:rsidRPr="005D27BF" w:rsidRDefault="004217BB" w:rsidP="004217BB">
      <w:pPr>
        <w:pStyle w:val="20"/>
        <w:shd w:val="clear" w:color="auto" w:fill="auto"/>
        <w:tabs>
          <w:tab w:val="left" w:pos="106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Программа разработана на 202</w:t>
      </w:r>
      <w:r w:rsidR="00A57BBC">
        <w:rPr>
          <w:sz w:val="26"/>
          <w:szCs w:val="26"/>
        </w:rPr>
        <w:t>4 год.</w:t>
      </w:r>
    </w:p>
    <w:p w:rsidR="00A57BBC" w:rsidRDefault="004217BB" w:rsidP="004217BB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</w:t>
      </w:r>
      <w:r w:rsidRPr="000E4A37">
        <w:rPr>
          <w:rFonts w:ascii="Times New Roman" w:hAnsi="Times New Roman" w:cs="Times New Roman"/>
          <w:sz w:val="26"/>
          <w:szCs w:val="26"/>
        </w:rPr>
        <w:lastRenderedPageBreak/>
        <w:t>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 в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8" w:history="1">
        <w:r w:rsidR="00A57BBC" w:rsidRPr="00A57BBC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="00A57BBC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8E0097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За 9 месяцев  202</w:t>
      </w:r>
      <w:r w:rsidR="00795872">
        <w:rPr>
          <w:rFonts w:ascii="Times New Roman" w:hAnsi="Times New Roman" w:cs="Times New Roman"/>
          <w:sz w:val="26"/>
          <w:szCs w:val="26"/>
        </w:rPr>
        <w:t>3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13.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57BBC">
        <w:rPr>
          <w:rFonts w:ascii="Times New Roman" w:hAnsi="Times New Roman" w:cs="Times New Roman"/>
          <w:sz w:val="26"/>
          <w:szCs w:val="26"/>
        </w:rPr>
        <w:t>_____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A57BBC">
        <w:rPr>
          <w:rFonts w:ascii="Times New Roman" w:hAnsi="Times New Roman" w:cs="Times New Roman"/>
          <w:sz w:val="26"/>
          <w:szCs w:val="26"/>
        </w:rPr>
        <w:t>_______</w:t>
      </w:r>
      <w:r w:rsidR="006B44D7" w:rsidRPr="00FF1A36">
        <w:rPr>
          <w:rFonts w:ascii="Times New Roman" w:hAnsi="Times New Roman" w:cs="Times New Roman"/>
          <w:sz w:val="26"/>
          <w:szCs w:val="26"/>
        </w:rPr>
        <w:t>202</w:t>
      </w:r>
      <w:r w:rsidR="00A57BBC">
        <w:rPr>
          <w:rFonts w:ascii="Times New Roman" w:hAnsi="Times New Roman" w:cs="Times New Roman"/>
          <w:sz w:val="26"/>
          <w:szCs w:val="26"/>
        </w:rPr>
        <w:t>3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A95283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>Проект Программы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2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2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</w:t>
      </w:r>
      <w:r w:rsidR="00A57BBC">
        <w:rPr>
          <w:sz w:val="26"/>
          <w:szCs w:val="26"/>
        </w:rPr>
        <w:t>4 год.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Default="0052241E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4217BB" w:rsidRPr="004217BB" w:rsidRDefault="004217BB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3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3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4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4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87"/>
        <w:gridCol w:w="1984"/>
        <w:gridCol w:w="2368"/>
      </w:tblGrid>
      <w:tr w:rsidR="00A26A80" w:rsidTr="006904BE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6904BE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6904BE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A58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IV квартал 202</w:t>
            </w:r>
            <w:r w:rsidR="00AA58C6">
              <w:rPr>
                <w:sz w:val="24"/>
                <w:szCs w:val="24"/>
              </w:rPr>
              <w:t>3</w:t>
            </w:r>
            <w:r w:rsidRPr="006904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991585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6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6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2A1E87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277" w:lineRule="exact"/>
        <w:ind w:left="0" w:right="-6" w:firstLine="709"/>
        <w:jc w:val="both"/>
        <w:rPr>
          <w:sz w:val="26"/>
          <w:szCs w:val="26"/>
        </w:rPr>
      </w:pP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>Программы на 202</w:t>
      </w:r>
      <w:r w:rsidR="00AA58C6">
        <w:rPr>
          <w:sz w:val="26"/>
          <w:szCs w:val="26"/>
        </w:rPr>
        <w:t>4г.</w:t>
      </w:r>
      <w:r w:rsidRPr="002A1E87">
        <w:rPr>
          <w:sz w:val="26"/>
          <w:szCs w:val="26"/>
        </w:rPr>
        <w:t xml:space="preserve">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653D4C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left="0" w:right="-8" w:firstLine="709"/>
        <w:jc w:val="both"/>
        <w:rPr>
          <w:b/>
          <w:sz w:val="26"/>
          <w:szCs w:val="26"/>
        </w:rPr>
      </w:pP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5452C7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p w:rsidR="00C85786" w:rsidRDefault="00C8578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259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A58C6">
        <w:rPr>
          <w:rFonts w:ascii="Times New Roman" w:hAnsi="Times New Roman" w:cs="Times New Roman"/>
          <w:sz w:val="26"/>
          <w:szCs w:val="26"/>
        </w:rPr>
        <w:t>____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AA58C6">
        <w:rPr>
          <w:rFonts w:ascii="Times New Roman" w:hAnsi="Times New Roman" w:cs="Times New Roman"/>
          <w:sz w:val="26"/>
          <w:szCs w:val="26"/>
        </w:rPr>
        <w:t>______</w:t>
      </w:r>
      <w:r w:rsidR="006B44D7" w:rsidRPr="00FF1A36">
        <w:rPr>
          <w:rFonts w:ascii="Times New Roman" w:hAnsi="Times New Roman" w:cs="Times New Roman"/>
          <w:sz w:val="26"/>
          <w:szCs w:val="26"/>
        </w:rPr>
        <w:t>202</w:t>
      </w:r>
      <w:r w:rsidR="00AA58C6">
        <w:rPr>
          <w:rFonts w:ascii="Times New Roman" w:hAnsi="Times New Roman" w:cs="Times New Roman"/>
          <w:sz w:val="26"/>
          <w:szCs w:val="26"/>
        </w:rPr>
        <w:t>3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0731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1A36" w:rsidRPr="00FF1A36" w:rsidRDefault="00FF1A36" w:rsidP="00FF1A3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FF1A36">
        <w:rPr>
          <w:rFonts w:ascii="Times New Roman" w:hAnsi="Times New Roman"/>
          <w:b/>
          <w:sz w:val="26"/>
          <w:szCs w:val="26"/>
        </w:rPr>
        <w:t>Порядок</w:t>
      </w:r>
    </w:p>
    <w:p w:rsidR="00FF1A36" w:rsidRDefault="00FF1A36" w:rsidP="00C8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A36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A951E9">
        <w:rPr>
          <w:rFonts w:ascii="Times New Roman" w:hAnsi="Times New Roman" w:cs="Times New Roman"/>
          <w:b/>
          <w:sz w:val="26"/>
          <w:szCs w:val="26"/>
        </w:rPr>
        <w:t xml:space="preserve">общественных </w:t>
      </w:r>
      <w:proofErr w:type="gramStart"/>
      <w:r w:rsidR="00A951E9">
        <w:rPr>
          <w:rFonts w:ascii="Times New Roman" w:hAnsi="Times New Roman" w:cs="Times New Roman"/>
          <w:b/>
          <w:sz w:val="26"/>
          <w:szCs w:val="26"/>
        </w:rPr>
        <w:t>обсуждений</w:t>
      </w:r>
      <w:r w:rsidR="00430B62">
        <w:rPr>
          <w:rFonts w:ascii="Times New Roman" w:hAnsi="Times New Roman" w:cs="Times New Roman"/>
          <w:b/>
          <w:sz w:val="26"/>
          <w:szCs w:val="26"/>
        </w:rPr>
        <w:t xml:space="preserve"> проектов программ</w:t>
      </w:r>
      <w:r w:rsidRPr="00FF1A36">
        <w:rPr>
          <w:rFonts w:ascii="Times New Roman" w:hAnsi="Times New Roman" w:cs="Times New Roman"/>
          <w:b/>
          <w:sz w:val="26"/>
          <w:szCs w:val="26"/>
        </w:rPr>
        <w:t xml:space="preserve"> профилактики риска причинения</w:t>
      </w:r>
      <w:proofErr w:type="gramEnd"/>
      <w:r w:rsidRPr="00FF1A36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</w:t>
      </w:r>
      <w:r w:rsidRPr="00FF1A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C25907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C8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85786" w:rsidRPr="005452C7" w:rsidRDefault="00C85786" w:rsidP="00C857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36" w:rsidRPr="00430B62" w:rsidRDefault="00FF1A36" w:rsidP="003318B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F1A36">
        <w:rPr>
          <w:rFonts w:ascii="Times New Roman" w:hAnsi="Times New Roman" w:cs="Times New Roman"/>
          <w:sz w:val="26"/>
          <w:szCs w:val="26"/>
        </w:rPr>
        <w:t>Для участия в</w:t>
      </w:r>
      <w:r w:rsidR="003318B5">
        <w:rPr>
          <w:rFonts w:ascii="Times New Roman" w:hAnsi="Times New Roman" w:cs="Times New Roman"/>
          <w:sz w:val="26"/>
          <w:szCs w:val="26"/>
        </w:rPr>
        <w:t xml:space="preserve"> общественных обсуждениях</w:t>
      </w:r>
      <w:r w:rsidR="00A96753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</w:t>
      </w:r>
      <w:r w:rsidR="00A96753">
        <w:rPr>
          <w:rFonts w:ascii="Times New Roman" w:hAnsi="Times New Roman" w:cs="Times New Roman"/>
          <w:sz w:val="26"/>
          <w:szCs w:val="26"/>
        </w:rPr>
        <w:t>программ профилактик рисков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</w:t>
      </w:r>
      <w:r w:rsidRPr="00FF1A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ценностям при осуществлении </w:t>
      </w:r>
      <w:r w:rsidR="00C25907" w:rsidRPr="00430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430B62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25907" w:rsidRPr="00430B62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(далее – проект</w:t>
      </w:r>
      <w:r w:rsidR="00430B62">
        <w:rPr>
          <w:rFonts w:ascii="Times New Roman" w:hAnsi="Times New Roman" w:cs="Times New Roman"/>
          <w:sz w:val="26"/>
          <w:szCs w:val="26"/>
        </w:rPr>
        <w:t>ы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профилактики) организатору общественного обсуждения – отделу </w:t>
      </w:r>
      <w:r w:rsidR="00C25907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</w:t>
      </w:r>
      <w:r w:rsidR="00430B62">
        <w:rPr>
          <w:rFonts w:ascii="Times New Roman" w:hAnsi="Times New Roman" w:cs="Times New Roman"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администрации МР «Думиничский район» (далее – организатор общественного обсуждения</w:t>
      </w:r>
      <w:proofErr w:type="gramEnd"/>
      <w:r w:rsidRPr="00FF1A36">
        <w:rPr>
          <w:rFonts w:ascii="Times New Roman" w:hAnsi="Times New Roman" w:cs="Times New Roman"/>
          <w:sz w:val="26"/>
          <w:szCs w:val="26"/>
        </w:rPr>
        <w:t>) в письменном виде вносятся предложения</w:t>
      </w:r>
      <w:r w:rsidR="00430B62">
        <w:rPr>
          <w:rFonts w:ascii="Times New Roman" w:hAnsi="Times New Roman" w:cs="Times New Roman"/>
          <w:sz w:val="26"/>
          <w:szCs w:val="26"/>
        </w:rPr>
        <w:t xml:space="preserve"> по проектам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 на бумажном носителе: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1.1.1. непосредственно организатору общественного обсуждения по адресу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FF1A36">
        <w:rPr>
          <w:rFonts w:ascii="Times New Roman" w:hAnsi="Times New Roman"/>
          <w:bCs/>
          <w:sz w:val="26"/>
          <w:szCs w:val="26"/>
        </w:rPr>
        <w:t>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8.00 час. 00 мин до 12 час. 00 мин и с 13 час. 00 мин до 17 час. 15 мин; в пятницу с 8.00 час. 00 мин до 12 час. 00 мин и с 13 час. 00 мин до 16 час. 00 мин);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1.1.2. посредством почтового отправления по адресу: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/>
          <w:bCs/>
          <w:sz w:val="26"/>
          <w:szCs w:val="26"/>
        </w:rPr>
        <w:t>249300, 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>;</w:t>
      </w:r>
    </w:p>
    <w:p w:rsidR="00FF1A36" w:rsidRPr="00A96753" w:rsidRDefault="00FF1A36" w:rsidP="00A96753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1.2. в электронном виде по адресу: </w:t>
      </w:r>
      <w:hyperlink r:id="rId9" w:history="1"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F1A36">
        <w:rPr>
          <w:rFonts w:ascii="Times New Roman" w:hAnsi="Times New Roman" w:cs="Times New Roman"/>
          <w:sz w:val="26"/>
          <w:szCs w:val="26"/>
        </w:rPr>
        <w:t xml:space="preserve">; </w:t>
      </w:r>
      <w:hyperlink r:id="rId10" w:history="1"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430B62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2. Дата нача</w:t>
      </w:r>
      <w:r w:rsidR="00A96753">
        <w:rPr>
          <w:rFonts w:ascii="Times New Roman" w:hAnsi="Times New Roman"/>
          <w:sz w:val="26"/>
          <w:szCs w:val="26"/>
        </w:rPr>
        <w:t>ла приема предложений по проектам программ профилактики</w:t>
      </w:r>
      <w:r w:rsidRPr="00FF1A36">
        <w:rPr>
          <w:rFonts w:ascii="Times New Roman" w:hAnsi="Times New Roman"/>
          <w:sz w:val="26"/>
          <w:szCs w:val="26"/>
        </w:rPr>
        <w:t>: 01.10.202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 xml:space="preserve">. 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Дата окончан</w:t>
      </w:r>
      <w:r w:rsidR="00A96753">
        <w:rPr>
          <w:rFonts w:ascii="Times New Roman" w:hAnsi="Times New Roman"/>
          <w:sz w:val="26"/>
          <w:szCs w:val="26"/>
        </w:rPr>
        <w:t>ия приема предложений по проектам программ</w:t>
      </w:r>
      <w:r w:rsidRPr="00FF1A36">
        <w:rPr>
          <w:rFonts w:ascii="Times New Roman" w:hAnsi="Times New Roman"/>
          <w:sz w:val="26"/>
          <w:szCs w:val="26"/>
        </w:rPr>
        <w:t xml:space="preserve"> профилактики: 01.11.202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3. Внесенные </w:t>
      </w:r>
      <w:r w:rsidR="00430B62">
        <w:rPr>
          <w:rFonts w:ascii="Times New Roman" w:hAnsi="Times New Roman"/>
          <w:sz w:val="26"/>
          <w:szCs w:val="26"/>
        </w:rPr>
        <w:t>предложения в</w:t>
      </w:r>
      <w:r w:rsidR="00A96753">
        <w:rPr>
          <w:rFonts w:ascii="Times New Roman" w:hAnsi="Times New Roman"/>
          <w:sz w:val="26"/>
          <w:szCs w:val="26"/>
        </w:rPr>
        <w:t xml:space="preserve"> программы профилактик</w:t>
      </w:r>
      <w:r w:rsidR="00430B62">
        <w:rPr>
          <w:rFonts w:ascii="Times New Roman" w:hAnsi="Times New Roman"/>
          <w:sz w:val="26"/>
          <w:szCs w:val="26"/>
        </w:rPr>
        <w:t>и</w:t>
      </w:r>
      <w:r w:rsidRPr="00FF1A36">
        <w:rPr>
          <w:rFonts w:ascii="Times New Roman" w:hAnsi="Times New Roman"/>
          <w:sz w:val="26"/>
          <w:szCs w:val="26"/>
        </w:rPr>
        <w:t xml:space="preserve"> подлежат регистрации организатором общественного обсуждения в порядке, общем для всей поступающей в </w:t>
      </w:r>
      <w:r w:rsidR="008E562E" w:rsidRPr="00A95283">
        <w:rPr>
          <w:rFonts w:ascii="Times New Roman" w:hAnsi="Times New Roman"/>
          <w:sz w:val="26"/>
          <w:szCs w:val="26"/>
        </w:rPr>
        <w:t>администрацию</w:t>
      </w:r>
      <w:r w:rsidRPr="00A95283">
        <w:rPr>
          <w:rFonts w:ascii="Times New Roman" w:hAnsi="Times New Roman"/>
          <w:sz w:val="26"/>
          <w:szCs w:val="26"/>
        </w:rPr>
        <w:t xml:space="preserve"> МР «Думиничский район»</w:t>
      </w:r>
      <w:r w:rsidRPr="00FF1A36">
        <w:rPr>
          <w:rFonts w:ascii="Times New Roman" w:hAnsi="Times New Roman"/>
          <w:sz w:val="26"/>
          <w:szCs w:val="26"/>
        </w:rPr>
        <w:t xml:space="preserve"> корреспонденции, а также обязательному рассмотрению организатором общественных обсуждений с 01.11.202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 xml:space="preserve"> по 01.12.202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 xml:space="preserve"> с формированием мотивированного заключения по каждому предложению о его учете (в том числе частичному) или отклонению.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4. Проект</w:t>
      </w:r>
      <w:r w:rsidR="00430B62">
        <w:rPr>
          <w:rFonts w:ascii="Times New Roman" w:hAnsi="Times New Roman"/>
          <w:sz w:val="26"/>
          <w:szCs w:val="26"/>
        </w:rPr>
        <w:t>ы программ профилактики направляются</w:t>
      </w:r>
      <w:r w:rsidR="00C85786" w:rsidRPr="00C85786">
        <w:rPr>
          <w:rFonts w:ascii="Times New Roman" w:hAnsi="Times New Roman"/>
          <w:sz w:val="26"/>
          <w:szCs w:val="26"/>
        </w:rPr>
        <w:t xml:space="preserve"> </w:t>
      </w:r>
      <w:r w:rsidR="00C85786">
        <w:rPr>
          <w:rFonts w:ascii="Times New Roman" w:hAnsi="Times New Roman"/>
          <w:sz w:val="26"/>
          <w:szCs w:val="26"/>
        </w:rPr>
        <w:t>для обсуждения</w:t>
      </w:r>
      <w:r w:rsidRPr="00FF1A36">
        <w:rPr>
          <w:rFonts w:ascii="Times New Roman" w:hAnsi="Times New Roman"/>
          <w:sz w:val="26"/>
          <w:szCs w:val="26"/>
        </w:rPr>
        <w:t xml:space="preserve"> в общественный совет при администрации МР «Думиничский район» не позднее 0</w:t>
      </w:r>
      <w:r w:rsidR="00C85786">
        <w:rPr>
          <w:rFonts w:ascii="Times New Roman" w:hAnsi="Times New Roman"/>
          <w:sz w:val="26"/>
          <w:szCs w:val="26"/>
        </w:rPr>
        <w:t>1</w:t>
      </w:r>
      <w:r w:rsidRPr="00FF1A36">
        <w:rPr>
          <w:rFonts w:ascii="Times New Roman" w:hAnsi="Times New Roman"/>
          <w:sz w:val="26"/>
          <w:szCs w:val="26"/>
        </w:rPr>
        <w:t>.12.202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0731AC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F1A36">
        <w:rPr>
          <w:rFonts w:ascii="Times New Roman" w:hAnsi="Times New Roman"/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 размещаются организатором общественного обсуждения на официальном сайте муниципального района «Думиничский район» в сети «Интернет» </w:t>
      </w:r>
      <w:hyperlink r:id="rId11" w:history="1">
        <w:r w:rsidR="00AA58C6" w:rsidRPr="004217BB">
          <w:rPr>
            <w:rStyle w:val="a9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Pr="00FF1A36">
        <w:rPr>
          <w:rFonts w:ascii="Times New Roman" w:hAnsi="Times New Roman"/>
          <w:sz w:val="26"/>
          <w:szCs w:val="26"/>
        </w:rPr>
        <w:t xml:space="preserve">  не позднее 10.12.202</w:t>
      </w:r>
      <w:r w:rsidR="00AA58C6">
        <w:rPr>
          <w:rFonts w:ascii="Times New Roman" w:hAnsi="Times New Roman"/>
          <w:sz w:val="26"/>
          <w:szCs w:val="26"/>
        </w:rPr>
        <w:t>3</w:t>
      </w:r>
      <w:r w:rsidRPr="00FF1A36">
        <w:rPr>
          <w:rFonts w:ascii="Times New Roman" w:hAnsi="Times New Roman"/>
          <w:sz w:val="26"/>
          <w:szCs w:val="26"/>
        </w:rPr>
        <w:t>.</w:t>
      </w:r>
      <w:proofErr w:type="gramEnd"/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472AA4"/>
    <w:multiLevelType w:val="hybridMultilevel"/>
    <w:tmpl w:val="650C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5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8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9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4"/>
  </w:num>
  <w:num w:numId="10">
    <w:abstractNumId w:val="20"/>
  </w:num>
  <w:num w:numId="11">
    <w:abstractNumId w:val="14"/>
  </w:num>
  <w:num w:numId="12">
    <w:abstractNumId w:val="19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D4"/>
    <w:rsid w:val="00022CEE"/>
    <w:rsid w:val="000731AC"/>
    <w:rsid w:val="000B7C80"/>
    <w:rsid w:val="000E1377"/>
    <w:rsid w:val="000E35CE"/>
    <w:rsid w:val="000E4A37"/>
    <w:rsid w:val="00115631"/>
    <w:rsid w:val="00124F73"/>
    <w:rsid w:val="00144703"/>
    <w:rsid w:val="00167A6B"/>
    <w:rsid w:val="00170852"/>
    <w:rsid w:val="001A6A8A"/>
    <w:rsid w:val="001A78FA"/>
    <w:rsid w:val="0020374A"/>
    <w:rsid w:val="002507F5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4167D0"/>
    <w:rsid w:val="004217BB"/>
    <w:rsid w:val="00430B62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26E8"/>
    <w:rsid w:val="00626B84"/>
    <w:rsid w:val="00653D4C"/>
    <w:rsid w:val="00665D49"/>
    <w:rsid w:val="00683F96"/>
    <w:rsid w:val="006904BE"/>
    <w:rsid w:val="006B35CD"/>
    <w:rsid w:val="006B44D7"/>
    <w:rsid w:val="006B7C8A"/>
    <w:rsid w:val="00731EA0"/>
    <w:rsid w:val="00732FBF"/>
    <w:rsid w:val="00741FB7"/>
    <w:rsid w:val="007945CB"/>
    <w:rsid w:val="00795872"/>
    <w:rsid w:val="007E7F0F"/>
    <w:rsid w:val="00831593"/>
    <w:rsid w:val="00891E9C"/>
    <w:rsid w:val="00895849"/>
    <w:rsid w:val="008D19D3"/>
    <w:rsid w:val="008E0097"/>
    <w:rsid w:val="008E518C"/>
    <w:rsid w:val="008E562E"/>
    <w:rsid w:val="008F68CF"/>
    <w:rsid w:val="00977C3C"/>
    <w:rsid w:val="009843F2"/>
    <w:rsid w:val="0098792D"/>
    <w:rsid w:val="009A72F0"/>
    <w:rsid w:val="009C65E0"/>
    <w:rsid w:val="009F5305"/>
    <w:rsid w:val="00A060F2"/>
    <w:rsid w:val="00A26A80"/>
    <w:rsid w:val="00A44C3E"/>
    <w:rsid w:val="00A57BBC"/>
    <w:rsid w:val="00A855CE"/>
    <w:rsid w:val="00A935B7"/>
    <w:rsid w:val="00A951E9"/>
    <w:rsid w:val="00A95283"/>
    <w:rsid w:val="00A96753"/>
    <w:rsid w:val="00AA0511"/>
    <w:rsid w:val="00AA58C6"/>
    <w:rsid w:val="00AD2A7A"/>
    <w:rsid w:val="00B4449F"/>
    <w:rsid w:val="00B62350"/>
    <w:rsid w:val="00BD3C61"/>
    <w:rsid w:val="00BE25E6"/>
    <w:rsid w:val="00C25907"/>
    <w:rsid w:val="00C85786"/>
    <w:rsid w:val="00CD4FEB"/>
    <w:rsid w:val="00D16037"/>
    <w:rsid w:val="00D43808"/>
    <w:rsid w:val="00D72C68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336FB"/>
    <w:rsid w:val="00F60D81"/>
    <w:rsid w:val="00F72246"/>
    <w:rsid w:val="00F820E6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pikovaep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um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Администрация МР</cp:lastModifiedBy>
  <cp:revision>12</cp:revision>
  <cp:lastPrinted>2021-10-06T06:12:00Z</cp:lastPrinted>
  <dcterms:created xsi:type="dcterms:W3CDTF">2021-10-05T15:00:00Z</dcterms:created>
  <dcterms:modified xsi:type="dcterms:W3CDTF">2023-09-20T08:16:00Z</dcterms:modified>
</cp:coreProperties>
</file>