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5B" w:rsidRDefault="00D9111C" w:rsidP="006943E7">
      <w:pPr>
        <w:spacing w:after="0" w:line="240" w:lineRule="auto"/>
        <w:ind w:firstLine="709"/>
        <w:jc w:val="both"/>
        <w:rPr>
          <w:rFonts w:ascii="Times New Roman" w:hAnsi="Times New Roman" w:cs="Times New Roman"/>
          <w:color w:val="000000" w:themeColor="text1"/>
          <w:sz w:val="28"/>
          <w:szCs w:val="28"/>
        </w:rPr>
      </w:pPr>
      <w:r w:rsidRPr="00B23233">
        <w:rPr>
          <w:rFonts w:ascii="Times New Roman" w:hAnsi="Times New Roman" w:cs="Times New Roman"/>
          <w:sz w:val="28"/>
          <w:szCs w:val="28"/>
        </w:rPr>
        <w:t xml:space="preserve">Уважаемые граждане! </w:t>
      </w:r>
      <w:proofErr w:type="gramStart"/>
      <w:r w:rsidRPr="00B23233">
        <w:rPr>
          <w:rFonts w:ascii="Times New Roman" w:hAnsi="Times New Roman" w:cs="Times New Roman"/>
          <w:sz w:val="28"/>
          <w:szCs w:val="28"/>
        </w:rPr>
        <w:t xml:space="preserve">Информируем вас, что в рамках проводимой работы МЧС России по реализации комплексного подхода к оказанию помощи гражданам, пострадавшим в результате чрезвычайных ситуаций природного и техногенного характера принят Федеральный закон от </w:t>
      </w:r>
      <w:r w:rsidR="005A675B">
        <w:rPr>
          <w:rFonts w:ascii="Times New Roman" w:hAnsi="Times New Roman" w:cs="Times New Roman"/>
          <w:sz w:val="28"/>
          <w:szCs w:val="28"/>
        </w:rPr>
        <w:t>24 июля 2023 г.  № 348</w:t>
      </w:r>
      <w:r w:rsidRPr="00B23233">
        <w:rPr>
          <w:rFonts w:ascii="Times New Roman" w:hAnsi="Times New Roman" w:cs="Times New Roman"/>
          <w:sz w:val="28"/>
          <w:szCs w:val="28"/>
        </w:rPr>
        <w:t>-ФЗ</w:t>
      </w:r>
      <w:r w:rsidRPr="00B23233">
        <w:rPr>
          <w:rFonts w:ascii="Times New Roman" w:hAnsi="Times New Roman" w:cs="Times New Roman"/>
          <w:color w:val="000000" w:themeColor="text1"/>
          <w:sz w:val="28"/>
          <w:szCs w:val="28"/>
        </w:rPr>
        <w:t xml:space="preserve"> «</w:t>
      </w:r>
      <w:r w:rsidRPr="00B23233">
        <w:rPr>
          <w:rFonts w:ascii="Times New Roman" w:hAnsi="Times New Roman" w:cs="Times New Roman"/>
          <w:bCs/>
          <w:color w:val="000000" w:themeColor="text1"/>
          <w:sz w:val="28"/>
          <w:szCs w:val="28"/>
          <w:shd w:val="clear" w:color="auto" w:fill="FFFFFF"/>
        </w:rPr>
        <w:t>О внесении изменений в</w:t>
      </w:r>
      <w:r w:rsidR="005A675B">
        <w:rPr>
          <w:rFonts w:ascii="Times New Roman" w:hAnsi="Times New Roman" w:cs="Times New Roman"/>
          <w:bCs/>
          <w:color w:val="000000" w:themeColor="text1"/>
          <w:sz w:val="28"/>
          <w:szCs w:val="28"/>
          <w:shd w:val="clear" w:color="auto" w:fill="FFFFFF"/>
        </w:rPr>
        <w:t xml:space="preserve"> отдельные законодательные акты Российской Федерации», вступающий в силу с 01 января 2024 г. В да</w:t>
      </w:r>
      <w:r w:rsidR="002C6867">
        <w:rPr>
          <w:rFonts w:ascii="Times New Roman" w:hAnsi="Times New Roman" w:cs="Times New Roman"/>
          <w:bCs/>
          <w:color w:val="000000" w:themeColor="text1"/>
          <w:sz w:val="28"/>
          <w:szCs w:val="28"/>
          <w:shd w:val="clear" w:color="auto" w:fill="FFFFFF"/>
        </w:rPr>
        <w:t xml:space="preserve">нном Законе внесены изменения в </w:t>
      </w:r>
      <w:hyperlink r:id="rId4" w:anchor="8PS0M1" w:history="1">
        <w:r w:rsidR="005A675B">
          <w:rPr>
            <w:rStyle w:val="a3"/>
            <w:rFonts w:ascii="Times New Roman" w:hAnsi="Times New Roman" w:cs="Times New Roman"/>
            <w:bCs/>
            <w:color w:val="000000" w:themeColor="text1"/>
            <w:sz w:val="28"/>
            <w:szCs w:val="28"/>
            <w:u w:val="none"/>
            <w:shd w:val="clear" w:color="auto" w:fill="FFFFFF"/>
          </w:rPr>
          <w:t xml:space="preserve">статьи </w:t>
        </w:r>
        <w:r w:rsidRPr="00B23233">
          <w:rPr>
            <w:rStyle w:val="a3"/>
            <w:rFonts w:ascii="Times New Roman" w:hAnsi="Times New Roman" w:cs="Times New Roman"/>
            <w:bCs/>
            <w:color w:val="000000" w:themeColor="text1"/>
            <w:sz w:val="28"/>
            <w:szCs w:val="28"/>
            <w:u w:val="none"/>
            <w:shd w:val="clear" w:color="auto" w:fill="FFFFFF"/>
          </w:rPr>
          <w:t>Федерального</w:t>
        </w:r>
        <w:proofErr w:type="gramEnd"/>
        <w:r w:rsidRPr="00B23233">
          <w:rPr>
            <w:rStyle w:val="a3"/>
            <w:rFonts w:ascii="Times New Roman" w:hAnsi="Times New Roman" w:cs="Times New Roman"/>
            <w:bCs/>
            <w:color w:val="000000" w:themeColor="text1"/>
            <w:sz w:val="28"/>
            <w:szCs w:val="28"/>
            <w:u w:val="none"/>
            <w:shd w:val="clear" w:color="auto" w:fill="FFFFFF"/>
          </w:rPr>
          <w:t xml:space="preserve"> </w:t>
        </w:r>
        <w:proofErr w:type="gramStart"/>
        <w:r w:rsidRPr="00B23233">
          <w:rPr>
            <w:rStyle w:val="a3"/>
            <w:rFonts w:ascii="Times New Roman" w:hAnsi="Times New Roman" w:cs="Times New Roman"/>
            <w:bCs/>
            <w:color w:val="000000" w:themeColor="text1"/>
            <w:sz w:val="28"/>
            <w:szCs w:val="28"/>
            <w:u w:val="none"/>
            <w:shd w:val="clear" w:color="auto" w:fill="FFFFFF"/>
          </w:rPr>
          <w:t>закона</w:t>
        </w:r>
        <w:r w:rsidR="005A675B">
          <w:rPr>
            <w:rStyle w:val="a3"/>
            <w:rFonts w:ascii="Times New Roman" w:hAnsi="Times New Roman" w:cs="Times New Roman"/>
            <w:bCs/>
            <w:color w:val="000000" w:themeColor="text1"/>
            <w:sz w:val="28"/>
            <w:szCs w:val="28"/>
            <w:u w:val="none"/>
            <w:shd w:val="clear" w:color="auto" w:fill="FFFFFF"/>
          </w:rPr>
          <w:t xml:space="preserve"> от 21 декабря 2013 г. № 353-ФЗ </w:t>
        </w:r>
        <w:r w:rsidRPr="00B23233">
          <w:rPr>
            <w:rStyle w:val="a3"/>
            <w:rFonts w:ascii="Times New Roman" w:hAnsi="Times New Roman" w:cs="Times New Roman"/>
            <w:bCs/>
            <w:color w:val="000000" w:themeColor="text1"/>
            <w:sz w:val="28"/>
            <w:szCs w:val="28"/>
            <w:u w:val="none"/>
            <w:shd w:val="clear" w:color="auto" w:fill="FFFFFF"/>
          </w:rPr>
          <w:t xml:space="preserve"> «О потребительском кредите (займе)</w:t>
        </w:r>
      </w:hyperlink>
      <w:r w:rsidRPr="00B23233">
        <w:rPr>
          <w:rFonts w:ascii="Times New Roman" w:hAnsi="Times New Roman" w:cs="Times New Roman"/>
          <w:color w:val="000000" w:themeColor="text1"/>
          <w:sz w:val="28"/>
          <w:szCs w:val="28"/>
        </w:rPr>
        <w:t xml:space="preserve">», </w:t>
      </w:r>
      <w:r w:rsidR="005A675B">
        <w:rPr>
          <w:rFonts w:ascii="Times New Roman" w:hAnsi="Times New Roman" w:cs="Times New Roman"/>
          <w:color w:val="000000" w:themeColor="text1"/>
          <w:sz w:val="28"/>
          <w:szCs w:val="28"/>
        </w:rPr>
        <w:t>в которо</w:t>
      </w:r>
      <w:r w:rsidRPr="00B23233">
        <w:rPr>
          <w:rFonts w:ascii="Times New Roman" w:hAnsi="Times New Roman" w:cs="Times New Roman"/>
          <w:color w:val="000000" w:themeColor="text1"/>
          <w:sz w:val="28"/>
          <w:szCs w:val="28"/>
        </w:rPr>
        <w:t>м</w:t>
      </w:r>
      <w:r w:rsidR="005A675B">
        <w:rPr>
          <w:rFonts w:ascii="Times New Roman" w:hAnsi="Times New Roman" w:cs="Times New Roman"/>
          <w:color w:val="000000" w:themeColor="text1"/>
          <w:sz w:val="28"/>
          <w:szCs w:val="28"/>
        </w:rPr>
        <w:t xml:space="preserve"> 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обратится к кредитору с требованием о предоставлении льготного периода на срок не более шести месяцев, в течение которого заемщик вправе не вносить платежи по такому договору. </w:t>
      </w:r>
      <w:proofErr w:type="gramEnd"/>
    </w:p>
    <w:p w:rsidR="00755039" w:rsidRDefault="00755039" w:rsidP="006943E7">
      <w:pPr>
        <w:spacing w:after="0" w:line="240" w:lineRule="auto"/>
        <w:ind w:firstLine="709"/>
        <w:jc w:val="both"/>
        <w:rPr>
          <w:rFonts w:ascii="Times New Roman" w:hAnsi="Times New Roman" w:cs="Times New Roman"/>
          <w:sz w:val="28"/>
          <w:szCs w:val="28"/>
        </w:rPr>
      </w:pPr>
    </w:p>
    <w:p w:rsidR="00755039" w:rsidRPr="00755039" w:rsidRDefault="00755039" w:rsidP="006943E7">
      <w:pPr>
        <w:spacing w:after="0" w:line="240" w:lineRule="auto"/>
        <w:ind w:firstLine="709"/>
        <w:jc w:val="both"/>
        <w:rPr>
          <w:rFonts w:ascii="Times New Roman" w:hAnsi="Times New Roman" w:cs="Times New Roman"/>
          <w:color w:val="000000" w:themeColor="text1"/>
          <w:sz w:val="28"/>
          <w:szCs w:val="28"/>
        </w:rPr>
      </w:pPr>
    </w:p>
    <w:p w:rsidR="002C6867" w:rsidRPr="002C6867" w:rsidRDefault="002C6867" w:rsidP="002C6867">
      <w:pPr>
        <w:spacing w:after="0" w:line="240" w:lineRule="auto"/>
        <w:jc w:val="center"/>
        <w:rPr>
          <w:rFonts w:ascii="Times New Roman" w:hAnsi="Times New Roman" w:cs="Times New Roman"/>
          <w:b/>
          <w:sz w:val="26"/>
          <w:szCs w:val="26"/>
        </w:rPr>
      </w:pPr>
      <w:r w:rsidRPr="002C6867">
        <w:rPr>
          <w:rFonts w:ascii="Times New Roman" w:hAnsi="Times New Roman" w:cs="Times New Roman"/>
          <w:b/>
          <w:sz w:val="26"/>
          <w:szCs w:val="26"/>
        </w:rPr>
        <w:t>Федеральный закон дополнен статьей 6.1-2 с 1 января 2024 г. - </w:t>
      </w:r>
      <w:hyperlink r:id="rId5" w:anchor="/document/407424616/entry/24" w:history="1">
        <w:r w:rsidRPr="002C6867">
          <w:rPr>
            <w:rStyle w:val="a3"/>
            <w:rFonts w:ascii="Times New Roman" w:hAnsi="Times New Roman" w:cs="Times New Roman"/>
            <w:b/>
            <w:sz w:val="26"/>
            <w:szCs w:val="26"/>
          </w:rPr>
          <w:t>Федеральный закон</w:t>
        </w:r>
      </w:hyperlink>
      <w:r w:rsidRPr="002C6867">
        <w:rPr>
          <w:rFonts w:ascii="Times New Roman" w:hAnsi="Times New Roman" w:cs="Times New Roman"/>
          <w:b/>
          <w:sz w:val="26"/>
          <w:szCs w:val="26"/>
        </w:rPr>
        <w:t> от 24 июля 2023 г. N 348-ФЗ</w:t>
      </w:r>
    </w:p>
    <w:p w:rsidR="002C6867" w:rsidRPr="002C6867" w:rsidRDefault="002C6867" w:rsidP="002C6867">
      <w:pPr>
        <w:spacing w:after="0" w:line="240" w:lineRule="auto"/>
        <w:jc w:val="both"/>
        <w:rPr>
          <w:rFonts w:ascii="Times New Roman" w:hAnsi="Times New Roman" w:cs="Times New Roman"/>
          <w:sz w:val="26"/>
          <w:szCs w:val="26"/>
        </w:rPr>
      </w:pPr>
      <w:r w:rsidRPr="002C6867">
        <w:rPr>
          <w:rFonts w:ascii="Times New Roman" w:hAnsi="Times New Roman" w:cs="Times New Roman"/>
          <w:sz w:val="26"/>
          <w:szCs w:val="26"/>
        </w:rPr>
        <w:t>Изменения</w:t>
      </w:r>
      <w:r>
        <w:rPr>
          <w:rFonts w:ascii="Times New Roman" w:hAnsi="Times New Roman" w:cs="Times New Roman"/>
          <w:sz w:val="26"/>
          <w:szCs w:val="26"/>
        </w:rPr>
        <w:t xml:space="preserve"> </w:t>
      </w:r>
      <w:hyperlink r:id="rId6" w:anchor="/document/407424616/entry/42" w:history="1">
        <w:r w:rsidRPr="002C6867">
          <w:rPr>
            <w:rStyle w:val="a3"/>
            <w:rFonts w:ascii="Times New Roman" w:hAnsi="Times New Roman" w:cs="Times New Roman"/>
            <w:sz w:val="26"/>
            <w:szCs w:val="26"/>
          </w:rPr>
          <w:t>распространяются</w:t>
        </w:r>
      </w:hyperlink>
      <w:r>
        <w:rPr>
          <w:rFonts w:ascii="Times New Roman" w:hAnsi="Times New Roman" w:cs="Times New Roman"/>
          <w:sz w:val="26"/>
          <w:szCs w:val="26"/>
        </w:rPr>
        <w:t xml:space="preserve"> </w:t>
      </w:r>
      <w:r w:rsidRPr="002C6867">
        <w:rPr>
          <w:rFonts w:ascii="Times New Roman" w:hAnsi="Times New Roman" w:cs="Times New Roman"/>
          <w:sz w:val="26"/>
          <w:szCs w:val="26"/>
        </w:rPr>
        <w:t>на правоотношения, возникшие из договоров потребительского кредита (займа), заключенных с заемщиками до 1 января 2024 г.</w:t>
      </w:r>
    </w:p>
    <w:p w:rsidR="002C6867" w:rsidRPr="002C6867" w:rsidRDefault="002C6867" w:rsidP="002C6867">
      <w:pPr>
        <w:pStyle w:val="s15"/>
        <w:jc w:val="both"/>
        <w:rPr>
          <w:b/>
          <w:bCs/>
          <w:sz w:val="26"/>
          <w:szCs w:val="26"/>
        </w:rPr>
      </w:pPr>
      <w:r w:rsidRPr="002C6867">
        <w:rPr>
          <w:rStyle w:val="s10"/>
          <w:b/>
          <w:bCs/>
          <w:sz w:val="26"/>
          <w:szCs w:val="26"/>
        </w:rPr>
        <w:t>Статья 6.1-2.</w:t>
      </w:r>
      <w:r w:rsidRPr="002C6867">
        <w:rPr>
          <w:b/>
          <w:bCs/>
          <w:sz w:val="26"/>
          <w:szCs w:val="26"/>
        </w:rPr>
        <w:t> Особенности изменения условий договора потребительского кредита (займа) по требованию заемщика</w:t>
      </w:r>
    </w:p>
    <w:p w:rsidR="002C6867" w:rsidRPr="002C6867" w:rsidRDefault="002C6867" w:rsidP="002C6867">
      <w:pPr>
        <w:pStyle w:val="s1"/>
        <w:jc w:val="both"/>
        <w:rPr>
          <w:sz w:val="26"/>
          <w:szCs w:val="26"/>
        </w:rPr>
      </w:pPr>
      <w:r w:rsidRPr="002C6867">
        <w:rPr>
          <w:sz w:val="26"/>
          <w:szCs w:val="26"/>
        </w:rPr>
        <w:t xml:space="preserve">1. </w:t>
      </w:r>
      <w:proofErr w:type="gramStart"/>
      <w:r w:rsidRPr="002C6867">
        <w:rPr>
          <w:sz w:val="26"/>
          <w:szCs w:val="26"/>
        </w:rPr>
        <w:t>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w:t>
      </w:r>
      <w:hyperlink r:id="rId7" w:anchor="/document/76805535/entry/612202" w:history="1">
        <w:r w:rsidRPr="002C6867">
          <w:rPr>
            <w:rStyle w:val="a3"/>
            <w:color w:val="auto"/>
            <w:sz w:val="26"/>
            <w:szCs w:val="26"/>
          </w:rPr>
          <w:t>пункте 2 части 2</w:t>
        </w:r>
      </w:hyperlink>
      <w:r w:rsidRPr="002C6867">
        <w:rPr>
          <w:sz w:val="26"/>
          <w:szCs w:val="26"/>
        </w:rPr>
        <w:t> настоящей статьи,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roofErr w:type="gramEnd"/>
    </w:p>
    <w:p w:rsidR="002C6867" w:rsidRPr="002C6867" w:rsidRDefault="002C6867" w:rsidP="002C6867">
      <w:pPr>
        <w:pStyle w:val="s1"/>
        <w:jc w:val="both"/>
        <w:rPr>
          <w:sz w:val="26"/>
          <w:szCs w:val="26"/>
        </w:rPr>
      </w:pPr>
      <w:r w:rsidRPr="002C6867">
        <w:rPr>
          <w:sz w:val="26"/>
          <w:szCs w:val="26"/>
        </w:rPr>
        <w:t>1) размер кредита (займа), предоставленного по договору потребительского кредита (займа), не превышает максимальный размер кредита (займа), установленный Правительством Российской Федерации. Максимальный размер потребительского кредита (займа) для кредита (займа),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2C6867" w:rsidRPr="002C6867" w:rsidRDefault="002C6867" w:rsidP="002C6867">
      <w:pPr>
        <w:spacing w:after="0" w:line="240" w:lineRule="auto"/>
        <w:jc w:val="both"/>
        <w:rPr>
          <w:rFonts w:ascii="Times New Roman" w:hAnsi="Times New Roman" w:cs="Times New Roman"/>
          <w:sz w:val="26"/>
          <w:szCs w:val="26"/>
        </w:rPr>
      </w:pPr>
      <w:r w:rsidRPr="002C6867">
        <w:rPr>
          <w:rFonts w:ascii="Times New Roman" w:hAnsi="Times New Roman" w:cs="Times New Roman"/>
          <w:sz w:val="26"/>
          <w:szCs w:val="26"/>
        </w:rPr>
        <w:t>См. </w:t>
      </w:r>
      <w:hyperlink r:id="rId8" w:anchor="/multilink/76805535/paragraph/1074006112/number/0" w:history="1">
        <w:r w:rsidRPr="002C6867">
          <w:rPr>
            <w:rStyle w:val="a3"/>
            <w:rFonts w:ascii="Times New Roman" w:hAnsi="Times New Roman" w:cs="Times New Roman"/>
            <w:sz w:val="26"/>
            <w:szCs w:val="26"/>
          </w:rPr>
          <w:t>максимальный размер</w:t>
        </w:r>
      </w:hyperlink>
      <w:r w:rsidRPr="002C6867">
        <w:rPr>
          <w:rFonts w:ascii="Times New Roman" w:hAnsi="Times New Roman" w:cs="Times New Roman"/>
          <w:sz w:val="26"/>
          <w:szCs w:val="26"/>
        </w:rPr>
        <w:t> кредита (займа), по которому заемщик вправе обратиться с требованием о предоставлении льготного периода, установленный </w:t>
      </w:r>
      <w:hyperlink r:id="rId9" w:anchor="/document/407424616/entry/44" w:history="1">
        <w:r w:rsidRPr="002C6867">
          <w:rPr>
            <w:rStyle w:val="a3"/>
            <w:rFonts w:ascii="Times New Roman" w:hAnsi="Times New Roman" w:cs="Times New Roman"/>
            <w:sz w:val="26"/>
            <w:szCs w:val="26"/>
          </w:rPr>
          <w:t>Федеральным законом</w:t>
        </w:r>
      </w:hyperlink>
      <w:r w:rsidRPr="002C6867">
        <w:rPr>
          <w:rFonts w:ascii="Times New Roman" w:hAnsi="Times New Roman" w:cs="Times New Roman"/>
          <w:sz w:val="26"/>
          <w:szCs w:val="26"/>
        </w:rPr>
        <w:t> от 24 июля 2023 г. N 348-ФЗ до установления Правительством РФ максимального размера кредита (займа), предусмотренного настоящим пунктом</w:t>
      </w:r>
    </w:p>
    <w:p w:rsidR="002C6867" w:rsidRPr="002C6867" w:rsidRDefault="002C6867" w:rsidP="002C6867">
      <w:pPr>
        <w:pStyle w:val="s1"/>
        <w:jc w:val="both"/>
        <w:rPr>
          <w:sz w:val="26"/>
          <w:szCs w:val="26"/>
        </w:rPr>
      </w:pPr>
      <w:proofErr w:type="gramStart"/>
      <w:r w:rsidRPr="002C6867">
        <w:rPr>
          <w:sz w:val="26"/>
          <w:szCs w:val="26"/>
        </w:rPr>
        <w:t>2) условия такого договора ранее не изменялись по требованию заемщика (одного из заемщиков), указанному в настоящей статье или </w:t>
      </w:r>
      <w:hyperlink r:id="rId10" w:anchor="/document/73842090/entry/6" w:history="1">
        <w:r w:rsidRPr="002C6867">
          <w:rPr>
            <w:rStyle w:val="a3"/>
            <w:color w:val="auto"/>
            <w:sz w:val="26"/>
            <w:szCs w:val="26"/>
          </w:rPr>
          <w:t>статье 6</w:t>
        </w:r>
      </w:hyperlink>
      <w:r w:rsidRPr="002C6867">
        <w:rPr>
          <w:sz w:val="26"/>
          <w:szCs w:val="26"/>
        </w:rPr>
        <w:t xml:space="preserve"> Федерального закона от 3 апреля 2020 года N 106-ФЗ "О внесении изменений в Федеральный закон "О </w:t>
      </w:r>
      <w:r w:rsidRPr="002C6867">
        <w:rPr>
          <w:sz w:val="26"/>
          <w:szCs w:val="26"/>
        </w:rPr>
        <w:lastRenderedPageBreak/>
        <w:t>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w:t>
      </w:r>
      <w:proofErr w:type="gramEnd"/>
      <w:r w:rsidRPr="002C6867">
        <w:rPr>
          <w:sz w:val="26"/>
          <w:szCs w:val="26"/>
        </w:rPr>
        <w:t xml:space="preserve"> прав (требований) по такому договору к другому кредитору. </w:t>
      </w:r>
      <w:proofErr w:type="gramStart"/>
      <w:r w:rsidRPr="002C6867">
        <w:rPr>
          <w:sz w:val="26"/>
          <w:szCs w:val="26"/>
        </w:rPr>
        <w:t>При этом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w:t>
      </w:r>
      <w:hyperlink r:id="rId11" w:anchor="/document/76805535/entry/612201" w:history="1">
        <w:r w:rsidRPr="002C6867">
          <w:rPr>
            <w:rStyle w:val="a3"/>
            <w:color w:val="auto"/>
            <w:sz w:val="26"/>
            <w:szCs w:val="26"/>
          </w:rPr>
          <w:t>пунктом 1 части 2</w:t>
        </w:r>
      </w:hyperlink>
      <w:r w:rsidRPr="002C6867">
        <w:rPr>
          <w:sz w:val="26"/>
          <w:szCs w:val="26"/>
        </w:rPr>
        <w:t>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w:t>
      </w:r>
      <w:proofErr w:type="gramEnd"/>
      <w:r w:rsidRPr="002C6867">
        <w:rPr>
          <w:sz w:val="26"/>
          <w:szCs w:val="26"/>
        </w:rPr>
        <w:t xml:space="preserve"> связи с обстоятельствами, предусмотренными </w:t>
      </w:r>
      <w:hyperlink r:id="rId12" w:anchor="/document/76805535/entry/612202" w:history="1">
        <w:r w:rsidRPr="002C6867">
          <w:rPr>
            <w:rStyle w:val="a3"/>
            <w:color w:val="auto"/>
            <w:sz w:val="26"/>
            <w:szCs w:val="26"/>
          </w:rPr>
          <w:t>пунктом 2 части 2</w:t>
        </w:r>
      </w:hyperlink>
      <w:r w:rsidRPr="002C6867">
        <w:rPr>
          <w:sz w:val="26"/>
          <w:szCs w:val="26"/>
        </w:rPr>
        <w:t xml:space="preserve"> настоящей статьи. </w:t>
      </w:r>
      <w:proofErr w:type="gramStart"/>
      <w:r w:rsidRPr="002C6867">
        <w:rPr>
          <w:sz w:val="26"/>
          <w:szCs w:val="26"/>
        </w:rPr>
        <w:t>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2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w:t>
      </w:r>
      <w:proofErr w:type="gramEnd"/>
      <w:r w:rsidRPr="002C6867">
        <w:rPr>
          <w:sz w:val="26"/>
          <w:szCs w:val="26"/>
        </w:rPr>
        <w:t xml:space="preserve"> обстоятельствами, предусмотренными пунктом 1 части 2 настоящей статьи;</w:t>
      </w:r>
    </w:p>
    <w:p w:rsidR="002C6867" w:rsidRPr="002C6867" w:rsidRDefault="002C6867" w:rsidP="002C6867">
      <w:pPr>
        <w:pStyle w:val="s1"/>
        <w:jc w:val="both"/>
        <w:rPr>
          <w:sz w:val="26"/>
          <w:szCs w:val="26"/>
        </w:rPr>
      </w:pPr>
      <w:proofErr w:type="gramStart"/>
      <w:r w:rsidRPr="002C6867">
        <w:rPr>
          <w:sz w:val="26"/>
          <w:szCs w:val="26"/>
        </w:rPr>
        <w:t>3) не действует льготный период, установленный в соответствии со </w:t>
      </w:r>
      <w:hyperlink r:id="rId13" w:anchor="/document/405396257/entry/1" w:history="1">
        <w:r w:rsidRPr="002C6867">
          <w:rPr>
            <w:rStyle w:val="a3"/>
            <w:color w:val="auto"/>
            <w:sz w:val="26"/>
            <w:szCs w:val="26"/>
          </w:rPr>
          <w:t>статьей 1</w:t>
        </w:r>
      </w:hyperlink>
      <w:r w:rsidRPr="002C6867">
        <w:rPr>
          <w:sz w:val="26"/>
          <w:szCs w:val="26"/>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2C6867">
        <w:rPr>
          <w:sz w:val="26"/>
          <w:szCs w:val="26"/>
        </w:rPr>
        <w:t xml:space="preserve"> акты Российской Федерации";</w:t>
      </w:r>
    </w:p>
    <w:p w:rsidR="002C6867" w:rsidRPr="002C6867" w:rsidRDefault="002C6867" w:rsidP="002C6867">
      <w:pPr>
        <w:pStyle w:val="s1"/>
        <w:jc w:val="both"/>
        <w:rPr>
          <w:sz w:val="26"/>
          <w:szCs w:val="26"/>
        </w:rPr>
      </w:pPr>
      <w:r w:rsidRPr="002C6867">
        <w:rPr>
          <w:sz w:val="26"/>
          <w:szCs w:val="26"/>
        </w:rPr>
        <w:t>4) заемщик на день направления требования, указанного в настоящей части, находится в трудной жизненной ситуации;</w:t>
      </w:r>
    </w:p>
    <w:p w:rsidR="002C6867" w:rsidRPr="002C6867" w:rsidRDefault="002C6867" w:rsidP="002C6867">
      <w:pPr>
        <w:pStyle w:val="s1"/>
        <w:jc w:val="both"/>
        <w:rPr>
          <w:sz w:val="26"/>
          <w:szCs w:val="26"/>
        </w:rPr>
      </w:pPr>
      <w:proofErr w:type="gramStart"/>
      <w:r w:rsidRPr="002C6867">
        <w:rPr>
          <w:sz w:val="26"/>
          <w:szCs w:val="26"/>
        </w:rP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(займа) отсутствует</w:t>
      </w:r>
      <w:proofErr w:type="gramEnd"/>
      <w:r w:rsidRPr="002C6867">
        <w:rPr>
          <w:sz w:val="26"/>
          <w:szCs w:val="26"/>
        </w:rPr>
        <w:t xml:space="preserve"> </w:t>
      </w:r>
      <w:proofErr w:type="gramStart"/>
      <w:r w:rsidRPr="002C6867">
        <w:rPr>
          <w:sz w:val="26"/>
          <w:szCs w:val="26"/>
        </w:rPr>
        <w:t>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w:t>
      </w:r>
      <w:proofErr w:type="gramEnd"/>
      <w:r w:rsidRPr="002C6867">
        <w:rPr>
          <w:sz w:val="26"/>
          <w:szCs w:val="26"/>
        </w:rPr>
        <w:t xml:space="preserve"> договора потребительского кредита (займа);</w:t>
      </w:r>
    </w:p>
    <w:p w:rsidR="002C6867" w:rsidRPr="002C6867" w:rsidRDefault="002C6867" w:rsidP="002C6867">
      <w:pPr>
        <w:pStyle w:val="s1"/>
        <w:jc w:val="both"/>
        <w:rPr>
          <w:sz w:val="26"/>
          <w:szCs w:val="26"/>
        </w:rPr>
      </w:pPr>
      <w:r w:rsidRPr="002C6867">
        <w:rPr>
          <w:sz w:val="26"/>
          <w:szCs w:val="26"/>
        </w:rPr>
        <w:t xml:space="preserve">6) на день получения кредитором требования, указанного в настоящей части, кредитором не предъявлены исполнительный документ, требование к поручителю </w:t>
      </w:r>
      <w:r w:rsidRPr="002C6867">
        <w:rPr>
          <w:sz w:val="26"/>
          <w:szCs w:val="26"/>
        </w:rPr>
        <w:lastRenderedPageBreak/>
        <w:t>заемщика, не обращено взыскание на предмет залога, обеспечивающий исполнение обязательств по такому договору.</w:t>
      </w:r>
    </w:p>
    <w:p w:rsidR="002C6867" w:rsidRPr="002C6867" w:rsidRDefault="002C6867" w:rsidP="002C6867">
      <w:pPr>
        <w:pStyle w:val="s1"/>
        <w:jc w:val="both"/>
        <w:rPr>
          <w:sz w:val="26"/>
          <w:szCs w:val="26"/>
        </w:rPr>
      </w:pPr>
      <w:r w:rsidRPr="002C6867">
        <w:rPr>
          <w:sz w:val="26"/>
          <w:szCs w:val="26"/>
        </w:rPr>
        <w:t>2. Для целей настоящей статьи под трудной жизненной ситуацией заемщика понимается одно из следующих обстоятельств:</w:t>
      </w:r>
    </w:p>
    <w:p w:rsidR="002C6867" w:rsidRPr="002C6867" w:rsidRDefault="002C6867" w:rsidP="002C6867">
      <w:pPr>
        <w:pStyle w:val="s1"/>
        <w:jc w:val="both"/>
        <w:rPr>
          <w:sz w:val="26"/>
          <w:szCs w:val="26"/>
        </w:rPr>
      </w:pPr>
      <w:proofErr w:type="gramStart"/>
      <w:r w:rsidRPr="002C6867">
        <w:rPr>
          <w:sz w:val="26"/>
          <w:szCs w:val="26"/>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w:t>
      </w:r>
      <w:hyperlink r:id="rId14" w:anchor="/document/407424616/entry/6121" w:history="1">
        <w:r w:rsidRPr="002C6867">
          <w:rPr>
            <w:rStyle w:val="a3"/>
            <w:color w:val="auto"/>
            <w:sz w:val="26"/>
            <w:szCs w:val="26"/>
          </w:rPr>
          <w:t>части 1</w:t>
        </w:r>
      </w:hyperlink>
      <w:r w:rsidRPr="002C6867">
        <w:rPr>
          <w:sz w:val="26"/>
          <w:szCs w:val="26"/>
        </w:rPr>
        <w:t>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roofErr w:type="gramEnd"/>
    </w:p>
    <w:p w:rsidR="002C6867" w:rsidRPr="002C6867" w:rsidRDefault="002C6867" w:rsidP="002C6867">
      <w:pPr>
        <w:pStyle w:val="s1"/>
        <w:jc w:val="both"/>
        <w:rPr>
          <w:sz w:val="26"/>
          <w:szCs w:val="26"/>
        </w:rPr>
      </w:pPr>
      <w:r w:rsidRPr="002C6867">
        <w:rPr>
          <w:sz w:val="26"/>
          <w:szCs w:val="26"/>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указанным в </w:t>
      </w:r>
      <w:hyperlink r:id="rId15" w:anchor="/document/76805535/entry/6121" w:history="1">
        <w:r w:rsidRPr="002C6867">
          <w:rPr>
            <w:rStyle w:val="a3"/>
            <w:color w:val="auto"/>
            <w:sz w:val="26"/>
            <w:szCs w:val="26"/>
          </w:rPr>
          <w:t>части 1</w:t>
        </w:r>
      </w:hyperlink>
      <w:r w:rsidRPr="002C6867">
        <w:rPr>
          <w:sz w:val="26"/>
          <w:szCs w:val="26"/>
        </w:rPr>
        <w:t> настоящей статьи, в течение шестидесяти дней со дня установления соответствующих фактов.</w:t>
      </w:r>
    </w:p>
    <w:p w:rsidR="002C6867" w:rsidRPr="002C6867" w:rsidRDefault="002C6867" w:rsidP="002C6867">
      <w:pPr>
        <w:pStyle w:val="s1"/>
        <w:jc w:val="both"/>
        <w:rPr>
          <w:sz w:val="26"/>
          <w:szCs w:val="26"/>
        </w:rPr>
      </w:pPr>
      <w:r w:rsidRPr="002C6867">
        <w:rPr>
          <w:sz w:val="26"/>
          <w:szCs w:val="26"/>
        </w:rPr>
        <w:t>3. В случае</w:t>
      </w:r>
      <w:proofErr w:type="gramStart"/>
      <w:r w:rsidRPr="002C6867">
        <w:rPr>
          <w:sz w:val="26"/>
          <w:szCs w:val="26"/>
        </w:rPr>
        <w:t>,</w:t>
      </w:r>
      <w:proofErr w:type="gramEnd"/>
      <w:r w:rsidRPr="002C6867">
        <w:rPr>
          <w:sz w:val="26"/>
          <w:szCs w:val="26"/>
        </w:rPr>
        <w:t xml:space="preserve">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указанному в </w:t>
      </w:r>
      <w:hyperlink r:id="rId16" w:anchor="/document/76805535/entry/6121" w:history="1">
        <w:r w:rsidRPr="002C6867">
          <w:rPr>
            <w:rStyle w:val="a3"/>
            <w:color w:val="auto"/>
            <w:sz w:val="26"/>
            <w:szCs w:val="26"/>
          </w:rPr>
          <w:t>части 1</w:t>
        </w:r>
      </w:hyperlink>
      <w:r w:rsidRPr="002C6867">
        <w:rPr>
          <w:sz w:val="26"/>
          <w:szCs w:val="26"/>
        </w:rPr>
        <w:t> настоящей статьи, должно быть приложено согласие такого залогодателя.</w:t>
      </w:r>
    </w:p>
    <w:p w:rsidR="002C6867" w:rsidRPr="002C6867" w:rsidRDefault="002C6867" w:rsidP="002C6867">
      <w:pPr>
        <w:pStyle w:val="s1"/>
        <w:jc w:val="both"/>
        <w:rPr>
          <w:sz w:val="26"/>
          <w:szCs w:val="26"/>
        </w:rPr>
      </w:pPr>
      <w:r w:rsidRPr="002C6867">
        <w:rPr>
          <w:sz w:val="26"/>
          <w:szCs w:val="26"/>
        </w:rPr>
        <w:t>4. В случае</w:t>
      </w:r>
      <w:proofErr w:type="gramStart"/>
      <w:r w:rsidRPr="002C6867">
        <w:rPr>
          <w:sz w:val="26"/>
          <w:szCs w:val="26"/>
        </w:rPr>
        <w:t>,</w:t>
      </w:r>
      <w:proofErr w:type="gramEnd"/>
      <w:r w:rsidRPr="002C6867">
        <w:rPr>
          <w:sz w:val="26"/>
          <w:szCs w:val="26"/>
        </w:rPr>
        <w:t xml:space="preserve"> если исполнение обязательств заемщика по договору потребительского кредита (займа) обеспечено поручительством, к требованию заемщика, указанному в </w:t>
      </w:r>
      <w:hyperlink r:id="rId17" w:anchor="/document/76805535/entry/6121" w:history="1">
        <w:r w:rsidRPr="002C6867">
          <w:rPr>
            <w:rStyle w:val="a3"/>
            <w:color w:val="auto"/>
            <w:sz w:val="26"/>
            <w:szCs w:val="26"/>
          </w:rPr>
          <w:t>части 1</w:t>
        </w:r>
      </w:hyperlink>
      <w:r w:rsidRPr="002C6867">
        <w:rPr>
          <w:sz w:val="26"/>
          <w:szCs w:val="26"/>
        </w:rPr>
        <w:t> настоящей статьи, должно быть приложено согласие поручителя на изменение срока поручительства и объема ответственности поручителя.</w:t>
      </w:r>
    </w:p>
    <w:p w:rsidR="002C6867" w:rsidRPr="002C6867" w:rsidRDefault="002C6867" w:rsidP="002C6867">
      <w:pPr>
        <w:pStyle w:val="s1"/>
        <w:jc w:val="both"/>
        <w:rPr>
          <w:sz w:val="26"/>
          <w:szCs w:val="26"/>
        </w:rPr>
      </w:pPr>
      <w:r w:rsidRPr="002C6867">
        <w:rPr>
          <w:sz w:val="26"/>
          <w:szCs w:val="26"/>
        </w:rPr>
        <w:t>5. В случае</w:t>
      </w:r>
      <w:proofErr w:type="gramStart"/>
      <w:r w:rsidRPr="002C6867">
        <w:rPr>
          <w:sz w:val="26"/>
          <w:szCs w:val="26"/>
        </w:rPr>
        <w:t>,</w:t>
      </w:r>
      <w:proofErr w:type="gramEnd"/>
      <w:r w:rsidRPr="002C6867">
        <w:rPr>
          <w:sz w:val="26"/>
          <w:szCs w:val="26"/>
        </w:rPr>
        <w:t xml:space="preserve"> если договор потребительского кредита (займа), измененный в соответствии с настоящей статьей, был обеспечен залогом или поручительством, срок действия договора залога или поручительства продлевается на срок действия договора потребительского кредита (займа), измененного в соответствии с настоящей статьей.</w:t>
      </w:r>
    </w:p>
    <w:p w:rsidR="002C6867" w:rsidRPr="002C6867" w:rsidRDefault="002C6867" w:rsidP="002C6867">
      <w:pPr>
        <w:pStyle w:val="s1"/>
        <w:jc w:val="both"/>
        <w:rPr>
          <w:sz w:val="26"/>
          <w:szCs w:val="26"/>
        </w:rPr>
      </w:pPr>
      <w:r w:rsidRPr="002C6867">
        <w:rPr>
          <w:sz w:val="26"/>
          <w:szCs w:val="26"/>
        </w:rPr>
        <w:t>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указанным в </w:t>
      </w:r>
      <w:hyperlink r:id="rId18" w:anchor="/document/76805535/entry/6121" w:history="1">
        <w:r w:rsidRPr="002C6867">
          <w:rPr>
            <w:rStyle w:val="a3"/>
            <w:color w:val="auto"/>
            <w:sz w:val="26"/>
            <w:szCs w:val="26"/>
          </w:rPr>
          <w:t>части 1</w:t>
        </w:r>
      </w:hyperlink>
      <w:r w:rsidRPr="002C6867">
        <w:rPr>
          <w:sz w:val="26"/>
          <w:szCs w:val="26"/>
        </w:rPr>
        <w:t> настоящей статьи. В случае</w:t>
      </w:r>
      <w:proofErr w:type="gramStart"/>
      <w:r w:rsidRPr="002C6867">
        <w:rPr>
          <w:sz w:val="26"/>
          <w:szCs w:val="26"/>
        </w:rPr>
        <w:t>,</w:t>
      </w:r>
      <w:proofErr w:type="gramEnd"/>
      <w:r w:rsidRPr="002C6867">
        <w:rPr>
          <w:sz w:val="26"/>
          <w:szCs w:val="26"/>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части 1 настоящей статьи.</w:t>
      </w:r>
    </w:p>
    <w:p w:rsidR="002C6867" w:rsidRPr="002C6867" w:rsidRDefault="002C6867" w:rsidP="002C6867">
      <w:pPr>
        <w:pStyle w:val="s1"/>
        <w:jc w:val="both"/>
        <w:rPr>
          <w:sz w:val="26"/>
          <w:szCs w:val="26"/>
        </w:rPr>
      </w:pPr>
      <w:r w:rsidRPr="002C6867">
        <w:rPr>
          <w:sz w:val="26"/>
          <w:szCs w:val="26"/>
        </w:rPr>
        <w:lastRenderedPageBreak/>
        <w:t xml:space="preserve">7. </w:t>
      </w:r>
      <w:proofErr w:type="gramStart"/>
      <w:r w:rsidRPr="002C6867">
        <w:rPr>
          <w:sz w:val="26"/>
          <w:szCs w:val="26"/>
        </w:rPr>
        <w:t>Если заемщик в требовании, указанном в </w:t>
      </w:r>
      <w:hyperlink r:id="rId19" w:anchor="/document/76805535/entry/6121" w:history="1">
        <w:r w:rsidRPr="002C6867">
          <w:rPr>
            <w:rStyle w:val="a3"/>
            <w:color w:val="auto"/>
            <w:sz w:val="26"/>
            <w:szCs w:val="26"/>
          </w:rPr>
          <w:t>части 1</w:t>
        </w:r>
      </w:hyperlink>
      <w:r w:rsidRPr="002C6867">
        <w:rPr>
          <w:sz w:val="26"/>
          <w:szCs w:val="26"/>
        </w:rPr>
        <w:t> настоящей статьи, определил дату начала льготного периода, предоставляемого в связи с обстоятельствами, предусмотренными </w:t>
      </w:r>
      <w:hyperlink r:id="rId20" w:anchor="/document/76805535/entry/612202" w:history="1">
        <w:r w:rsidRPr="002C6867">
          <w:rPr>
            <w:rStyle w:val="a3"/>
            <w:color w:val="auto"/>
            <w:sz w:val="26"/>
            <w:szCs w:val="26"/>
          </w:rPr>
          <w:t>пунктом 2 части 2</w:t>
        </w:r>
      </w:hyperlink>
      <w:r w:rsidRPr="002C6867">
        <w:rPr>
          <w:sz w:val="26"/>
          <w:szCs w:val="26"/>
        </w:rPr>
        <w:t> настоящей статьи, до даты окончания льготного периода, предоставленного ему в связи с обстоятельствами, предусмотренными </w:t>
      </w:r>
      <w:hyperlink r:id="rId21" w:anchor="/document/76805535/entry/612201" w:history="1">
        <w:r w:rsidRPr="002C6867">
          <w:rPr>
            <w:rStyle w:val="a3"/>
            <w:color w:val="auto"/>
            <w:sz w:val="26"/>
            <w:szCs w:val="26"/>
          </w:rPr>
          <w:t>пунктом 1 части 2</w:t>
        </w:r>
      </w:hyperlink>
      <w:r w:rsidRPr="002C6867">
        <w:rPr>
          <w:sz w:val="26"/>
          <w:szCs w:val="26"/>
        </w:rPr>
        <w:t> настоящей статьи, действие льготного периода, предоставленного в связи с обстоятельствами, предусмотренными пунктом 1 части 2 настоящей статьи</w:t>
      </w:r>
      <w:proofErr w:type="gramEnd"/>
      <w:r w:rsidRPr="002C6867">
        <w:rPr>
          <w:sz w:val="26"/>
          <w:szCs w:val="26"/>
        </w:rPr>
        <w:t xml:space="preserve">, автоматически досрочно прекращается при предоставлении льготного периода в связи с обстоятельствами, предусмотренными пунктом 2 части 2 настоящей статьи. </w:t>
      </w:r>
      <w:proofErr w:type="gramStart"/>
      <w:r w:rsidRPr="002C6867">
        <w:rPr>
          <w:sz w:val="26"/>
          <w:szCs w:val="26"/>
        </w:rPr>
        <w:t>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1 части 2 настоящей статьи, до даты окончания льготного периода, предоставленного ему в связи с обстоятельствами, предусмотренными пунктом 2 части 2 настоящей статьи, действие льготного периода, предоставленного в связи с обстоятельствами, предусмотренными пунктом 2 части 2 настоящей статьи</w:t>
      </w:r>
      <w:proofErr w:type="gramEnd"/>
      <w:r w:rsidRPr="002C6867">
        <w:rPr>
          <w:sz w:val="26"/>
          <w:szCs w:val="26"/>
        </w:rPr>
        <w:t>, автоматически досрочно прекращается при предоставлении льготного периода в связи с обстоятельствами, предусмотренными пунктом 1 части 2 настоящей статьи.</w:t>
      </w:r>
    </w:p>
    <w:p w:rsidR="002C6867" w:rsidRPr="002C6867" w:rsidRDefault="002C6867" w:rsidP="002C6867">
      <w:pPr>
        <w:pStyle w:val="s1"/>
        <w:jc w:val="both"/>
        <w:rPr>
          <w:sz w:val="26"/>
          <w:szCs w:val="26"/>
        </w:rPr>
      </w:pPr>
      <w:r w:rsidRPr="002C6867">
        <w:rPr>
          <w:sz w:val="26"/>
          <w:szCs w:val="26"/>
        </w:rPr>
        <w:t>8. Требование заемщика, указанное в </w:t>
      </w:r>
      <w:hyperlink r:id="rId22" w:anchor="/document/76805535/entry/6121" w:history="1">
        <w:r w:rsidRPr="002C6867">
          <w:rPr>
            <w:rStyle w:val="a3"/>
            <w:color w:val="auto"/>
            <w:sz w:val="26"/>
            <w:szCs w:val="26"/>
          </w:rPr>
          <w:t>части 1</w:t>
        </w:r>
      </w:hyperlink>
      <w:r w:rsidRPr="002C6867">
        <w:rPr>
          <w:sz w:val="26"/>
          <w:szCs w:val="26"/>
        </w:rPr>
        <w:t> настоящей статьи, представляется кредитору способом, предусмотренным договором потребительского кредита (займа), или путем направления требования по почте заказным письмом с уведомлением о вручении, или путем вручения требования под расписку.</w:t>
      </w:r>
    </w:p>
    <w:p w:rsidR="002C6867" w:rsidRPr="002C6867" w:rsidRDefault="002C6867" w:rsidP="002C6867">
      <w:pPr>
        <w:pStyle w:val="s1"/>
        <w:jc w:val="both"/>
        <w:rPr>
          <w:sz w:val="26"/>
          <w:szCs w:val="26"/>
        </w:rPr>
      </w:pPr>
      <w:r w:rsidRPr="002C6867">
        <w:rPr>
          <w:sz w:val="26"/>
          <w:szCs w:val="26"/>
        </w:rPr>
        <w:t>9. Заемщик при представлении требования, указанного в </w:t>
      </w:r>
      <w:hyperlink r:id="rId23" w:anchor="/document/76805535/entry/6121" w:history="1">
        <w:r w:rsidRPr="002C6867">
          <w:rPr>
            <w:rStyle w:val="a3"/>
            <w:color w:val="auto"/>
            <w:sz w:val="26"/>
            <w:szCs w:val="26"/>
          </w:rPr>
          <w:t>части 1</w:t>
        </w:r>
      </w:hyperlink>
      <w:r w:rsidRPr="002C6867">
        <w:rPr>
          <w:sz w:val="26"/>
          <w:szCs w:val="26"/>
        </w:rPr>
        <w:t> настоящей статьи, обязан приложить документы, подтверждающие нахождение заемщика в трудной жизненной ситуации.</w:t>
      </w:r>
    </w:p>
    <w:p w:rsidR="002C6867" w:rsidRPr="002C6867" w:rsidRDefault="002C6867" w:rsidP="002C6867">
      <w:pPr>
        <w:pStyle w:val="s1"/>
        <w:jc w:val="both"/>
        <w:rPr>
          <w:sz w:val="26"/>
          <w:szCs w:val="26"/>
        </w:rPr>
      </w:pPr>
      <w:r w:rsidRPr="002C6867">
        <w:rPr>
          <w:sz w:val="26"/>
          <w:szCs w:val="26"/>
        </w:rPr>
        <w:t>10. Документами, подтверждающими нахождение заемщика в трудной жизненной ситуации, являются:</w:t>
      </w:r>
    </w:p>
    <w:p w:rsidR="002C6867" w:rsidRPr="002C6867" w:rsidRDefault="002C6867" w:rsidP="002C6867">
      <w:pPr>
        <w:pStyle w:val="s1"/>
        <w:jc w:val="both"/>
        <w:rPr>
          <w:sz w:val="26"/>
          <w:szCs w:val="26"/>
        </w:rPr>
      </w:pPr>
      <w:proofErr w:type="gramStart"/>
      <w:r w:rsidRPr="002C6867">
        <w:rPr>
          <w:sz w:val="26"/>
          <w:szCs w:val="26"/>
        </w:rPr>
        <w:t>1) для подтверждения обстоятельств, указанных в </w:t>
      </w:r>
      <w:hyperlink r:id="rId24" w:anchor="/document/76805535/entry/612201" w:history="1">
        <w:r w:rsidRPr="002C6867">
          <w:rPr>
            <w:rStyle w:val="a3"/>
            <w:color w:val="auto"/>
            <w:sz w:val="26"/>
            <w:szCs w:val="26"/>
          </w:rPr>
          <w:t>пункте 1 части 2</w:t>
        </w:r>
      </w:hyperlink>
      <w:r w:rsidRPr="002C6867">
        <w:rPr>
          <w:sz w:val="26"/>
          <w:szCs w:val="26"/>
        </w:rPr>
        <w:t> настоящей статьи,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w:t>
      </w:r>
      <w:hyperlink r:id="rId25" w:anchor="/document/10900200/entry/1" w:history="1">
        <w:r w:rsidRPr="002C6867">
          <w:rPr>
            <w:rStyle w:val="a3"/>
            <w:color w:val="auto"/>
            <w:sz w:val="26"/>
            <w:szCs w:val="26"/>
          </w:rPr>
          <w:t>законодательства</w:t>
        </w:r>
      </w:hyperlink>
      <w:r w:rsidRPr="002C6867">
        <w:rPr>
          <w:sz w:val="26"/>
          <w:szCs w:val="26"/>
        </w:rPr>
        <w:t> о налогах и сборах, книга учета доходов и расходов и хозяйственных операций</w:t>
      </w:r>
      <w:proofErr w:type="gramEnd"/>
      <w:r w:rsidRPr="002C6867">
        <w:rPr>
          <w:sz w:val="26"/>
          <w:szCs w:val="26"/>
        </w:rPr>
        <w:t xml:space="preserve"> </w:t>
      </w:r>
      <w:proofErr w:type="gramStart"/>
      <w:r w:rsidRPr="002C6867">
        <w:rPr>
          <w:sz w:val="26"/>
          <w:szCs w:val="26"/>
        </w:rPr>
        <w:t>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w:t>
      </w:r>
      <w:proofErr w:type="gramEnd"/>
      <w:r w:rsidRPr="002C6867">
        <w:rPr>
          <w:sz w:val="26"/>
          <w:szCs w:val="26"/>
        </w:rPr>
        <w:t>, за текущий год и год, предшествующий обращению заемщика с требованием, указанным в </w:t>
      </w:r>
      <w:hyperlink r:id="rId26" w:anchor="/document/76805535/entry/6121" w:history="1">
        <w:r w:rsidRPr="002C6867">
          <w:rPr>
            <w:rStyle w:val="a3"/>
            <w:color w:val="auto"/>
            <w:sz w:val="26"/>
            <w:szCs w:val="26"/>
          </w:rPr>
          <w:t>части 1</w:t>
        </w:r>
      </w:hyperlink>
      <w:r w:rsidRPr="002C6867">
        <w:rPr>
          <w:sz w:val="26"/>
          <w:szCs w:val="26"/>
        </w:rPr>
        <w:t xml:space="preserve"> настоящей статьи. Если заемщик в период, за который представляются </w:t>
      </w:r>
      <w:r w:rsidRPr="002C6867">
        <w:rPr>
          <w:sz w:val="26"/>
          <w:szCs w:val="26"/>
        </w:rPr>
        <w:lastRenderedPageBreak/>
        <w:t>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2C6867" w:rsidRPr="002C6867" w:rsidRDefault="002C6867" w:rsidP="002C6867">
      <w:pPr>
        <w:pStyle w:val="s1"/>
        <w:jc w:val="both"/>
        <w:rPr>
          <w:sz w:val="26"/>
          <w:szCs w:val="26"/>
        </w:rPr>
      </w:pPr>
      <w:proofErr w:type="gramStart"/>
      <w:r w:rsidRPr="002C6867">
        <w:rPr>
          <w:sz w:val="26"/>
          <w:szCs w:val="26"/>
        </w:rPr>
        <w:t>2) для подтверждения обстоятельств, указанных в </w:t>
      </w:r>
      <w:hyperlink r:id="rId27" w:anchor="/document/76805535/entry/612202" w:history="1">
        <w:r w:rsidRPr="002C6867">
          <w:rPr>
            <w:rStyle w:val="a3"/>
            <w:color w:val="auto"/>
            <w:sz w:val="26"/>
            <w:szCs w:val="26"/>
          </w:rPr>
          <w:t>пункте 2 части 2</w:t>
        </w:r>
      </w:hyperlink>
      <w:r w:rsidRPr="002C6867">
        <w:rPr>
          <w:sz w:val="26"/>
          <w:szCs w:val="26"/>
        </w:rPr>
        <w:t> настоящей статьи,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w:t>
      </w:r>
      <w:hyperlink r:id="rId28" w:anchor="/document/10107960/entry/0" w:history="1">
        <w:r w:rsidRPr="002C6867">
          <w:rPr>
            <w:rStyle w:val="a3"/>
            <w:color w:val="auto"/>
            <w:sz w:val="26"/>
            <w:szCs w:val="26"/>
          </w:rPr>
          <w:t>Федеральным законом</w:t>
        </w:r>
      </w:hyperlink>
      <w:r w:rsidRPr="002C6867">
        <w:rPr>
          <w:sz w:val="26"/>
          <w:szCs w:val="26"/>
        </w:rPr>
        <w:t> от 21 декабря 1994 года N 68-ФЗ "О</w:t>
      </w:r>
      <w:proofErr w:type="gramEnd"/>
      <w:r w:rsidRPr="002C6867">
        <w:rPr>
          <w:sz w:val="26"/>
          <w:szCs w:val="26"/>
        </w:rPr>
        <w:t xml:space="preserve"> защите населения и территорий от чрезвычайных ситуаций природного и техногенного характера" полномочиями по установлению таких фактов.</w:t>
      </w:r>
    </w:p>
    <w:p w:rsidR="002C6867" w:rsidRPr="002C6867" w:rsidRDefault="002C6867" w:rsidP="002C6867">
      <w:pPr>
        <w:pStyle w:val="s1"/>
        <w:jc w:val="both"/>
        <w:rPr>
          <w:sz w:val="26"/>
          <w:szCs w:val="26"/>
        </w:rPr>
      </w:pPr>
      <w:r w:rsidRPr="002C6867">
        <w:rPr>
          <w:sz w:val="26"/>
          <w:szCs w:val="26"/>
        </w:rPr>
        <w:t xml:space="preserve">11. </w:t>
      </w:r>
      <w:proofErr w:type="gramStart"/>
      <w:r w:rsidRPr="002C6867">
        <w:rPr>
          <w:sz w:val="26"/>
          <w:szCs w:val="26"/>
        </w:rPr>
        <w:t>Кредитор, получивший требование заемщика, указанное в </w:t>
      </w:r>
      <w:hyperlink r:id="rId29" w:anchor="/document/76805535/entry/6121" w:history="1">
        <w:r w:rsidRPr="002C6867">
          <w:rPr>
            <w:rStyle w:val="a3"/>
            <w:color w:val="auto"/>
            <w:sz w:val="26"/>
            <w:szCs w:val="26"/>
          </w:rPr>
          <w:t>части 1</w:t>
        </w:r>
      </w:hyperlink>
      <w:r w:rsidRPr="002C6867">
        <w:rPr>
          <w:sz w:val="26"/>
          <w:szCs w:val="26"/>
        </w:rPr>
        <w:t>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договора потребительского кредита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w:t>
      </w:r>
      <w:proofErr w:type="gramEnd"/>
      <w:r w:rsidRPr="002C6867">
        <w:rPr>
          <w:sz w:val="26"/>
          <w:szCs w:val="26"/>
        </w:rPr>
        <w:t xml:space="preserve"> направления уведомления по почте заказным письмом с уведомлением о вручении либо путем вручения уведомления под расписку.</w:t>
      </w:r>
    </w:p>
    <w:p w:rsidR="002C6867" w:rsidRPr="002C6867" w:rsidRDefault="002C6867" w:rsidP="002C6867">
      <w:pPr>
        <w:pStyle w:val="s1"/>
        <w:jc w:val="both"/>
        <w:rPr>
          <w:sz w:val="26"/>
          <w:szCs w:val="26"/>
        </w:rPr>
      </w:pPr>
      <w:r w:rsidRPr="002C6867">
        <w:rPr>
          <w:sz w:val="26"/>
          <w:szCs w:val="26"/>
        </w:rPr>
        <w:t>12. В уведомлении кредитора, указанном в </w:t>
      </w:r>
      <w:hyperlink r:id="rId30" w:anchor="/document/76805535/entry/61211" w:history="1">
        <w:r w:rsidRPr="002C6867">
          <w:rPr>
            <w:rStyle w:val="a3"/>
            <w:color w:val="auto"/>
            <w:sz w:val="26"/>
            <w:szCs w:val="26"/>
          </w:rPr>
          <w:t>части 11</w:t>
        </w:r>
      </w:hyperlink>
      <w:r w:rsidRPr="002C6867">
        <w:rPr>
          <w:sz w:val="26"/>
          <w:szCs w:val="26"/>
        </w:rPr>
        <w:t> настоящей статьи,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w:t>
      </w:r>
      <w:hyperlink r:id="rId31" w:anchor="/document/76805535/entry/61220" w:history="1">
        <w:r w:rsidRPr="002C6867">
          <w:rPr>
            <w:rStyle w:val="a3"/>
            <w:color w:val="auto"/>
            <w:sz w:val="26"/>
            <w:szCs w:val="26"/>
          </w:rPr>
          <w:t>частью 20</w:t>
        </w:r>
      </w:hyperlink>
      <w:r w:rsidRPr="002C6867">
        <w:rPr>
          <w:sz w:val="26"/>
          <w:szCs w:val="26"/>
        </w:rPr>
        <w:t> настоящей статьи. В случае</w:t>
      </w:r>
      <w:proofErr w:type="gramStart"/>
      <w:r w:rsidRPr="002C6867">
        <w:rPr>
          <w:sz w:val="26"/>
          <w:szCs w:val="26"/>
        </w:rPr>
        <w:t>,</w:t>
      </w:r>
      <w:proofErr w:type="gramEnd"/>
      <w:r w:rsidRPr="002C6867">
        <w:rPr>
          <w:sz w:val="26"/>
          <w:szCs w:val="26"/>
        </w:rPr>
        <w:t xml:space="preserve"> если на день получения кредитором указанного в </w:t>
      </w:r>
      <w:hyperlink r:id="rId32" w:anchor="/document/76805535/entry/6121" w:history="1">
        <w:r w:rsidRPr="002C6867">
          <w:rPr>
            <w:rStyle w:val="a3"/>
            <w:color w:val="auto"/>
            <w:sz w:val="26"/>
            <w:szCs w:val="26"/>
          </w:rPr>
          <w:t>части 1</w:t>
        </w:r>
      </w:hyperlink>
      <w:r w:rsidRPr="002C6867">
        <w:rPr>
          <w:sz w:val="26"/>
          <w:szCs w:val="26"/>
        </w:rPr>
        <w:t xml:space="preserve">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потребительского кредита (займа), и (или) о расторжении договора потребительского кредита (займа), в уведомлении кредитора должна содержаться информация о возможности досрочного прекращения льготного периода при </w:t>
      </w:r>
      <w:proofErr w:type="gramStart"/>
      <w:r w:rsidRPr="002C6867">
        <w:rPr>
          <w:sz w:val="26"/>
          <w:szCs w:val="26"/>
        </w:rPr>
        <w:t>наступлении</w:t>
      </w:r>
      <w:proofErr w:type="gramEnd"/>
      <w:r w:rsidRPr="002C6867">
        <w:rPr>
          <w:sz w:val="26"/>
          <w:szCs w:val="26"/>
        </w:rPr>
        <w:t xml:space="preserve"> обстоятельств, предусмотренных </w:t>
      </w:r>
      <w:hyperlink r:id="rId33" w:anchor="/document/76805535/entry/61228" w:history="1">
        <w:r w:rsidRPr="002C6867">
          <w:rPr>
            <w:rStyle w:val="a3"/>
            <w:color w:val="auto"/>
            <w:sz w:val="26"/>
            <w:szCs w:val="26"/>
          </w:rPr>
          <w:t>частью 28</w:t>
        </w:r>
      </w:hyperlink>
      <w:r w:rsidRPr="002C6867">
        <w:rPr>
          <w:sz w:val="26"/>
          <w:szCs w:val="26"/>
        </w:rPr>
        <w:t> настоящей статьи.</w:t>
      </w:r>
    </w:p>
    <w:p w:rsidR="002C6867" w:rsidRPr="002C6867" w:rsidRDefault="002C6867" w:rsidP="002C6867">
      <w:pPr>
        <w:pStyle w:val="s1"/>
        <w:jc w:val="both"/>
        <w:rPr>
          <w:sz w:val="26"/>
          <w:szCs w:val="26"/>
        </w:rPr>
      </w:pPr>
      <w:r w:rsidRPr="002C6867">
        <w:rPr>
          <w:sz w:val="26"/>
          <w:szCs w:val="26"/>
        </w:rPr>
        <w:t>13. Кредитор не вправе требовать у заемщика представления документов, отличных от документов, указанных в </w:t>
      </w:r>
      <w:hyperlink r:id="rId34" w:anchor="/document/76805535/entry/6123" w:history="1">
        <w:r w:rsidRPr="002C6867">
          <w:rPr>
            <w:rStyle w:val="a3"/>
            <w:color w:val="auto"/>
            <w:sz w:val="26"/>
            <w:szCs w:val="26"/>
          </w:rPr>
          <w:t>частях 3</w:t>
        </w:r>
      </w:hyperlink>
      <w:r w:rsidRPr="002C6867">
        <w:rPr>
          <w:sz w:val="26"/>
          <w:szCs w:val="26"/>
        </w:rPr>
        <w:t>, </w:t>
      </w:r>
      <w:hyperlink r:id="rId35" w:anchor="/document/76805535/entry/6124" w:history="1">
        <w:r w:rsidRPr="002C6867">
          <w:rPr>
            <w:rStyle w:val="a3"/>
            <w:color w:val="auto"/>
            <w:sz w:val="26"/>
            <w:szCs w:val="26"/>
          </w:rPr>
          <w:t>4</w:t>
        </w:r>
      </w:hyperlink>
      <w:r w:rsidRPr="002C6867">
        <w:rPr>
          <w:sz w:val="26"/>
          <w:szCs w:val="26"/>
        </w:rPr>
        <w:t> и </w:t>
      </w:r>
      <w:hyperlink r:id="rId36" w:anchor="/document/76805535/entry/61210" w:history="1">
        <w:r w:rsidRPr="002C6867">
          <w:rPr>
            <w:rStyle w:val="a3"/>
            <w:color w:val="auto"/>
            <w:sz w:val="26"/>
            <w:szCs w:val="26"/>
          </w:rPr>
          <w:t>10</w:t>
        </w:r>
      </w:hyperlink>
      <w:r w:rsidRPr="002C6867">
        <w:rPr>
          <w:sz w:val="26"/>
          <w:szCs w:val="26"/>
        </w:rPr>
        <w:t> настоящей статьи.</w:t>
      </w:r>
    </w:p>
    <w:p w:rsidR="002C6867" w:rsidRPr="002C6867" w:rsidRDefault="002C6867" w:rsidP="002C6867">
      <w:pPr>
        <w:pStyle w:val="s1"/>
        <w:jc w:val="both"/>
        <w:rPr>
          <w:sz w:val="26"/>
          <w:szCs w:val="26"/>
        </w:rPr>
      </w:pPr>
      <w:r w:rsidRPr="002C6867">
        <w:rPr>
          <w:sz w:val="26"/>
          <w:szCs w:val="26"/>
        </w:rPr>
        <w:t>14. Несоответствие требования заемщика, указанного в </w:t>
      </w:r>
      <w:hyperlink r:id="rId37" w:anchor="/document/76805535/entry/6121" w:history="1">
        <w:r w:rsidRPr="002C6867">
          <w:rPr>
            <w:rStyle w:val="a3"/>
            <w:color w:val="auto"/>
            <w:sz w:val="26"/>
            <w:szCs w:val="26"/>
          </w:rPr>
          <w:t>части 1</w:t>
        </w:r>
      </w:hyperlink>
      <w:r w:rsidRPr="002C6867">
        <w:rPr>
          <w:sz w:val="26"/>
          <w:szCs w:val="26"/>
        </w:rPr>
        <w:t xml:space="preserve"> настоящей статьи, требованиям настоящей статьи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w:t>
      </w:r>
      <w:r w:rsidRPr="002C6867">
        <w:rPr>
          <w:sz w:val="26"/>
          <w:szCs w:val="26"/>
        </w:rPr>
        <w:lastRenderedPageBreak/>
        <w:t>удовлетворении его требования с указанием причины отказа одним из способов, указанных в </w:t>
      </w:r>
      <w:hyperlink r:id="rId38" w:anchor="/document/76805535/entry/61211" w:history="1">
        <w:r w:rsidRPr="002C6867">
          <w:rPr>
            <w:rStyle w:val="a3"/>
            <w:color w:val="auto"/>
            <w:sz w:val="26"/>
            <w:szCs w:val="26"/>
          </w:rPr>
          <w:t>части 11</w:t>
        </w:r>
      </w:hyperlink>
      <w:r w:rsidRPr="002C6867">
        <w:rPr>
          <w:sz w:val="26"/>
          <w:szCs w:val="26"/>
        </w:rPr>
        <w:t> настоящей статьи.</w:t>
      </w:r>
    </w:p>
    <w:p w:rsidR="002C6867" w:rsidRPr="002C6867" w:rsidRDefault="002C6867" w:rsidP="002C6867">
      <w:pPr>
        <w:pStyle w:val="s1"/>
        <w:jc w:val="both"/>
        <w:rPr>
          <w:sz w:val="26"/>
          <w:szCs w:val="26"/>
        </w:rPr>
      </w:pPr>
      <w:r w:rsidRPr="002C6867">
        <w:rPr>
          <w:sz w:val="26"/>
          <w:szCs w:val="26"/>
        </w:rPr>
        <w:t>15. В случае неполучения заемщиком от кредитора в течение десяти рабочих дней после дня направления требования, указанного в </w:t>
      </w:r>
      <w:hyperlink r:id="rId39" w:anchor="/document/76805535/entry/6121" w:history="1">
        <w:r w:rsidRPr="002C6867">
          <w:rPr>
            <w:rStyle w:val="a3"/>
            <w:color w:val="auto"/>
            <w:sz w:val="26"/>
            <w:szCs w:val="26"/>
          </w:rPr>
          <w:t>части 1</w:t>
        </w:r>
      </w:hyperlink>
      <w:r w:rsidRPr="002C6867">
        <w:rPr>
          <w:sz w:val="26"/>
          <w:szCs w:val="26"/>
        </w:rPr>
        <w:t> настоящей статьи, уведомления, предусмотренного </w:t>
      </w:r>
      <w:hyperlink r:id="rId40" w:anchor="/document/76805535/entry/61211" w:history="1">
        <w:r w:rsidRPr="002C6867">
          <w:rPr>
            <w:rStyle w:val="a3"/>
            <w:color w:val="auto"/>
            <w:sz w:val="26"/>
            <w:szCs w:val="26"/>
          </w:rPr>
          <w:t>частью 11</w:t>
        </w:r>
      </w:hyperlink>
      <w:r w:rsidRPr="002C6867">
        <w:rPr>
          <w:sz w:val="26"/>
          <w:szCs w:val="26"/>
        </w:rPr>
        <w:t> или </w:t>
      </w:r>
      <w:hyperlink r:id="rId41" w:anchor="/document/76805535/entry/61214" w:history="1">
        <w:r w:rsidRPr="002C6867">
          <w:rPr>
            <w:rStyle w:val="a3"/>
            <w:color w:val="auto"/>
            <w:sz w:val="26"/>
            <w:szCs w:val="26"/>
          </w:rPr>
          <w:t>14</w:t>
        </w:r>
      </w:hyperlink>
      <w:r w:rsidRPr="002C6867">
        <w:rPr>
          <w:sz w:val="26"/>
          <w:szCs w:val="26"/>
        </w:rPr>
        <w:t>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2C6867" w:rsidRPr="002C6867" w:rsidRDefault="002C6867" w:rsidP="002C6867">
      <w:pPr>
        <w:pStyle w:val="s1"/>
        <w:jc w:val="both"/>
        <w:rPr>
          <w:sz w:val="26"/>
          <w:szCs w:val="26"/>
        </w:rPr>
      </w:pPr>
      <w:r w:rsidRPr="002C6867">
        <w:rPr>
          <w:sz w:val="26"/>
          <w:szCs w:val="26"/>
        </w:rPr>
        <w:t>16. С даты начала льготного периода условия соответствующего договора потребительского кредита (займа) считаются измененными на время льготного периода с учетом требований настоящей статьи.</w:t>
      </w:r>
    </w:p>
    <w:p w:rsidR="002C6867" w:rsidRPr="002C6867" w:rsidRDefault="002C6867" w:rsidP="002C6867">
      <w:pPr>
        <w:pStyle w:val="s1"/>
        <w:jc w:val="both"/>
        <w:rPr>
          <w:sz w:val="26"/>
          <w:szCs w:val="26"/>
        </w:rPr>
      </w:pPr>
      <w:r w:rsidRPr="002C6867">
        <w:rPr>
          <w:sz w:val="26"/>
          <w:szCs w:val="26"/>
        </w:rPr>
        <w:t xml:space="preserve">17. </w:t>
      </w:r>
      <w:proofErr w:type="gramStart"/>
      <w:r w:rsidRPr="002C6867">
        <w:rPr>
          <w:sz w:val="26"/>
          <w:szCs w:val="26"/>
        </w:rPr>
        <w:t>Со дня получения кредитором требования, указанного в </w:t>
      </w:r>
      <w:hyperlink r:id="rId42" w:anchor="/document/76805535/entry/6121" w:history="1">
        <w:r w:rsidRPr="002C6867">
          <w:rPr>
            <w:rStyle w:val="a3"/>
            <w:color w:val="auto"/>
            <w:sz w:val="26"/>
            <w:szCs w:val="26"/>
          </w:rPr>
          <w:t>части 1</w:t>
        </w:r>
      </w:hyperlink>
      <w:r w:rsidRPr="002C6867">
        <w:rPr>
          <w:sz w:val="26"/>
          <w:szCs w:val="26"/>
        </w:rPr>
        <w:t> настоящей статьи,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 потребительского кредита (займа), требования</w:t>
      </w:r>
      <w:proofErr w:type="gramEnd"/>
      <w:r w:rsidRPr="002C6867">
        <w:rPr>
          <w:sz w:val="26"/>
          <w:szCs w:val="26"/>
        </w:rPr>
        <w:t xml:space="preserve"> к поручителю заемщика, исполнительного документа.</w:t>
      </w:r>
    </w:p>
    <w:p w:rsidR="002C6867" w:rsidRPr="002C6867" w:rsidRDefault="002C6867" w:rsidP="002C6867">
      <w:pPr>
        <w:pStyle w:val="s1"/>
        <w:jc w:val="both"/>
        <w:rPr>
          <w:sz w:val="26"/>
          <w:szCs w:val="26"/>
        </w:rPr>
      </w:pPr>
      <w:r w:rsidRPr="002C6867">
        <w:rPr>
          <w:sz w:val="26"/>
          <w:szCs w:val="26"/>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Сумма процентов,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фиксируется на время льготного периода.</w:t>
      </w:r>
    </w:p>
    <w:p w:rsidR="002C6867" w:rsidRPr="002C6867" w:rsidRDefault="002C6867" w:rsidP="002C6867">
      <w:pPr>
        <w:pStyle w:val="s1"/>
        <w:jc w:val="both"/>
        <w:rPr>
          <w:sz w:val="26"/>
          <w:szCs w:val="26"/>
        </w:rPr>
      </w:pPr>
      <w:r w:rsidRPr="002C6867">
        <w:rPr>
          <w:sz w:val="26"/>
          <w:szCs w:val="26"/>
        </w:rPr>
        <w:t>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w:t>
      </w:r>
      <w:hyperlink r:id="rId43" w:anchor="/document/76805535/entry/61211" w:history="1">
        <w:r w:rsidRPr="002C6867">
          <w:rPr>
            <w:rStyle w:val="a3"/>
            <w:color w:val="auto"/>
            <w:sz w:val="26"/>
            <w:szCs w:val="26"/>
          </w:rPr>
          <w:t>части 11</w:t>
        </w:r>
      </w:hyperlink>
      <w:r w:rsidRPr="002C6867">
        <w:rPr>
          <w:sz w:val="26"/>
          <w:szCs w:val="26"/>
        </w:rPr>
        <w:t> настоящей статьи, уточненный график платежей по договору потребительского кредита (займа) не позднее пяти рабочих дней после дня получения уведомления заемщика.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2C6867" w:rsidRPr="002C6867" w:rsidRDefault="002C6867" w:rsidP="002C6867">
      <w:pPr>
        <w:pStyle w:val="s1"/>
        <w:jc w:val="both"/>
        <w:rPr>
          <w:sz w:val="26"/>
          <w:szCs w:val="26"/>
        </w:rPr>
      </w:pPr>
      <w:r w:rsidRPr="002C6867">
        <w:rPr>
          <w:sz w:val="26"/>
          <w:szCs w:val="26"/>
        </w:rPr>
        <w:t xml:space="preserve">20. Заемщик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w:t>
      </w:r>
      <w:proofErr w:type="gramStart"/>
      <w:r w:rsidRPr="002C6867">
        <w:rPr>
          <w:sz w:val="26"/>
          <w:szCs w:val="26"/>
        </w:rPr>
        <w:t>даты</w:t>
      </w:r>
      <w:proofErr w:type="gramEnd"/>
      <w:r w:rsidRPr="002C6867">
        <w:rPr>
          <w:sz w:val="26"/>
          <w:szCs w:val="26"/>
        </w:rPr>
        <w:t xml:space="preserve"> внесения которых вошли в льготный период в соответствии с графиком платежей, действовавшим до предоставления льготного периода. Максимальная сумма </w:t>
      </w:r>
      <w:r w:rsidRPr="002C6867">
        <w:rPr>
          <w:sz w:val="26"/>
          <w:szCs w:val="26"/>
        </w:rPr>
        <w:lastRenderedPageBreak/>
        <w:t xml:space="preserve">досрочного погашения в течение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рассчитывается путем сложения сумм платежей по договору потребительского кредита (займа), сроки </w:t>
      </w:r>
      <w:proofErr w:type="gramStart"/>
      <w:r w:rsidRPr="002C6867">
        <w:rPr>
          <w:sz w:val="26"/>
          <w:szCs w:val="26"/>
        </w:rPr>
        <w:t>уплаты</w:t>
      </w:r>
      <w:proofErr w:type="gramEnd"/>
      <w:r w:rsidRPr="002C6867">
        <w:rPr>
          <w:sz w:val="26"/>
          <w:szCs w:val="26"/>
        </w:rPr>
        <w:t xml:space="preserve"> которых вошли в льготный период. </w:t>
      </w:r>
      <w:proofErr w:type="gramStart"/>
      <w:r w:rsidRPr="002C6867">
        <w:rPr>
          <w:sz w:val="26"/>
          <w:szCs w:val="26"/>
        </w:rPr>
        <w:t>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w:t>
      </w:r>
      <w:hyperlink r:id="rId44" w:anchor="/document/76805535/entry/61211" w:history="1">
        <w:r w:rsidRPr="002C6867">
          <w:rPr>
            <w:rStyle w:val="a3"/>
            <w:color w:val="auto"/>
            <w:sz w:val="26"/>
            <w:szCs w:val="26"/>
          </w:rPr>
          <w:t>части 11</w:t>
        </w:r>
      </w:hyperlink>
      <w:r w:rsidRPr="002C6867">
        <w:rPr>
          <w:sz w:val="26"/>
          <w:szCs w:val="26"/>
        </w:rPr>
        <w:t> настоящей статьи, уточненный график платежей по договору потребительского кредита (займа).</w:t>
      </w:r>
      <w:proofErr w:type="gramEnd"/>
      <w:r w:rsidRPr="002C6867">
        <w:rPr>
          <w:sz w:val="26"/>
          <w:szCs w:val="26"/>
        </w:rPr>
        <w:t xml:space="preserve">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2C6867" w:rsidRPr="002C6867" w:rsidRDefault="002C6867" w:rsidP="002C6867">
      <w:pPr>
        <w:pStyle w:val="s1"/>
        <w:jc w:val="both"/>
        <w:rPr>
          <w:sz w:val="26"/>
          <w:szCs w:val="26"/>
        </w:rPr>
      </w:pPr>
      <w:r w:rsidRPr="002C6867">
        <w:rPr>
          <w:sz w:val="26"/>
          <w:szCs w:val="26"/>
        </w:rPr>
        <w:t>21. После установления льготного периода исполнение обязатель</w:t>
      </w:r>
      <w:proofErr w:type="gramStart"/>
      <w:r w:rsidRPr="002C6867">
        <w:rPr>
          <w:sz w:val="26"/>
          <w:szCs w:val="26"/>
        </w:rPr>
        <w:t>ств кр</w:t>
      </w:r>
      <w:proofErr w:type="gramEnd"/>
      <w:r w:rsidRPr="002C6867">
        <w:rPr>
          <w:sz w:val="26"/>
          <w:szCs w:val="26"/>
        </w:rPr>
        <w:t>едитора по предоставлению денежных средств заемщику по договору потребительского кредита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2C6867" w:rsidRPr="002C6867" w:rsidRDefault="002C6867" w:rsidP="002C6867">
      <w:pPr>
        <w:pStyle w:val="s1"/>
        <w:jc w:val="both"/>
        <w:rPr>
          <w:sz w:val="26"/>
          <w:szCs w:val="26"/>
        </w:rPr>
      </w:pPr>
      <w:r w:rsidRPr="002C6867">
        <w:rPr>
          <w:sz w:val="26"/>
          <w:szCs w:val="26"/>
        </w:rPr>
        <w:t xml:space="preserve">22. </w:t>
      </w:r>
      <w:proofErr w:type="gramStart"/>
      <w:r w:rsidRPr="002C6867">
        <w:rPr>
          <w:sz w:val="26"/>
          <w:szCs w:val="26"/>
        </w:rPr>
        <w:t>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кредита (займа), действовавшими до предоставления</w:t>
      </w:r>
      <w:proofErr w:type="gramEnd"/>
      <w:r w:rsidRPr="002C6867">
        <w:rPr>
          <w:sz w:val="26"/>
          <w:szCs w:val="26"/>
        </w:rPr>
        <w:t xml:space="preserve"> заемщику льготного периода. Сумма процентов, начисленных в соответствии с настоящей частью, фиксируется по окончании льготного периода.</w:t>
      </w:r>
    </w:p>
    <w:p w:rsidR="002C6867" w:rsidRPr="002C6867" w:rsidRDefault="002C6867" w:rsidP="002C6867">
      <w:pPr>
        <w:pStyle w:val="s1"/>
        <w:jc w:val="both"/>
        <w:rPr>
          <w:sz w:val="26"/>
          <w:szCs w:val="26"/>
        </w:rPr>
      </w:pPr>
      <w:r w:rsidRPr="002C6867">
        <w:rPr>
          <w:sz w:val="26"/>
          <w:szCs w:val="26"/>
        </w:rPr>
        <w:t>23. По окончании льготного периода договор потребительского кредита (займа)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 Кредитор обязан направить заемщику уточненный график платежей по договору потребительского кредита (займа) не позднее пяти дней после дня окончания льготного периода.</w:t>
      </w:r>
    </w:p>
    <w:p w:rsidR="002C6867" w:rsidRPr="002C6867" w:rsidRDefault="002C6867" w:rsidP="002C6867">
      <w:pPr>
        <w:pStyle w:val="s1"/>
        <w:jc w:val="both"/>
        <w:rPr>
          <w:sz w:val="26"/>
          <w:szCs w:val="26"/>
        </w:rPr>
      </w:pPr>
      <w:r w:rsidRPr="002C6867">
        <w:rPr>
          <w:sz w:val="26"/>
          <w:szCs w:val="26"/>
        </w:rPr>
        <w:t>24. Сумма произведенного как в течение льготного периода, так и после его окончания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установленной </w:t>
      </w:r>
      <w:hyperlink r:id="rId45" w:anchor="/document/76805535/entry/5020" w:history="1">
        <w:r w:rsidRPr="002C6867">
          <w:rPr>
            <w:rStyle w:val="a3"/>
            <w:color w:val="auto"/>
            <w:sz w:val="26"/>
            <w:szCs w:val="26"/>
          </w:rPr>
          <w:t>частью 20 статьи 5</w:t>
        </w:r>
      </w:hyperlink>
      <w:r w:rsidRPr="002C6867">
        <w:rPr>
          <w:sz w:val="26"/>
          <w:szCs w:val="26"/>
        </w:rPr>
        <w:t> настоящего Федерального закона.</w:t>
      </w:r>
    </w:p>
    <w:p w:rsidR="002C6867" w:rsidRPr="002C6867" w:rsidRDefault="002C6867" w:rsidP="002C6867">
      <w:pPr>
        <w:pStyle w:val="s1"/>
        <w:jc w:val="both"/>
        <w:rPr>
          <w:sz w:val="26"/>
          <w:szCs w:val="26"/>
        </w:rPr>
      </w:pPr>
      <w:r w:rsidRPr="002C6867">
        <w:rPr>
          <w:sz w:val="26"/>
          <w:szCs w:val="26"/>
        </w:rPr>
        <w:t xml:space="preserve">25. </w:t>
      </w:r>
      <w:proofErr w:type="gramStart"/>
      <w:r w:rsidRPr="002C6867">
        <w:rPr>
          <w:sz w:val="26"/>
          <w:szCs w:val="26"/>
        </w:rPr>
        <w:t>По договору потребительского кредита (займа) сумма процентов, зафиксированная в соответствии с </w:t>
      </w:r>
      <w:hyperlink r:id="rId46" w:anchor="/document/76805535/entry/61222" w:history="1">
        <w:r w:rsidRPr="002C6867">
          <w:rPr>
            <w:rStyle w:val="a3"/>
            <w:color w:val="auto"/>
            <w:sz w:val="26"/>
            <w:szCs w:val="26"/>
          </w:rPr>
          <w:t>частью 22</w:t>
        </w:r>
      </w:hyperlink>
      <w:r w:rsidRPr="002C6867">
        <w:rPr>
          <w:sz w:val="26"/>
          <w:szCs w:val="26"/>
        </w:rPr>
        <w:t> настоящей статьи, уплачивается заемщиком после погашения обязательств заемщика в соответствии с </w:t>
      </w:r>
      <w:hyperlink r:id="rId47" w:anchor="/document/76805535/entry/61223" w:history="1">
        <w:r w:rsidRPr="002C6867">
          <w:rPr>
            <w:rStyle w:val="a3"/>
            <w:color w:val="auto"/>
            <w:sz w:val="26"/>
            <w:szCs w:val="26"/>
          </w:rPr>
          <w:t>частью 23</w:t>
        </w:r>
      </w:hyperlink>
      <w:r w:rsidRPr="002C6867">
        <w:rPr>
          <w:sz w:val="26"/>
          <w:szCs w:val="26"/>
        </w:rPr>
        <w:t> настоящей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потребительского кредита (займа).</w:t>
      </w:r>
      <w:proofErr w:type="gramEnd"/>
    </w:p>
    <w:p w:rsidR="002C6867" w:rsidRPr="002C6867" w:rsidRDefault="002C6867" w:rsidP="002C6867">
      <w:pPr>
        <w:pStyle w:val="s1"/>
        <w:jc w:val="both"/>
        <w:rPr>
          <w:sz w:val="26"/>
          <w:szCs w:val="26"/>
        </w:rPr>
      </w:pPr>
      <w:r w:rsidRPr="002C6867">
        <w:rPr>
          <w:sz w:val="26"/>
          <w:szCs w:val="26"/>
        </w:rPr>
        <w:lastRenderedPageBreak/>
        <w:t>26.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зафиксированная в соответствии с </w:t>
      </w:r>
      <w:hyperlink r:id="rId48" w:anchor="/document/76805535/entry/61222" w:history="1">
        <w:r w:rsidRPr="002C6867">
          <w:rPr>
            <w:rStyle w:val="a3"/>
            <w:color w:val="auto"/>
            <w:sz w:val="26"/>
            <w:szCs w:val="26"/>
          </w:rPr>
          <w:t>частью 22</w:t>
        </w:r>
      </w:hyperlink>
      <w:r w:rsidRPr="002C6867">
        <w:rPr>
          <w:sz w:val="26"/>
          <w:szCs w:val="26"/>
        </w:rPr>
        <w:t> настоящей статьи,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w:t>
      </w:r>
      <w:hyperlink r:id="rId49" w:anchor="/document/76805535/entry/61211" w:history="1">
        <w:r w:rsidRPr="002C6867">
          <w:rPr>
            <w:rStyle w:val="a3"/>
            <w:color w:val="auto"/>
            <w:sz w:val="26"/>
            <w:szCs w:val="26"/>
          </w:rPr>
          <w:t>части 11</w:t>
        </w:r>
      </w:hyperlink>
      <w:r w:rsidRPr="002C6867">
        <w:rPr>
          <w:sz w:val="26"/>
          <w:szCs w:val="26"/>
        </w:rPr>
        <w:t> настоящей статьи, о размере и периодичности внесения указанных в настоящей части платежей.</w:t>
      </w:r>
    </w:p>
    <w:p w:rsidR="002C6867" w:rsidRPr="002C6867" w:rsidRDefault="002C6867" w:rsidP="002C6867">
      <w:pPr>
        <w:pStyle w:val="s1"/>
        <w:jc w:val="both"/>
        <w:rPr>
          <w:sz w:val="26"/>
          <w:szCs w:val="26"/>
        </w:rPr>
      </w:pPr>
      <w:r w:rsidRPr="002C6867">
        <w:rPr>
          <w:sz w:val="26"/>
          <w:szCs w:val="26"/>
        </w:rPr>
        <w:t>27.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w:t>
      </w:r>
      <w:hyperlink r:id="rId50" w:anchor="/document/76805535/entry/61222" w:history="1">
        <w:r w:rsidRPr="002C6867">
          <w:rPr>
            <w:rStyle w:val="a3"/>
            <w:color w:val="auto"/>
            <w:sz w:val="26"/>
            <w:szCs w:val="26"/>
          </w:rPr>
          <w:t>частью 22</w:t>
        </w:r>
      </w:hyperlink>
      <w:r w:rsidRPr="002C6867">
        <w:rPr>
          <w:sz w:val="26"/>
          <w:szCs w:val="26"/>
        </w:rPr>
        <w:t> настоящей статьи, если иное не установлено таким договором.</w:t>
      </w:r>
    </w:p>
    <w:p w:rsidR="002C6867" w:rsidRPr="002C6867" w:rsidRDefault="002C6867" w:rsidP="002C6867">
      <w:pPr>
        <w:pStyle w:val="s1"/>
        <w:jc w:val="both"/>
        <w:rPr>
          <w:sz w:val="26"/>
          <w:szCs w:val="26"/>
        </w:rPr>
      </w:pPr>
      <w:r w:rsidRPr="002C6867">
        <w:rPr>
          <w:sz w:val="26"/>
          <w:szCs w:val="26"/>
        </w:rPr>
        <w:t xml:space="preserve">28. </w:t>
      </w:r>
      <w:proofErr w:type="gramStart"/>
      <w:r w:rsidRPr="002C6867">
        <w:rPr>
          <w:sz w:val="26"/>
          <w:szCs w:val="26"/>
        </w:rPr>
        <w:t>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потребительского кредита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w:t>
      </w:r>
      <w:proofErr w:type="gramEnd"/>
      <w:r w:rsidRPr="002C6867">
        <w:rPr>
          <w:sz w:val="26"/>
          <w:szCs w:val="26"/>
        </w:rPr>
        <w:t xml:space="preserve"> банкротом и </w:t>
      </w:r>
      <w:proofErr w:type="gramStart"/>
      <w:r w:rsidRPr="002C6867">
        <w:rPr>
          <w:sz w:val="26"/>
          <w:szCs w:val="26"/>
        </w:rPr>
        <w:t>введении</w:t>
      </w:r>
      <w:proofErr w:type="gramEnd"/>
      <w:r w:rsidRPr="002C6867">
        <w:rPr>
          <w:sz w:val="26"/>
          <w:szCs w:val="26"/>
        </w:rPr>
        <w:t xml:space="preserve">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2C6867" w:rsidRPr="002C6867" w:rsidRDefault="002C6867" w:rsidP="002C6867">
      <w:pPr>
        <w:pStyle w:val="s1"/>
        <w:jc w:val="both"/>
        <w:rPr>
          <w:sz w:val="26"/>
          <w:szCs w:val="26"/>
        </w:rPr>
      </w:pPr>
      <w:r w:rsidRPr="002C6867">
        <w:rPr>
          <w:sz w:val="26"/>
          <w:szCs w:val="26"/>
        </w:rPr>
        <w:t xml:space="preserve">29. </w:t>
      </w:r>
      <w:proofErr w:type="gramStart"/>
      <w:r w:rsidRPr="002C6867">
        <w:rPr>
          <w:sz w:val="26"/>
          <w:szCs w:val="26"/>
        </w:rPr>
        <w:t>В случае множественности лиц в обязательстве на стороне заемщика с указанным в настоящей статье</w:t>
      </w:r>
      <w:proofErr w:type="gramEnd"/>
      <w:r w:rsidRPr="002C6867">
        <w:rPr>
          <w:sz w:val="26"/>
          <w:szCs w:val="26"/>
        </w:rPr>
        <w:t xml:space="preserve">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sectPr w:rsidR="002C6867" w:rsidRPr="002C6867" w:rsidSect="00170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9111C"/>
    <w:rsid w:val="00170AAC"/>
    <w:rsid w:val="002C6867"/>
    <w:rsid w:val="003014CA"/>
    <w:rsid w:val="003B3104"/>
    <w:rsid w:val="003E1807"/>
    <w:rsid w:val="005A675B"/>
    <w:rsid w:val="006943E7"/>
    <w:rsid w:val="00755039"/>
    <w:rsid w:val="00AF0A6A"/>
    <w:rsid w:val="00B23233"/>
    <w:rsid w:val="00C402C6"/>
    <w:rsid w:val="00D65CB0"/>
    <w:rsid w:val="00D9111C"/>
    <w:rsid w:val="00EA0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AC"/>
  </w:style>
  <w:style w:type="paragraph" w:styleId="3">
    <w:name w:val="heading 3"/>
    <w:basedOn w:val="a"/>
    <w:link w:val="30"/>
    <w:uiPriority w:val="9"/>
    <w:qFormat/>
    <w:rsid w:val="007550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11C"/>
    <w:rPr>
      <w:color w:val="0000FF"/>
      <w:u w:val="single"/>
    </w:rPr>
  </w:style>
  <w:style w:type="character" w:customStyle="1" w:styleId="30">
    <w:name w:val="Заголовок 3 Знак"/>
    <w:basedOn w:val="a0"/>
    <w:link w:val="3"/>
    <w:uiPriority w:val="9"/>
    <w:rsid w:val="00755039"/>
    <w:rPr>
      <w:rFonts w:ascii="Times New Roman" w:eastAsia="Times New Roman" w:hAnsi="Times New Roman" w:cs="Times New Roman"/>
      <w:b/>
      <w:bCs/>
      <w:sz w:val="27"/>
      <w:szCs w:val="27"/>
      <w:lang w:eastAsia="ru-RU"/>
    </w:rPr>
  </w:style>
  <w:style w:type="paragraph" w:customStyle="1" w:styleId="formattext">
    <w:name w:val="formattext"/>
    <w:basedOn w:val="a"/>
    <w:rsid w:val="0075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C6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C6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C6867"/>
  </w:style>
  <w:style w:type="paragraph" w:customStyle="1" w:styleId="s1">
    <w:name w:val="s_1"/>
    <w:basedOn w:val="a"/>
    <w:rsid w:val="002C6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C6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0375226">
      <w:bodyDiv w:val="1"/>
      <w:marLeft w:val="0"/>
      <w:marRight w:val="0"/>
      <w:marTop w:val="0"/>
      <w:marBottom w:val="0"/>
      <w:divBdr>
        <w:top w:val="none" w:sz="0" w:space="0" w:color="auto"/>
        <w:left w:val="none" w:sz="0" w:space="0" w:color="auto"/>
        <w:bottom w:val="none" w:sz="0" w:space="0" w:color="auto"/>
        <w:right w:val="none" w:sz="0" w:space="0" w:color="auto"/>
      </w:divBdr>
      <w:divsChild>
        <w:div w:id="1705516039">
          <w:marLeft w:val="0"/>
          <w:marRight w:val="0"/>
          <w:marTop w:val="0"/>
          <w:marBottom w:val="0"/>
          <w:divBdr>
            <w:top w:val="none" w:sz="0" w:space="0" w:color="auto"/>
            <w:left w:val="none" w:sz="0" w:space="0" w:color="auto"/>
            <w:bottom w:val="none" w:sz="0" w:space="0" w:color="auto"/>
            <w:right w:val="none" w:sz="0" w:space="0" w:color="auto"/>
          </w:divBdr>
          <w:divsChild>
            <w:div w:id="636496248">
              <w:marLeft w:val="0"/>
              <w:marRight w:val="0"/>
              <w:marTop w:val="0"/>
              <w:marBottom w:val="0"/>
              <w:divBdr>
                <w:top w:val="none" w:sz="0" w:space="0" w:color="auto"/>
                <w:left w:val="none" w:sz="0" w:space="0" w:color="auto"/>
                <w:bottom w:val="none" w:sz="0" w:space="0" w:color="auto"/>
                <w:right w:val="none" w:sz="0" w:space="0" w:color="auto"/>
              </w:divBdr>
              <w:divsChild>
                <w:div w:id="202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254">
          <w:marLeft w:val="0"/>
          <w:marRight w:val="0"/>
          <w:marTop w:val="0"/>
          <w:marBottom w:val="0"/>
          <w:divBdr>
            <w:top w:val="none" w:sz="0" w:space="0" w:color="auto"/>
            <w:left w:val="none" w:sz="0" w:space="0" w:color="auto"/>
            <w:bottom w:val="none" w:sz="0" w:space="0" w:color="auto"/>
            <w:right w:val="none" w:sz="0" w:space="0" w:color="auto"/>
          </w:divBdr>
          <w:divsChild>
            <w:div w:id="1449468207">
              <w:marLeft w:val="0"/>
              <w:marRight w:val="0"/>
              <w:marTop w:val="0"/>
              <w:marBottom w:val="0"/>
              <w:divBdr>
                <w:top w:val="none" w:sz="0" w:space="0" w:color="auto"/>
                <w:left w:val="none" w:sz="0" w:space="0" w:color="auto"/>
                <w:bottom w:val="none" w:sz="0" w:space="0" w:color="auto"/>
                <w:right w:val="none" w:sz="0" w:space="0" w:color="auto"/>
              </w:divBdr>
              <w:divsChild>
                <w:div w:id="10280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1654">
      <w:bodyDiv w:val="1"/>
      <w:marLeft w:val="0"/>
      <w:marRight w:val="0"/>
      <w:marTop w:val="0"/>
      <w:marBottom w:val="0"/>
      <w:divBdr>
        <w:top w:val="none" w:sz="0" w:space="0" w:color="auto"/>
        <w:left w:val="none" w:sz="0" w:space="0" w:color="auto"/>
        <w:bottom w:val="none" w:sz="0" w:space="0" w:color="auto"/>
        <w:right w:val="none" w:sz="0" w:space="0" w:color="auto"/>
      </w:divBdr>
    </w:div>
    <w:div w:id="1328898692">
      <w:bodyDiv w:val="1"/>
      <w:marLeft w:val="0"/>
      <w:marRight w:val="0"/>
      <w:marTop w:val="0"/>
      <w:marBottom w:val="0"/>
      <w:divBdr>
        <w:top w:val="none" w:sz="0" w:space="0" w:color="auto"/>
        <w:left w:val="none" w:sz="0" w:space="0" w:color="auto"/>
        <w:bottom w:val="none" w:sz="0" w:space="0" w:color="auto"/>
        <w:right w:val="none" w:sz="0" w:space="0" w:color="auto"/>
      </w:divBdr>
      <w:divsChild>
        <w:div w:id="1914462820">
          <w:marLeft w:val="0"/>
          <w:marRight w:val="0"/>
          <w:marTop w:val="0"/>
          <w:marBottom w:val="0"/>
          <w:divBdr>
            <w:top w:val="none" w:sz="0" w:space="0" w:color="auto"/>
            <w:left w:val="none" w:sz="0" w:space="0" w:color="auto"/>
            <w:bottom w:val="none" w:sz="0" w:space="0" w:color="auto"/>
            <w:right w:val="none" w:sz="0" w:space="0" w:color="auto"/>
          </w:divBdr>
          <w:divsChild>
            <w:div w:id="1841460198">
              <w:marLeft w:val="0"/>
              <w:marRight w:val="0"/>
              <w:marTop w:val="265"/>
              <w:marBottom w:val="265"/>
              <w:divBdr>
                <w:top w:val="none" w:sz="0" w:space="0" w:color="auto"/>
                <w:left w:val="none" w:sz="0" w:space="0" w:color="auto"/>
                <w:bottom w:val="none" w:sz="0" w:space="0" w:color="auto"/>
                <w:right w:val="none" w:sz="0" w:space="0" w:color="auto"/>
              </w:divBdr>
            </w:div>
            <w:div w:id="47457244">
              <w:marLeft w:val="0"/>
              <w:marRight w:val="0"/>
              <w:marTop w:val="0"/>
              <w:marBottom w:val="0"/>
              <w:divBdr>
                <w:top w:val="none" w:sz="0" w:space="0" w:color="auto"/>
                <w:left w:val="none" w:sz="0" w:space="0" w:color="auto"/>
                <w:bottom w:val="none" w:sz="0" w:space="0" w:color="auto"/>
                <w:right w:val="none" w:sz="0" w:space="0" w:color="auto"/>
              </w:divBdr>
              <w:divsChild>
                <w:div w:id="139424285">
                  <w:marLeft w:val="0"/>
                  <w:marRight w:val="0"/>
                  <w:marTop w:val="0"/>
                  <w:marBottom w:val="0"/>
                  <w:divBdr>
                    <w:top w:val="none" w:sz="0" w:space="0" w:color="auto"/>
                    <w:left w:val="none" w:sz="0" w:space="0" w:color="auto"/>
                    <w:bottom w:val="none" w:sz="0" w:space="0" w:color="auto"/>
                    <w:right w:val="none" w:sz="0" w:space="0" w:color="auto"/>
                  </w:divBdr>
                  <w:divsChild>
                    <w:div w:id="1925020431">
                      <w:marLeft w:val="0"/>
                      <w:marRight w:val="0"/>
                      <w:marTop w:val="265"/>
                      <w:marBottom w:val="265"/>
                      <w:divBdr>
                        <w:top w:val="none" w:sz="0" w:space="0" w:color="auto"/>
                        <w:left w:val="none" w:sz="0" w:space="0" w:color="auto"/>
                        <w:bottom w:val="none" w:sz="0" w:space="0" w:color="auto"/>
                        <w:right w:val="none" w:sz="0" w:space="0" w:color="auto"/>
                      </w:divBdr>
                    </w:div>
                  </w:divsChild>
                </w:div>
                <w:div w:id="1535074105">
                  <w:marLeft w:val="0"/>
                  <w:marRight w:val="0"/>
                  <w:marTop w:val="0"/>
                  <w:marBottom w:val="0"/>
                  <w:divBdr>
                    <w:top w:val="none" w:sz="0" w:space="0" w:color="auto"/>
                    <w:left w:val="none" w:sz="0" w:space="0" w:color="auto"/>
                    <w:bottom w:val="none" w:sz="0" w:space="0" w:color="auto"/>
                    <w:right w:val="none" w:sz="0" w:space="0" w:color="auto"/>
                  </w:divBdr>
                </w:div>
                <w:div w:id="760873044">
                  <w:marLeft w:val="0"/>
                  <w:marRight w:val="0"/>
                  <w:marTop w:val="0"/>
                  <w:marBottom w:val="0"/>
                  <w:divBdr>
                    <w:top w:val="none" w:sz="0" w:space="0" w:color="auto"/>
                    <w:left w:val="none" w:sz="0" w:space="0" w:color="auto"/>
                    <w:bottom w:val="none" w:sz="0" w:space="0" w:color="auto"/>
                    <w:right w:val="none" w:sz="0" w:space="0" w:color="auto"/>
                  </w:divBdr>
                </w:div>
                <w:div w:id="681202833">
                  <w:marLeft w:val="0"/>
                  <w:marRight w:val="0"/>
                  <w:marTop w:val="0"/>
                  <w:marBottom w:val="0"/>
                  <w:divBdr>
                    <w:top w:val="none" w:sz="0" w:space="0" w:color="auto"/>
                    <w:left w:val="none" w:sz="0" w:space="0" w:color="auto"/>
                    <w:bottom w:val="none" w:sz="0" w:space="0" w:color="auto"/>
                    <w:right w:val="none" w:sz="0" w:space="0" w:color="auto"/>
                  </w:divBdr>
                </w:div>
                <w:div w:id="1387408537">
                  <w:marLeft w:val="0"/>
                  <w:marRight w:val="0"/>
                  <w:marTop w:val="0"/>
                  <w:marBottom w:val="0"/>
                  <w:divBdr>
                    <w:top w:val="none" w:sz="0" w:space="0" w:color="auto"/>
                    <w:left w:val="none" w:sz="0" w:space="0" w:color="auto"/>
                    <w:bottom w:val="none" w:sz="0" w:space="0" w:color="auto"/>
                    <w:right w:val="none" w:sz="0" w:space="0" w:color="auto"/>
                  </w:divBdr>
                </w:div>
                <w:div w:id="283586497">
                  <w:marLeft w:val="0"/>
                  <w:marRight w:val="0"/>
                  <w:marTop w:val="0"/>
                  <w:marBottom w:val="0"/>
                  <w:divBdr>
                    <w:top w:val="none" w:sz="0" w:space="0" w:color="auto"/>
                    <w:left w:val="none" w:sz="0" w:space="0" w:color="auto"/>
                    <w:bottom w:val="none" w:sz="0" w:space="0" w:color="auto"/>
                    <w:right w:val="none" w:sz="0" w:space="0" w:color="auto"/>
                  </w:divBdr>
                </w:div>
              </w:divsChild>
            </w:div>
            <w:div w:id="1549878137">
              <w:marLeft w:val="0"/>
              <w:marRight w:val="0"/>
              <w:marTop w:val="0"/>
              <w:marBottom w:val="0"/>
              <w:divBdr>
                <w:top w:val="none" w:sz="0" w:space="0" w:color="auto"/>
                <w:left w:val="none" w:sz="0" w:space="0" w:color="auto"/>
                <w:bottom w:val="none" w:sz="0" w:space="0" w:color="auto"/>
                <w:right w:val="none" w:sz="0" w:space="0" w:color="auto"/>
              </w:divBdr>
              <w:divsChild>
                <w:div w:id="1172338196">
                  <w:marLeft w:val="0"/>
                  <w:marRight w:val="0"/>
                  <w:marTop w:val="0"/>
                  <w:marBottom w:val="0"/>
                  <w:divBdr>
                    <w:top w:val="none" w:sz="0" w:space="0" w:color="auto"/>
                    <w:left w:val="none" w:sz="0" w:space="0" w:color="auto"/>
                    <w:bottom w:val="none" w:sz="0" w:space="0" w:color="auto"/>
                    <w:right w:val="none" w:sz="0" w:space="0" w:color="auto"/>
                  </w:divBdr>
                </w:div>
                <w:div w:id="2081558925">
                  <w:marLeft w:val="0"/>
                  <w:marRight w:val="0"/>
                  <w:marTop w:val="0"/>
                  <w:marBottom w:val="0"/>
                  <w:divBdr>
                    <w:top w:val="none" w:sz="0" w:space="0" w:color="auto"/>
                    <w:left w:val="none" w:sz="0" w:space="0" w:color="auto"/>
                    <w:bottom w:val="none" w:sz="0" w:space="0" w:color="auto"/>
                    <w:right w:val="none" w:sz="0" w:space="0" w:color="auto"/>
                  </w:divBdr>
                </w:div>
              </w:divsChild>
            </w:div>
            <w:div w:id="381099634">
              <w:marLeft w:val="0"/>
              <w:marRight w:val="0"/>
              <w:marTop w:val="0"/>
              <w:marBottom w:val="0"/>
              <w:divBdr>
                <w:top w:val="none" w:sz="0" w:space="0" w:color="auto"/>
                <w:left w:val="none" w:sz="0" w:space="0" w:color="auto"/>
                <w:bottom w:val="none" w:sz="0" w:space="0" w:color="auto"/>
                <w:right w:val="none" w:sz="0" w:space="0" w:color="auto"/>
              </w:divBdr>
            </w:div>
            <w:div w:id="2123500425">
              <w:marLeft w:val="0"/>
              <w:marRight w:val="0"/>
              <w:marTop w:val="0"/>
              <w:marBottom w:val="0"/>
              <w:divBdr>
                <w:top w:val="none" w:sz="0" w:space="0" w:color="auto"/>
                <w:left w:val="none" w:sz="0" w:space="0" w:color="auto"/>
                <w:bottom w:val="none" w:sz="0" w:space="0" w:color="auto"/>
                <w:right w:val="none" w:sz="0" w:space="0" w:color="auto"/>
              </w:divBdr>
            </w:div>
            <w:div w:id="549269295">
              <w:marLeft w:val="0"/>
              <w:marRight w:val="0"/>
              <w:marTop w:val="0"/>
              <w:marBottom w:val="0"/>
              <w:divBdr>
                <w:top w:val="none" w:sz="0" w:space="0" w:color="auto"/>
                <w:left w:val="none" w:sz="0" w:space="0" w:color="auto"/>
                <w:bottom w:val="none" w:sz="0" w:space="0" w:color="auto"/>
                <w:right w:val="none" w:sz="0" w:space="0" w:color="auto"/>
              </w:divBdr>
            </w:div>
            <w:div w:id="770205166">
              <w:marLeft w:val="0"/>
              <w:marRight w:val="0"/>
              <w:marTop w:val="0"/>
              <w:marBottom w:val="0"/>
              <w:divBdr>
                <w:top w:val="none" w:sz="0" w:space="0" w:color="auto"/>
                <w:left w:val="none" w:sz="0" w:space="0" w:color="auto"/>
                <w:bottom w:val="none" w:sz="0" w:space="0" w:color="auto"/>
                <w:right w:val="none" w:sz="0" w:space="0" w:color="auto"/>
              </w:divBdr>
            </w:div>
            <w:div w:id="1904558902">
              <w:marLeft w:val="0"/>
              <w:marRight w:val="0"/>
              <w:marTop w:val="0"/>
              <w:marBottom w:val="0"/>
              <w:divBdr>
                <w:top w:val="none" w:sz="0" w:space="0" w:color="auto"/>
                <w:left w:val="none" w:sz="0" w:space="0" w:color="auto"/>
                <w:bottom w:val="none" w:sz="0" w:space="0" w:color="auto"/>
                <w:right w:val="none" w:sz="0" w:space="0" w:color="auto"/>
              </w:divBdr>
            </w:div>
            <w:div w:id="430710894">
              <w:marLeft w:val="0"/>
              <w:marRight w:val="0"/>
              <w:marTop w:val="0"/>
              <w:marBottom w:val="0"/>
              <w:divBdr>
                <w:top w:val="none" w:sz="0" w:space="0" w:color="auto"/>
                <w:left w:val="none" w:sz="0" w:space="0" w:color="auto"/>
                <w:bottom w:val="none" w:sz="0" w:space="0" w:color="auto"/>
                <w:right w:val="none" w:sz="0" w:space="0" w:color="auto"/>
              </w:divBdr>
            </w:div>
            <w:div w:id="810440644">
              <w:marLeft w:val="0"/>
              <w:marRight w:val="0"/>
              <w:marTop w:val="0"/>
              <w:marBottom w:val="0"/>
              <w:divBdr>
                <w:top w:val="none" w:sz="0" w:space="0" w:color="auto"/>
                <w:left w:val="none" w:sz="0" w:space="0" w:color="auto"/>
                <w:bottom w:val="none" w:sz="0" w:space="0" w:color="auto"/>
                <w:right w:val="none" w:sz="0" w:space="0" w:color="auto"/>
              </w:divBdr>
            </w:div>
            <w:div w:id="1271428443">
              <w:marLeft w:val="0"/>
              <w:marRight w:val="0"/>
              <w:marTop w:val="0"/>
              <w:marBottom w:val="0"/>
              <w:divBdr>
                <w:top w:val="none" w:sz="0" w:space="0" w:color="auto"/>
                <w:left w:val="none" w:sz="0" w:space="0" w:color="auto"/>
                <w:bottom w:val="none" w:sz="0" w:space="0" w:color="auto"/>
                <w:right w:val="none" w:sz="0" w:space="0" w:color="auto"/>
              </w:divBdr>
              <w:divsChild>
                <w:div w:id="433792278">
                  <w:marLeft w:val="0"/>
                  <w:marRight w:val="0"/>
                  <w:marTop w:val="0"/>
                  <w:marBottom w:val="0"/>
                  <w:divBdr>
                    <w:top w:val="none" w:sz="0" w:space="0" w:color="auto"/>
                    <w:left w:val="none" w:sz="0" w:space="0" w:color="auto"/>
                    <w:bottom w:val="none" w:sz="0" w:space="0" w:color="auto"/>
                    <w:right w:val="none" w:sz="0" w:space="0" w:color="auto"/>
                  </w:divBdr>
                </w:div>
                <w:div w:id="1344669488">
                  <w:marLeft w:val="0"/>
                  <w:marRight w:val="0"/>
                  <w:marTop w:val="0"/>
                  <w:marBottom w:val="0"/>
                  <w:divBdr>
                    <w:top w:val="none" w:sz="0" w:space="0" w:color="auto"/>
                    <w:left w:val="none" w:sz="0" w:space="0" w:color="auto"/>
                    <w:bottom w:val="none" w:sz="0" w:space="0" w:color="auto"/>
                    <w:right w:val="none" w:sz="0" w:space="0" w:color="auto"/>
                  </w:divBdr>
                </w:div>
              </w:divsChild>
            </w:div>
            <w:div w:id="1291672535">
              <w:marLeft w:val="0"/>
              <w:marRight w:val="0"/>
              <w:marTop w:val="0"/>
              <w:marBottom w:val="0"/>
              <w:divBdr>
                <w:top w:val="none" w:sz="0" w:space="0" w:color="auto"/>
                <w:left w:val="none" w:sz="0" w:space="0" w:color="auto"/>
                <w:bottom w:val="none" w:sz="0" w:space="0" w:color="auto"/>
                <w:right w:val="none" w:sz="0" w:space="0" w:color="auto"/>
              </w:divBdr>
            </w:div>
            <w:div w:id="1487698587">
              <w:marLeft w:val="0"/>
              <w:marRight w:val="0"/>
              <w:marTop w:val="0"/>
              <w:marBottom w:val="0"/>
              <w:divBdr>
                <w:top w:val="none" w:sz="0" w:space="0" w:color="auto"/>
                <w:left w:val="none" w:sz="0" w:space="0" w:color="auto"/>
                <w:bottom w:val="none" w:sz="0" w:space="0" w:color="auto"/>
                <w:right w:val="none" w:sz="0" w:space="0" w:color="auto"/>
              </w:divBdr>
            </w:div>
            <w:div w:id="799760363">
              <w:marLeft w:val="0"/>
              <w:marRight w:val="0"/>
              <w:marTop w:val="0"/>
              <w:marBottom w:val="0"/>
              <w:divBdr>
                <w:top w:val="none" w:sz="0" w:space="0" w:color="auto"/>
                <w:left w:val="none" w:sz="0" w:space="0" w:color="auto"/>
                <w:bottom w:val="none" w:sz="0" w:space="0" w:color="auto"/>
                <w:right w:val="none" w:sz="0" w:space="0" w:color="auto"/>
              </w:divBdr>
            </w:div>
          </w:divsChild>
        </w:div>
        <w:div w:id="896624587">
          <w:marLeft w:val="0"/>
          <w:marRight w:val="0"/>
          <w:marTop w:val="0"/>
          <w:marBottom w:val="0"/>
          <w:divBdr>
            <w:top w:val="none" w:sz="0" w:space="0" w:color="auto"/>
            <w:left w:val="none" w:sz="0" w:space="0" w:color="auto"/>
            <w:bottom w:val="none" w:sz="0" w:space="0" w:color="auto"/>
            <w:right w:val="none" w:sz="0" w:space="0" w:color="auto"/>
          </w:divBdr>
          <w:divsChild>
            <w:div w:id="1205562484">
              <w:marLeft w:val="0"/>
              <w:marRight w:val="0"/>
              <w:marTop w:val="0"/>
              <w:marBottom w:val="0"/>
              <w:divBdr>
                <w:top w:val="none" w:sz="0" w:space="0" w:color="auto"/>
                <w:left w:val="none" w:sz="0" w:space="0" w:color="auto"/>
                <w:bottom w:val="none" w:sz="0" w:space="0" w:color="auto"/>
                <w:right w:val="none" w:sz="0" w:space="0" w:color="auto"/>
              </w:divBdr>
            </w:div>
            <w:div w:id="1029184454">
              <w:marLeft w:val="0"/>
              <w:marRight w:val="0"/>
              <w:marTop w:val="0"/>
              <w:marBottom w:val="0"/>
              <w:divBdr>
                <w:top w:val="none" w:sz="0" w:space="0" w:color="auto"/>
                <w:left w:val="none" w:sz="0" w:space="0" w:color="auto"/>
                <w:bottom w:val="none" w:sz="0" w:space="0" w:color="auto"/>
                <w:right w:val="none" w:sz="0" w:space="0" w:color="auto"/>
              </w:divBdr>
            </w:div>
            <w:div w:id="427697414">
              <w:marLeft w:val="0"/>
              <w:marRight w:val="0"/>
              <w:marTop w:val="0"/>
              <w:marBottom w:val="0"/>
              <w:divBdr>
                <w:top w:val="none" w:sz="0" w:space="0" w:color="auto"/>
                <w:left w:val="none" w:sz="0" w:space="0" w:color="auto"/>
                <w:bottom w:val="none" w:sz="0" w:space="0" w:color="auto"/>
                <w:right w:val="none" w:sz="0" w:space="0" w:color="auto"/>
              </w:divBdr>
            </w:div>
            <w:div w:id="2047869584">
              <w:marLeft w:val="0"/>
              <w:marRight w:val="0"/>
              <w:marTop w:val="0"/>
              <w:marBottom w:val="0"/>
              <w:divBdr>
                <w:top w:val="none" w:sz="0" w:space="0" w:color="auto"/>
                <w:left w:val="none" w:sz="0" w:space="0" w:color="auto"/>
                <w:bottom w:val="none" w:sz="0" w:space="0" w:color="auto"/>
                <w:right w:val="none" w:sz="0" w:space="0" w:color="auto"/>
              </w:divBdr>
            </w:div>
            <w:div w:id="1588266550">
              <w:marLeft w:val="0"/>
              <w:marRight w:val="0"/>
              <w:marTop w:val="0"/>
              <w:marBottom w:val="0"/>
              <w:divBdr>
                <w:top w:val="none" w:sz="0" w:space="0" w:color="auto"/>
                <w:left w:val="none" w:sz="0" w:space="0" w:color="auto"/>
                <w:bottom w:val="none" w:sz="0" w:space="0" w:color="auto"/>
                <w:right w:val="none" w:sz="0" w:space="0" w:color="auto"/>
              </w:divBdr>
            </w:div>
            <w:div w:id="1120881532">
              <w:marLeft w:val="0"/>
              <w:marRight w:val="0"/>
              <w:marTop w:val="0"/>
              <w:marBottom w:val="0"/>
              <w:divBdr>
                <w:top w:val="none" w:sz="0" w:space="0" w:color="auto"/>
                <w:left w:val="none" w:sz="0" w:space="0" w:color="auto"/>
                <w:bottom w:val="none" w:sz="0" w:space="0" w:color="auto"/>
                <w:right w:val="none" w:sz="0" w:space="0" w:color="auto"/>
              </w:divBdr>
            </w:div>
            <w:div w:id="1722903208">
              <w:marLeft w:val="0"/>
              <w:marRight w:val="0"/>
              <w:marTop w:val="0"/>
              <w:marBottom w:val="0"/>
              <w:divBdr>
                <w:top w:val="none" w:sz="0" w:space="0" w:color="auto"/>
                <w:left w:val="none" w:sz="0" w:space="0" w:color="auto"/>
                <w:bottom w:val="none" w:sz="0" w:space="0" w:color="auto"/>
                <w:right w:val="none" w:sz="0" w:space="0" w:color="auto"/>
              </w:divBdr>
            </w:div>
            <w:div w:id="1185947850">
              <w:marLeft w:val="0"/>
              <w:marRight w:val="0"/>
              <w:marTop w:val="0"/>
              <w:marBottom w:val="0"/>
              <w:divBdr>
                <w:top w:val="none" w:sz="0" w:space="0" w:color="auto"/>
                <w:left w:val="none" w:sz="0" w:space="0" w:color="auto"/>
                <w:bottom w:val="none" w:sz="0" w:space="0" w:color="auto"/>
                <w:right w:val="none" w:sz="0" w:space="0" w:color="auto"/>
              </w:divBdr>
            </w:div>
            <w:div w:id="1747532847">
              <w:marLeft w:val="0"/>
              <w:marRight w:val="0"/>
              <w:marTop w:val="0"/>
              <w:marBottom w:val="0"/>
              <w:divBdr>
                <w:top w:val="none" w:sz="0" w:space="0" w:color="auto"/>
                <w:left w:val="none" w:sz="0" w:space="0" w:color="auto"/>
                <w:bottom w:val="none" w:sz="0" w:space="0" w:color="auto"/>
                <w:right w:val="none" w:sz="0" w:space="0" w:color="auto"/>
              </w:divBdr>
            </w:div>
            <w:div w:id="1736051711">
              <w:marLeft w:val="0"/>
              <w:marRight w:val="0"/>
              <w:marTop w:val="0"/>
              <w:marBottom w:val="0"/>
              <w:divBdr>
                <w:top w:val="none" w:sz="0" w:space="0" w:color="auto"/>
                <w:left w:val="none" w:sz="0" w:space="0" w:color="auto"/>
                <w:bottom w:val="none" w:sz="0" w:space="0" w:color="auto"/>
                <w:right w:val="none" w:sz="0" w:space="0" w:color="auto"/>
              </w:divBdr>
            </w:div>
            <w:div w:id="1211184495">
              <w:marLeft w:val="0"/>
              <w:marRight w:val="0"/>
              <w:marTop w:val="0"/>
              <w:marBottom w:val="0"/>
              <w:divBdr>
                <w:top w:val="none" w:sz="0" w:space="0" w:color="auto"/>
                <w:left w:val="none" w:sz="0" w:space="0" w:color="auto"/>
                <w:bottom w:val="none" w:sz="0" w:space="0" w:color="auto"/>
                <w:right w:val="none" w:sz="0" w:space="0" w:color="auto"/>
              </w:divBdr>
            </w:div>
            <w:div w:id="25301729">
              <w:marLeft w:val="0"/>
              <w:marRight w:val="0"/>
              <w:marTop w:val="0"/>
              <w:marBottom w:val="0"/>
              <w:divBdr>
                <w:top w:val="none" w:sz="0" w:space="0" w:color="auto"/>
                <w:left w:val="none" w:sz="0" w:space="0" w:color="auto"/>
                <w:bottom w:val="none" w:sz="0" w:space="0" w:color="auto"/>
                <w:right w:val="none" w:sz="0" w:space="0" w:color="auto"/>
              </w:divBdr>
            </w:div>
            <w:div w:id="1117720247">
              <w:marLeft w:val="0"/>
              <w:marRight w:val="0"/>
              <w:marTop w:val="0"/>
              <w:marBottom w:val="0"/>
              <w:divBdr>
                <w:top w:val="none" w:sz="0" w:space="0" w:color="auto"/>
                <w:left w:val="none" w:sz="0" w:space="0" w:color="auto"/>
                <w:bottom w:val="none" w:sz="0" w:space="0" w:color="auto"/>
                <w:right w:val="none" w:sz="0" w:space="0" w:color="auto"/>
              </w:divBdr>
            </w:div>
            <w:div w:id="186679146">
              <w:marLeft w:val="0"/>
              <w:marRight w:val="0"/>
              <w:marTop w:val="0"/>
              <w:marBottom w:val="0"/>
              <w:divBdr>
                <w:top w:val="none" w:sz="0" w:space="0" w:color="auto"/>
                <w:left w:val="none" w:sz="0" w:space="0" w:color="auto"/>
                <w:bottom w:val="none" w:sz="0" w:space="0" w:color="auto"/>
                <w:right w:val="none" w:sz="0" w:space="0" w:color="auto"/>
              </w:divBdr>
            </w:div>
            <w:div w:id="1009410996">
              <w:marLeft w:val="0"/>
              <w:marRight w:val="0"/>
              <w:marTop w:val="0"/>
              <w:marBottom w:val="0"/>
              <w:divBdr>
                <w:top w:val="none" w:sz="0" w:space="0" w:color="auto"/>
                <w:left w:val="none" w:sz="0" w:space="0" w:color="auto"/>
                <w:bottom w:val="none" w:sz="0" w:space="0" w:color="auto"/>
                <w:right w:val="none" w:sz="0" w:space="0" w:color="auto"/>
              </w:divBdr>
            </w:div>
            <w:div w:id="132258232">
              <w:marLeft w:val="0"/>
              <w:marRight w:val="0"/>
              <w:marTop w:val="0"/>
              <w:marBottom w:val="0"/>
              <w:divBdr>
                <w:top w:val="none" w:sz="0" w:space="0" w:color="auto"/>
                <w:left w:val="none" w:sz="0" w:space="0" w:color="auto"/>
                <w:bottom w:val="none" w:sz="0" w:space="0" w:color="auto"/>
                <w:right w:val="none" w:sz="0" w:space="0" w:color="auto"/>
              </w:divBdr>
            </w:div>
          </w:divsChild>
        </w:div>
        <w:div w:id="1547764084">
          <w:marLeft w:val="0"/>
          <w:marRight w:val="0"/>
          <w:marTop w:val="0"/>
          <w:marBottom w:val="0"/>
          <w:divBdr>
            <w:top w:val="none" w:sz="0" w:space="0" w:color="auto"/>
            <w:left w:val="none" w:sz="0" w:space="0" w:color="auto"/>
            <w:bottom w:val="none" w:sz="0" w:space="0" w:color="auto"/>
            <w:right w:val="none" w:sz="0" w:space="0" w:color="auto"/>
          </w:divBdr>
          <w:divsChild>
            <w:div w:id="1925145378">
              <w:marLeft w:val="0"/>
              <w:marRight w:val="0"/>
              <w:marTop w:val="265"/>
              <w:marBottom w:val="265"/>
              <w:divBdr>
                <w:top w:val="none" w:sz="0" w:space="0" w:color="auto"/>
                <w:left w:val="none" w:sz="0" w:space="0" w:color="auto"/>
                <w:bottom w:val="none" w:sz="0" w:space="0" w:color="auto"/>
                <w:right w:val="none" w:sz="0" w:space="0" w:color="auto"/>
              </w:divBdr>
            </w:div>
            <w:div w:id="1033306787">
              <w:marLeft w:val="0"/>
              <w:marRight w:val="0"/>
              <w:marTop w:val="265"/>
              <w:marBottom w:val="265"/>
              <w:divBdr>
                <w:top w:val="none" w:sz="0" w:space="0" w:color="auto"/>
                <w:left w:val="none" w:sz="0" w:space="0" w:color="auto"/>
                <w:bottom w:val="none" w:sz="0" w:space="0" w:color="auto"/>
                <w:right w:val="none" w:sz="0" w:space="0" w:color="auto"/>
              </w:divBdr>
            </w:div>
            <w:div w:id="1010791807">
              <w:marLeft w:val="0"/>
              <w:marRight w:val="0"/>
              <w:marTop w:val="0"/>
              <w:marBottom w:val="0"/>
              <w:divBdr>
                <w:top w:val="none" w:sz="0" w:space="0" w:color="auto"/>
                <w:left w:val="none" w:sz="0" w:space="0" w:color="auto"/>
                <w:bottom w:val="none" w:sz="0" w:space="0" w:color="auto"/>
                <w:right w:val="none" w:sz="0" w:space="0" w:color="auto"/>
              </w:divBdr>
              <w:divsChild>
                <w:div w:id="1070730072">
                  <w:marLeft w:val="0"/>
                  <w:marRight w:val="0"/>
                  <w:marTop w:val="265"/>
                  <w:marBottom w:val="265"/>
                  <w:divBdr>
                    <w:top w:val="none" w:sz="0" w:space="0" w:color="auto"/>
                    <w:left w:val="none" w:sz="0" w:space="0" w:color="auto"/>
                    <w:bottom w:val="none" w:sz="0" w:space="0" w:color="auto"/>
                    <w:right w:val="none" w:sz="0" w:space="0" w:color="auto"/>
                  </w:divBdr>
                </w:div>
              </w:divsChild>
            </w:div>
            <w:div w:id="618341903">
              <w:marLeft w:val="0"/>
              <w:marRight w:val="0"/>
              <w:marTop w:val="0"/>
              <w:marBottom w:val="0"/>
              <w:divBdr>
                <w:top w:val="none" w:sz="0" w:space="0" w:color="auto"/>
                <w:left w:val="none" w:sz="0" w:space="0" w:color="auto"/>
                <w:bottom w:val="none" w:sz="0" w:space="0" w:color="auto"/>
                <w:right w:val="none" w:sz="0" w:space="0" w:color="auto"/>
              </w:divBdr>
            </w:div>
            <w:div w:id="298733028">
              <w:marLeft w:val="0"/>
              <w:marRight w:val="0"/>
              <w:marTop w:val="0"/>
              <w:marBottom w:val="0"/>
              <w:divBdr>
                <w:top w:val="none" w:sz="0" w:space="0" w:color="auto"/>
                <w:left w:val="none" w:sz="0" w:space="0" w:color="auto"/>
                <w:bottom w:val="none" w:sz="0" w:space="0" w:color="auto"/>
                <w:right w:val="none" w:sz="0" w:space="0" w:color="auto"/>
              </w:divBdr>
            </w:div>
            <w:div w:id="10651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theme" Target="theme/theme1.xml"/><Relationship Id="rId4" Type="http://schemas.openxmlformats.org/officeDocument/2006/relationships/hyperlink" Target="https://docs.cntd.ru/document/499065397"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ГОЧС_Евгения</dc:creator>
  <cp:lastModifiedBy>ГОЧС_Евгения</cp:lastModifiedBy>
  <cp:revision>3</cp:revision>
  <dcterms:created xsi:type="dcterms:W3CDTF">2023-08-09T12:41:00Z</dcterms:created>
  <dcterms:modified xsi:type="dcterms:W3CDTF">2023-08-09T12:51:00Z</dcterms:modified>
</cp:coreProperties>
</file>