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157" w:rsidRDefault="00311157" w:rsidP="00311157">
      <w:pPr>
        <w:pStyle w:val="ConsPlusNormal"/>
        <w:outlineLvl w:val="0"/>
      </w:pPr>
    </w:p>
    <w:p w:rsidR="00311157" w:rsidRDefault="00311157" w:rsidP="00311157">
      <w:pPr>
        <w:pStyle w:val="ConsPlusNormal"/>
        <w:jc w:val="center"/>
        <w:outlineLvl w:val="0"/>
      </w:pPr>
    </w:p>
    <w:p w:rsidR="00311157" w:rsidRPr="009037EF" w:rsidRDefault="005C5BF8" w:rsidP="00311157">
      <w:pPr>
        <w:pStyle w:val="ConsPlusNormal"/>
        <w:jc w:val="center"/>
        <w:outlineLvl w:val="0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55320" cy="670560"/>
            <wp:effectExtent l="19050" t="0" r="0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1157" w:rsidRPr="009037EF" w:rsidRDefault="00311157" w:rsidP="00311157">
      <w:pPr>
        <w:pStyle w:val="a8"/>
        <w:spacing w:line="380" w:lineRule="atLeast"/>
        <w:rPr>
          <w:bCs/>
          <w:spacing w:val="106"/>
          <w:sz w:val="26"/>
          <w:szCs w:val="26"/>
        </w:rPr>
      </w:pPr>
      <w:r w:rsidRPr="009037EF">
        <w:rPr>
          <w:bCs/>
          <w:spacing w:val="106"/>
          <w:sz w:val="26"/>
          <w:szCs w:val="26"/>
        </w:rPr>
        <w:t>РОССИЙСКАЯ   ФЕДЕРАЦИЯ</w:t>
      </w:r>
    </w:p>
    <w:p w:rsidR="00311157" w:rsidRPr="009037EF" w:rsidRDefault="00311157" w:rsidP="00311157">
      <w:pPr>
        <w:pStyle w:val="a9"/>
        <w:spacing w:line="380" w:lineRule="atLeast"/>
        <w:rPr>
          <w:bCs/>
          <w:sz w:val="26"/>
          <w:szCs w:val="26"/>
        </w:rPr>
      </w:pPr>
      <w:r w:rsidRPr="009037EF">
        <w:rPr>
          <w:bCs/>
          <w:sz w:val="26"/>
          <w:szCs w:val="26"/>
        </w:rPr>
        <w:t>Калужская  область</w:t>
      </w:r>
    </w:p>
    <w:p w:rsidR="00311157" w:rsidRPr="009037EF" w:rsidRDefault="00311157" w:rsidP="00311157">
      <w:pPr>
        <w:pStyle w:val="a8"/>
        <w:spacing w:line="240" w:lineRule="atLeast"/>
        <w:rPr>
          <w:bCs/>
          <w:sz w:val="26"/>
          <w:szCs w:val="26"/>
        </w:rPr>
      </w:pPr>
      <w:r w:rsidRPr="009037EF">
        <w:rPr>
          <w:bCs/>
          <w:sz w:val="26"/>
          <w:szCs w:val="26"/>
        </w:rPr>
        <w:t>Администрация   муниципального   района</w:t>
      </w:r>
    </w:p>
    <w:p w:rsidR="00311157" w:rsidRPr="009037EF" w:rsidRDefault="00311157" w:rsidP="00311157">
      <w:pPr>
        <w:pStyle w:val="a9"/>
        <w:spacing w:line="380" w:lineRule="atLeast"/>
        <w:rPr>
          <w:bCs/>
          <w:sz w:val="26"/>
          <w:szCs w:val="26"/>
        </w:rPr>
      </w:pPr>
      <w:r w:rsidRPr="009037EF">
        <w:rPr>
          <w:bCs/>
          <w:sz w:val="26"/>
          <w:szCs w:val="26"/>
        </w:rPr>
        <w:t>“ДУМИНИЧСКИЙ  РАЙОН”</w:t>
      </w:r>
    </w:p>
    <w:p w:rsidR="00311157" w:rsidRPr="009037EF" w:rsidRDefault="00311157" w:rsidP="00311157">
      <w:pPr>
        <w:pStyle w:val="a9"/>
        <w:spacing w:line="380" w:lineRule="atLeast"/>
        <w:rPr>
          <w:bCs/>
          <w:spacing w:val="118"/>
          <w:sz w:val="26"/>
          <w:szCs w:val="26"/>
        </w:rPr>
      </w:pPr>
      <w:r w:rsidRPr="009037EF">
        <w:rPr>
          <w:bCs/>
          <w:spacing w:val="118"/>
          <w:sz w:val="26"/>
          <w:szCs w:val="26"/>
        </w:rPr>
        <w:t>РАСПОРЯЖЕНИЕ</w:t>
      </w:r>
    </w:p>
    <w:p w:rsidR="00311157" w:rsidRPr="009037EF" w:rsidRDefault="00311157" w:rsidP="00311157">
      <w:pPr>
        <w:spacing w:line="240" w:lineRule="atLeast"/>
        <w:rPr>
          <w:sz w:val="26"/>
          <w:szCs w:val="26"/>
        </w:rPr>
      </w:pPr>
    </w:p>
    <w:p w:rsidR="00137B82" w:rsidRPr="007D7864" w:rsidRDefault="00382902" w:rsidP="00674A8A">
      <w:pPr>
        <w:pStyle w:val="a8"/>
        <w:spacing w:line="240" w:lineRule="atLeast"/>
        <w:ind w:right="-2"/>
        <w:jc w:val="left"/>
        <w:rPr>
          <w:b w:val="0"/>
          <w:sz w:val="26"/>
          <w:szCs w:val="26"/>
          <w:u w:val="single"/>
        </w:rPr>
      </w:pPr>
      <w:r>
        <w:rPr>
          <w:b w:val="0"/>
          <w:sz w:val="26"/>
          <w:szCs w:val="26"/>
        </w:rPr>
        <w:t xml:space="preserve">“ </w:t>
      </w:r>
      <w:r w:rsidR="008F16DE" w:rsidRPr="008F16DE">
        <w:rPr>
          <w:b w:val="0"/>
          <w:sz w:val="26"/>
          <w:szCs w:val="26"/>
          <w:u w:val="single"/>
        </w:rPr>
        <w:t>08</w:t>
      </w:r>
      <w:r>
        <w:rPr>
          <w:b w:val="0"/>
          <w:sz w:val="26"/>
          <w:szCs w:val="26"/>
        </w:rPr>
        <w:t xml:space="preserve">”  </w:t>
      </w:r>
      <w:r w:rsidR="00FC7A58">
        <w:rPr>
          <w:b w:val="0"/>
          <w:sz w:val="26"/>
          <w:szCs w:val="26"/>
          <w:u w:val="single"/>
        </w:rPr>
        <w:t xml:space="preserve">     </w:t>
      </w:r>
      <w:r w:rsidR="008F16DE">
        <w:rPr>
          <w:b w:val="0"/>
          <w:sz w:val="26"/>
          <w:szCs w:val="26"/>
          <w:u w:val="single"/>
        </w:rPr>
        <w:t xml:space="preserve">   07</w:t>
      </w:r>
      <w:r w:rsidR="005C5BF8">
        <w:rPr>
          <w:b w:val="0"/>
          <w:sz w:val="26"/>
          <w:szCs w:val="26"/>
          <w:u w:val="single"/>
        </w:rPr>
        <w:t xml:space="preserve">  </w:t>
      </w:r>
      <w:r w:rsidR="000E038B">
        <w:rPr>
          <w:b w:val="0"/>
          <w:sz w:val="26"/>
          <w:szCs w:val="26"/>
          <w:u w:val="single"/>
        </w:rPr>
        <w:t xml:space="preserve"> </w:t>
      </w:r>
      <w:r w:rsidRPr="00382902">
        <w:rPr>
          <w:b w:val="0"/>
          <w:sz w:val="26"/>
          <w:szCs w:val="26"/>
          <w:u w:val="single"/>
        </w:rPr>
        <w:t xml:space="preserve">     </w:t>
      </w:r>
      <w:r>
        <w:rPr>
          <w:b w:val="0"/>
          <w:sz w:val="26"/>
          <w:szCs w:val="26"/>
        </w:rPr>
        <w:t>20</w:t>
      </w:r>
      <w:r w:rsidR="00A7660C">
        <w:rPr>
          <w:b w:val="0"/>
          <w:sz w:val="26"/>
          <w:szCs w:val="26"/>
          <w:u w:val="single"/>
        </w:rPr>
        <w:t>20</w:t>
      </w:r>
      <w:r w:rsidR="00311157" w:rsidRPr="009037EF">
        <w:rPr>
          <w:b w:val="0"/>
          <w:sz w:val="26"/>
          <w:szCs w:val="26"/>
        </w:rPr>
        <w:t xml:space="preserve"> г.</w:t>
      </w:r>
      <w:r w:rsidR="000E038B">
        <w:rPr>
          <w:b w:val="0"/>
          <w:sz w:val="26"/>
          <w:szCs w:val="26"/>
        </w:rPr>
        <w:t xml:space="preserve">                              </w:t>
      </w:r>
      <w:r w:rsidR="00311157" w:rsidRPr="009037EF">
        <w:rPr>
          <w:b w:val="0"/>
          <w:sz w:val="26"/>
          <w:szCs w:val="26"/>
        </w:rPr>
        <w:t xml:space="preserve">              </w:t>
      </w:r>
      <w:r w:rsidR="009037EF">
        <w:rPr>
          <w:b w:val="0"/>
          <w:sz w:val="26"/>
          <w:szCs w:val="26"/>
        </w:rPr>
        <w:t xml:space="preserve">    </w:t>
      </w:r>
      <w:r>
        <w:rPr>
          <w:b w:val="0"/>
          <w:sz w:val="26"/>
          <w:szCs w:val="26"/>
        </w:rPr>
        <w:t xml:space="preserve">             </w:t>
      </w:r>
      <w:r w:rsidR="007D7864">
        <w:rPr>
          <w:b w:val="0"/>
          <w:sz w:val="26"/>
          <w:szCs w:val="26"/>
        </w:rPr>
        <w:t xml:space="preserve">                     </w:t>
      </w:r>
      <w:r w:rsidR="008F16DE">
        <w:rPr>
          <w:b w:val="0"/>
          <w:sz w:val="26"/>
          <w:szCs w:val="26"/>
        </w:rPr>
        <w:t xml:space="preserve">      </w:t>
      </w:r>
      <w:r w:rsidR="00674A8A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№ </w:t>
      </w:r>
      <w:r w:rsidR="008F16DE" w:rsidRPr="008F16DE">
        <w:rPr>
          <w:b w:val="0"/>
          <w:sz w:val="26"/>
          <w:szCs w:val="26"/>
          <w:u w:val="single"/>
        </w:rPr>
        <w:t>85-р</w:t>
      </w:r>
    </w:p>
    <w:p w:rsidR="00E60F95" w:rsidRPr="009037EF" w:rsidRDefault="00E60F95" w:rsidP="00137B82">
      <w:pPr>
        <w:spacing w:after="0"/>
        <w:rPr>
          <w:b/>
          <w:sz w:val="26"/>
          <w:szCs w:val="26"/>
        </w:rPr>
      </w:pPr>
    </w:p>
    <w:p w:rsidR="00311157" w:rsidRPr="009037EF" w:rsidRDefault="00311157" w:rsidP="00E9265E">
      <w:pPr>
        <w:pStyle w:val="1"/>
        <w:shd w:val="clear" w:color="auto" w:fill="FFFFFF"/>
        <w:jc w:val="both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  </w:t>
      </w:r>
      <w:r w:rsidR="00137B82"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</w:t>
      </w:r>
      <w:r w:rsidR="00447C10"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</w:t>
      </w:r>
      <w:proofErr w:type="gramStart"/>
      <w:r w:rsidR="00E60F95"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>Р</w:t>
      </w:r>
      <w:r w:rsidR="00487731"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уководствуясь </w:t>
      </w:r>
      <w:r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>ст. 20 Жилищного кодекса Российской Федераци</w:t>
      </w:r>
      <w:r w:rsidR="00315790"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>и</w:t>
      </w:r>
      <w:r w:rsidR="00245364">
        <w:rPr>
          <w:rFonts w:ascii="Times New Roman" w:hAnsi="Times New Roman" w:cs="Times New Roman"/>
          <w:b w:val="0"/>
          <w:sz w:val="26"/>
          <w:szCs w:val="26"/>
          <w:lang w:val="ru-RU"/>
        </w:rPr>
        <w:t>,</w:t>
      </w:r>
      <w:r w:rsidR="00315790"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Федеральным з</w:t>
      </w:r>
      <w:r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>аконом от 06.10.2003 года № 131 - ФЗ «Об общих принципах организации местного самоупр</w:t>
      </w:r>
      <w:r w:rsidR="004B7414"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>авления в Российской Федерации»</w:t>
      </w:r>
      <w:r w:rsidR="00344174" w:rsidRPr="009037EF">
        <w:rPr>
          <w:rFonts w:ascii="Times New Roman" w:hAnsi="Times New Roman" w:cs="Times New Roman"/>
          <w:b w:val="0"/>
          <w:sz w:val="26"/>
          <w:szCs w:val="26"/>
          <w:lang w:val="ru-RU"/>
        </w:rPr>
        <w:t>, законом Калужской области от 01.10.2012 года № 326-ОЗ «О порядке осуществления муниципального жилищного контроля на территории Калужской области и порядке взаимодействия органов муниципального жилищного контроля с органом исполнительной власти Калужской области, осуществляющим региональный государственный жилищный надзор»:</w:t>
      </w:r>
      <w:proofErr w:type="gramEnd"/>
    </w:p>
    <w:p w:rsidR="00311157" w:rsidRPr="009037EF" w:rsidRDefault="00311157" w:rsidP="00E9265E">
      <w:pPr>
        <w:pStyle w:val="a6"/>
        <w:spacing w:before="0" w:beforeAutospacing="0" w:after="0" w:afterAutospacing="0"/>
        <w:rPr>
          <w:sz w:val="26"/>
          <w:szCs w:val="26"/>
        </w:rPr>
      </w:pPr>
      <w:r w:rsidRPr="009037EF">
        <w:rPr>
          <w:rStyle w:val="a5"/>
          <w:sz w:val="26"/>
          <w:szCs w:val="26"/>
        </w:rPr>
        <w:t xml:space="preserve"> </w:t>
      </w:r>
    </w:p>
    <w:p w:rsidR="00311157" w:rsidRDefault="00A92433" w:rsidP="00A92433">
      <w:pPr>
        <w:pStyle w:val="a6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2119E3" w:rsidRPr="009037EF">
        <w:rPr>
          <w:sz w:val="26"/>
          <w:szCs w:val="26"/>
        </w:rPr>
        <w:t>Утвердить план</w:t>
      </w:r>
      <w:r w:rsidR="00E9265E" w:rsidRPr="009037EF">
        <w:rPr>
          <w:sz w:val="26"/>
          <w:szCs w:val="26"/>
        </w:rPr>
        <w:t xml:space="preserve"> проведен</w:t>
      </w:r>
      <w:r w:rsidR="002119E3" w:rsidRPr="009037EF">
        <w:rPr>
          <w:sz w:val="26"/>
          <w:szCs w:val="26"/>
        </w:rPr>
        <w:t>ия плановых проверок физических</w:t>
      </w:r>
      <w:r w:rsidR="00E9265E" w:rsidRPr="009037EF">
        <w:rPr>
          <w:sz w:val="26"/>
          <w:szCs w:val="26"/>
        </w:rPr>
        <w:t xml:space="preserve"> лиц по</w:t>
      </w:r>
      <w:r w:rsidR="00311157" w:rsidRPr="009037EF">
        <w:rPr>
          <w:sz w:val="26"/>
          <w:szCs w:val="26"/>
        </w:rPr>
        <w:t xml:space="preserve"> </w:t>
      </w:r>
      <w:r w:rsidR="00E9265E" w:rsidRPr="009037EF">
        <w:rPr>
          <w:rStyle w:val="a5"/>
          <w:b w:val="0"/>
          <w:sz w:val="26"/>
          <w:szCs w:val="26"/>
        </w:rPr>
        <w:t>муниципальному жилищному</w:t>
      </w:r>
      <w:r w:rsidR="00311157" w:rsidRPr="009037EF">
        <w:rPr>
          <w:rStyle w:val="a5"/>
          <w:b w:val="0"/>
          <w:sz w:val="26"/>
          <w:szCs w:val="26"/>
        </w:rPr>
        <w:t xml:space="preserve"> контрол</w:t>
      </w:r>
      <w:r w:rsidR="00E9265E" w:rsidRPr="009037EF">
        <w:rPr>
          <w:rStyle w:val="a5"/>
          <w:b w:val="0"/>
          <w:sz w:val="26"/>
          <w:szCs w:val="26"/>
        </w:rPr>
        <w:t>ю</w:t>
      </w:r>
      <w:r w:rsidR="00311157" w:rsidRPr="009037EF">
        <w:rPr>
          <w:rStyle w:val="a5"/>
          <w:sz w:val="26"/>
          <w:szCs w:val="26"/>
        </w:rPr>
        <w:t xml:space="preserve"> </w:t>
      </w:r>
      <w:r w:rsidR="00A7660C">
        <w:rPr>
          <w:rStyle w:val="a5"/>
          <w:b w:val="0"/>
          <w:sz w:val="26"/>
          <w:szCs w:val="26"/>
        </w:rPr>
        <w:t>на 2021</w:t>
      </w:r>
      <w:r w:rsidR="00E9265E" w:rsidRPr="009037EF">
        <w:rPr>
          <w:rStyle w:val="a5"/>
          <w:b w:val="0"/>
          <w:sz w:val="26"/>
          <w:szCs w:val="26"/>
        </w:rPr>
        <w:t xml:space="preserve"> год</w:t>
      </w:r>
      <w:r w:rsidR="00E9265E" w:rsidRPr="009037EF">
        <w:rPr>
          <w:rStyle w:val="a5"/>
          <w:sz w:val="26"/>
          <w:szCs w:val="26"/>
        </w:rPr>
        <w:t xml:space="preserve"> </w:t>
      </w:r>
      <w:r w:rsidR="00311157" w:rsidRPr="009037EF">
        <w:rPr>
          <w:sz w:val="26"/>
          <w:szCs w:val="26"/>
        </w:rPr>
        <w:t>(прилагается).</w:t>
      </w:r>
    </w:p>
    <w:p w:rsidR="00A92433" w:rsidRPr="00A92433" w:rsidRDefault="00A92433" w:rsidP="00A92433">
      <w:pPr>
        <w:pStyle w:val="a6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 xml:space="preserve">2. Отделу организационно-контрольной работы и </w:t>
      </w:r>
      <w:proofErr w:type="spellStart"/>
      <w:proofErr w:type="gramStart"/>
      <w:r>
        <w:rPr>
          <w:sz w:val="26"/>
          <w:szCs w:val="26"/>
        </w:rPr>
        <w:t>информационной-коммуникационных</w:t>
      </w:r>
      <w:proofErr w:type="spellEnd"/>
      <w:proofErr w:type="gramEnd"/>
      <w:r>
        <w:rPr>
          <w:sz w:val="26"/>
          <w:szCs w:val="26"/>
        </w:rPr>
        <w:t xml:space="preserve"> технологий администрации МР «Думиничский район» разместить настоящее распоряжение на официальном сайте </w:t>
      </w:r>
      <w:r w:rsidRPr="009037EF">
        <w:rPr>
          <w:sz w:val="26"/>
          <w:szCs w:val="26"/>
        </w:rPr>
        <w:t>муниципального района  «Думиничский район»</w:t>
      </w:r>
      <w:r>
        <w:rPr>
          <w:sz w:val="26"/>
          <w:szCs w:val="26"/>
        </w:rPr>
        <w:t xml:space="preserve">: </w:t>
      </w:r>
      <w:r w:rsidRPr="00A92433">
        <w:rPr>
          <w:sz w:val="26"/>
          <w:szCs w:val="26"/>
          <w:u w:val="single"/>
          <w:lang w:val="en-US"/>
        </w:rPr>
        <w:t>www</w:t>
      </w:r>
      <w:r w:rsidR="00EF29E1">
        <w:rPr>
          <w:sz w:val="26"/>
          <w:szCs w:val="26"/>
          <w:u w:val="single"/>
        </w:rPr>
        <w:t>.</w:t>
      </w:r>
      <w:proofErr w:type="spellStart"/>
      <w:r w:rsidRPr="00A92433">
        <w:rPr>
          <w:sz w:val="26"/>
          <w:szCs w:val="26"/>
          <w:u w:val="single"/>
          <w:lang w:val="en-US"/>
        </w:rPr>
        <w:t>admduminichi</w:t>
      </w:r>
      <w:proofErr w:type="spellEnd"/>
      <w:r w:rsidRPr="00A92433">
        <w:rPr>
          <w:sz w:val="26"/>
          <w:szCs w:val="26"/>
          <w:u w:val="single"/>
        </w:rPr>
        <w:t>.</w:t>
      </w:r>
      <w:proofErr w:type="spellStart"/>
      <w:r w:rsidRPr="00A92433">
        <w:rPr>
          <w:sz w:val="26"/>
          <w:szCs w:val="26"/>
          <w:u w:val="single"/>
          <w:lang w:val="en-US"/>
        </w:rPr>
        <w:t>ru</w:t>
      </w:r>
      <w:proofErr w:type="spellEnd"/>
      <w:r w:rsidR="00EF29E1" w:rsidRPr="009037EF">
        <w:rPr>
          <w:sz w:val="26"/>
          <w:szCs w:val="26"/>
        </w:rPr>
        <w:t>.</w:t>
      </w:r>
    </w:p>
    <w:p w:rsidR="004B7414" w:rsidRPr="009037EF" w:rsidRDefault="00A92433" w:rsidP="004B7414">
      <w:pPr>
        <w:pStyle w:val="a6"/>
        <w:spacing w:before="0" w:beforeAutospacing="0" w:after="0" w:afterAutospacing="0"/>
        <w:rPr>
          <w:sz w:val="26"/>
          <w:szCs w:val="26"/>
        </w:rPr>
      </w:pPr>
      <w:r>
        <w:rPr>
          <w:sz w:val="26"/>
          <w:szCs w:val="26"/>
        </w:rPr>
        <w:t>3</w:t>
      </w:r>
      <w:r w:rsidR="004B7414" w:rsidRPr="009037EF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 </w:t>
      </w:r>
      <w:r w:rsidR="009037EF" w:rsidRPr="009037EF">
        <w:rPr>
          <w:sz w:val="26"/>
          <w:szCs w:val="26"/>
        </w:rPr>
        <w:t xml:space="preserve">Настоящее Распоряжение вступает в силу </w:t>
      </w:r>
      <w:proofErr w:type="gramStart"/>
      <w:r w:rsidR="009037EF" w:rsidRPr="009037EF">
        <w:rPr>
          <w:sz w:val="26"/>
          <w:szCs w:val="26"/>
        </w:rPr>
        <w:t>с даты подписания</w:t>
      </w:r>
      <w:proofErr w:type="gramEnd"/>
      <w:r w:rsidR="00EF29E1">
        <w:rPr>
          <w:sz w:val="26"/>
          <w:szCs w:val="26"/>
        </w:rPr>
        <w:t>.</w:t>
      </w:r>
    </w:p>
    <w:p w:rsidR="0025722E" w:rsidRPr="00A92433" w:rsidRDefault="004B7414" w:rsidP="00E9265E">
      <w:pPr>
        <w:jc w:val="both"/>
        <w:rPr>
          <w:sz w:val="26"/>
          <w:szCs w:val="26"/>
        </w:rPr>
      </w:pPr>
      <w:r w:rsidRPr="009037EF">
        <w:rPr>
          <w:rStyle w:val="a5"/>
          <w:rFonts w:ascii="Times New Roman" w:hAnsi="Times New Roman"/>
          <w:b w:val="0"/>
          <w:sz w:val="26"/>
          <w:szCs w:val="26"/>
        </w:rPr>
        <w:t xml:space="preserve">       </w:t>
      </w:r>
      <w:r w:rsidR="001731F8" w:rsidRPr="009037EF">
        <w:rPr>
          <w:rStyle w:val="a5"/>
          <w:rFonts w:ascii="Times New Roman" w:hAnsi="Times New Roman"/>
          <w:b w:val="0"/>
          <w:sz w:val="26"/>
          <w:szCs w:val="26"/>
        </w:rPr>
        <w:t xml:space="preserve">  </w:t>
      </w:r>
      <w:r w:rsidRPr="009037EF">
        <w:rPr>
          <w:rStyle w:val="a5"/>
          <w:rFonts w:ascii="Times New Roman" w:hAnsi="Times New Roman"/>
          <w:b w:val="0"/>
          <w:sz w:val="26"/>
          <w:szCs w:val="26"/>
        </w:rPr>
        <w:t xml:space="preserve"> </w:t>
      </w:r>
    </w:p>
    <w:p w:rsidR="008550F1" w:rsidRDefault="005849CC" w:rsidP="00557E7D">
      <w:pPr>
        <w:jc w:val="both"/>
      </w:pPr>
      <w:proofErr w:type="spellStart"/>
      <w:r>
        <w:rPr>
          <w:rFonts w:ascii="Times New Roman" w:hAnsi="Times New Roman"/>
          <w:b/>
          <w:sz w:val="26"/>
          <w:szCs w:val="26"/>
        </w:rPr>
        <w:t>Врио</w:t>
      </w:r>
      <w:proofErr w:type="spellEnd"/>
      <w:r w:rsidR="009B24D8">
        <w:rPr>
          <w:rFonts w:ascii="Times New Roman" w:hAnsi="Times New Roman"/>
          <w:b/>
          <w:sz w:val="26"/>
          <w:szCs w:val="26"/>
        </w:rPr>
        <w:t xml:space="preserve"> главы</w:t>
      </w:r>
      <w:r w:rsidR="00311157" w:rsidRPr="009037EF">
        <w:rPr>
          <w:rFonts w:ascii="Times New Roman" w:hAnsi="Times New Roman"/>
          <w:b/>
          <w:sz w:val="26"/>
          <w:szCs w:val="26"/>
        </w:rPr>
        <w:t xml:space="preserve"> администрации                        </w:t>
      </w:r>
      <w:r w:rsidR="00BC487D" w:rsidRPr="009037EF">
        <w:rPr>
          <w:rFonts w:ascii="Times New Roman" w:hAnsi="Times New Roman"/>
          <w:b/>
          <w:sz w:val="26"/>
          <w:szCs w:val="26"/>
        </w:rPr>
        <w:t xml:space="preserve">                               </w:t>
      </w:r>
      <w:r w:rsidR="009B24D8">
        <w:rPr>
          <w:rFonts w:ascii="Times New Roman" w:hAnsi="Times New Roman"/>
          <w:b/>
          <w:sz w:val="26"/>
          <w:szCs w:val="26"/>
        </w:rPr>
        <w:t xml:space="preserve">          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382902">
        <w:rPr>
          <w:rFonts w:ascii="Times New Roman" w:hAnsi="Times New Roman"/>
          <w:b/>
          <w:sz w:val="26"/>
          <w:szCs w:val="26"/>
        </w:rPr>
        <w:t xml:space="preserve"> </w:t>
      </w:r>
      <w:r w:rsidR="005C5BF8">
        <w:rPr>
          <w:rFonts w:ascii="Times New Roman" w:hAnsi="Times New Roman"/>
          <w:b/>
          <w:sz w:val="26"/>
          <w:szCs w:val="26"/>
        </w:rPr>
        <w:t>А</w:t>
      </w:r>
      <w:r w:rsidR="00BC487D" w:rsidRPr="009037EF">
        <w:rPr>
          <w:rFonts w:ascii="Times New Roman" w:hAnsi="Times New Roman"/>
          <w:b/>
          <w:sz w:val="26"/>
          <w:szCs w:val="26"/>
        </w:rPr>
        <w:t>.И</w:t>
      </w:r>
      <w:r w:rsidR="00311157" w:rsidRPr="009037EF">
        <w:rPr>
          <w:rFonts w:ascii="Times New Roman" w:hAnsi="Times New Roman"/>
          <w:b/>
          <w:sz w:val="26"/>
          <w:szCs w:val="26"/>
        </w:rPr>
        <w:t>.</w:t>
      </w:r>
      <w:r w:rsidR="005C5BF8">
        <w:rPr>
          <w:rFonts w:ascii="Times New Roman" w:hAnsi="Times New Roman"/>
          <w:b/>
          <w:sz w:val="26"/>
          <w:szCs w:val="26"/>
        </w:rPr>
        <w:t xml:space="preserve"> Романов</w:t>
      </w:r>
      <w:r w:rsidR="008550F1" w:rsidRPr="009037EF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</w:t>
      </w:r>
    </w:p>
    <w:p w:rsidR="008F0022" w:rsidRDefault="008F0022"/>
    <w:sectPr w:rsidR="008F0022" w:rsidSect="00674A8A">
      <w:pgSz w:w="11906" w:h="16838"/>
      <w:pgMar w:top="35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207E"/>
    <w:multiLevelType w:val="hybridMultilevel"/>
    <w:tmpl w:val="5B32035C"/>
    <w:lvl w:ilvl="0" w:tplc="1A2456FC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CD50D6"/>
    <w:multiLevelType w:val="hybridMultilevel"/>
    <w:tmpl w:val="0DD631FE"/>
    <w:lvl w:ilvl="0" w:tplc="2A903DFA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5D4A1F"/>
    <w:multiLevelType w:val="multilevel"/>
    <w:tmpl w:val="8912FF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2F48B9"/>
    <w:multiLevelType w:val="multilevel"/>
    <w:tmpl w:val="567084E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325E78"/>
    <w:multiLevelType w:val="multilevel"/>
    <w:tmpl w:val="1C006BB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  <w:rPr>
        <w:rFonts w:cs="Times New Roman"/>
      </w:rPr>
    </w:lvl>
  </w:abstractNum>
  <w:abstractNum w:abstractNumId="5">
    <w:nsid w:val="346713BB"/>
    <w:multiLevelType w:val="multilevel"/>
    <w:tmpl w:val="2D0C739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9B0049"/>
    <w:multiLevelType w:val="multilevel"/>
    <w:tmpl w:val="3B4A0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617DB7"/>
    <w:multiLevelType w:val="multilevel"/>
    <w:tmpl w:val="778E0C6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AD695B"/>
    <w:multiLevelType w:val="multilevel"/>
    <w:tmpl w:val="256C29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B17F0F"/>
    <w:multiLevelType w:val="multilevel"/>
    <w:tmpl w:val="6050365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84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20"/>
        </w:tabs>
        <w:ind w:left="120" w:hanging="8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-240"/>
        </w:tabs>
        <w:ind w:left="-240" w:hanging="8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cs="Times New Roman"/>
      </w:rPr>
    </w:lvl>
  </w:abstractNum>
  <w:abstractNum w:abstractNumId="10">
    <w:nsid w:val="5D961CFD"/>
    <w:multiLevelType w:val="multilevel"/>
    <w:tmpl w:val="EEAE2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BF085E"/>
    <w:multiLevelType w:val="multilevel"/>
    <w:tmpl w:val="835E3C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5B6B4E"/>
    <w:multiLevelType w:val="multilevel"/>
    <w:tmpl w:val="B98A57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7A49EC"/>
    <w:multiLevelType w:val="multilevel"/>
    <w:tmpl w:val="397CD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E57355"/>
    <w:multiLevelType w:val="multilevel"/>
    <w:tmpl w:val="1F3ED2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F84B33"/>
    <w:multiLevelType w:val="multilevel"/>
    <w:tmpl w:val="232A7B9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5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5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8550F1"/>
    <w:rsid w:val="00034511"/>
    <w:rsid w:val="00061146"/>
    <w:rsid w:val="000E038B"/>
    <w:rsid w:val="000E24B0"/>
    <w:rsid w:val="0011385C"/>
    <w:rsid w:val="00137B82"/>
    <w:rsid w:val="001731F8"/>
    <w:rsid w:val="001D773E"/>
    <w:rsid w:val="002119E3"/>
    <w:rsid w:val="00214B2B"/>
    <w:rsid w:val="00225C6A"/>
    <w:rsid w:val="00245364"/>
    <w:rsid w:val="0025722E"/>
    <w:rsid w:val="002E77CE"/>
    <w:rsid w:val="00311157"/>
    <w:rsid w:val="00315790"/>
    <w:rsid w:val="00331CE2"/>
    <w:rsid w:val="00344174"/>
    <w:rsid w:val="00345C13"/>
    <w:rsid w:val="00382902"/>
    <w:rsid w:val="00447C10"/>
    <w:rsid w:val="00466898"/>
    <w:rsid w:val="00487731"/>
    <w:rsid w:val="00496819"/>
    <w:rsid w:val="00496A05"/>
    <w:rsid w:val="004B7414"/>
    <w:rsid w:val="00557E7D"/>
    <w:rsid w:val="005849CC"/>
    <w:rsid w:val="005C5BF8"/>
    <w:rsid w:val="00674A8A"/>
    <w:rsid w:val="00731DBE"/>
    <w:rsid w:val="0078105A"/>
    <w:rsid w:val="007D2627"/>
    <w:rsid w:val="007D7864"/>
    <w:rsid w:val="007F48D3"/>
    <w:rsid w:val="008550F1"/>
    <w:rsid w:val="008F0022"/>
    <w:rsid w:val="008F16DE"/>
    <w:rsid w:val="009037EF"/>
    <w:rsid w:val="009B24D8"/>
    <w:rsid w:val="00A7660C"/>
    <w:rsid w:val="00A92433"/>
    <w:rsid w:val="00AA2024"/>
    <w:rsid w:val="00B84F9B"/>
    <w:rsid w:val="00BC487D"/>
    <w:rsid w:val="00D2376C"/>
    <w:rsid w:val="00D31EE4"/>
    <w:rsid w:val="00D363D4"/>
    <w:rsid w:val="00DB4D2C"/>
    <w:rsid w:val="00E60F95"/>
    <w:rsid w:val="00E9265E"/>
    <w:rsid w:val="00EF29E1"/>
    <w:rsid w:val="00F271BD"/>
    <w:rsid w:val="00F64222"/>
    <w:rsid w:val="00F756C4"/>
    <w:rsid w:val="00FB03F9"/>
    <w:rsid w:val="00FB66F2"/>
    <w:rsid w:val="00FB77EB"/>
    <w:rsid w:val="00FC7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0F1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qFormat/>
    <w:rsid w:val="00311157"/>
    <w:pPr>
      <w:keepNext/>
      <w:widowControl w:val="0"/>
      <w:suppressAutoHyphens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val="en-GB" w:bidi="ru-RU"/>
    </w:rPr>
  </w:style>
  <w:style w:type="paragraph" w:styleId="4">
    <w:name w:val="heading 4"/>
    <w:aliases w:val="Знак,!Параграфы/Статьи документа"/>
    <w:basedOn w:val="a"/>
    <w:link w:val="40"/>
    <w:qFormat/>
    <w:rsid w:val="008550F1"/>
    <w:pPr>
      <w:spacing w:after="0" w:line="240" w:lineRule="auto"/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50F1"/>
    <w:rPr>
      <w:rFonts w:ascii="Times New Roman" w:hAnsi="Times New Roman" w:cs="Times New Roman" w:hint="default"/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rsid w:val="008550F1"/>
    <w:rPr>
      <w:color w:val="800080"/>
      <w:u w:val="single"/>
    </w:rPr>
  </w:style>
  <w:style w:type="character" w:customStyle="1" w:styleId="40">
    <w:name w:val="Заголовок 4 Знак"/>
    <w:aliases w:val="Знак Знак,!Параграфы/Статьи документа Знак"/>
    <w:basedOn w:val="a0"/>
    <w:link w:val="4"/>
    <w:locked/>
    <w:rsid w:val="008550F1"/>
    <w:rPr>
      <w:rFonts w:ascii="Arial" w:hAnsi="Arial"/>
      <w:b/>
      <w:bCs/>
      <w:sz w:val="26"/>
      <w:szCs w:val="28"/>
      <w:lang w:val="ru-RU" w:eastAsia="ru-RU" w:bidi="ar-SA"/>
    </w:rPr>
  </w:style>
  <w:style w:type="character" w:styleId="a5">
    <w:name w:val="Strong"/>
    <w:basedOn w:val="a0"/>
    <w:qFormat/>
    <w:rsid w:val="008550F1"/>
    <w:rPr>
      <w:b/>
      <w:bCs w:val="0"/>
    </w:rPr>
  </w:style>
  <w:style w:type="paragraph" w:styleId="a6">
    <w:name w:val="Normal (Web)"/>
    <w:basedOn w:val="a"/>
    <w:rsid w:val="008550F1"/>
    <w:pPr>
      <w:spacing w:before="100" w:beforeAutospacing="1" w:after="100" w:afterAutospacing="1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8550F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u">
    <w:name w:val="u"/>
    <w:basedOn w:val="a"/>
    <w:rsid w:val="008550F1"/>
    <w:pPr>
      <w:spacing w:before="100" w:beforeAutospacing="1" w:after="100" w:afterAutospacing="1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8550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able">
    <w:name w:val="Table!Таблица"/>
    <w:rsid w:val="008550F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8550F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apple-converted-space">
    <w:name w:val="apple-converted-space"/>
    <w:basedOn w:val="a0"/>
    <w:rsid w:val="008550F1"/>
    <w:rPr>
      <w:rFonts w:ascii="Times New Roman" w:hAnsi="Times New Roman" w:cs="Times New Roman" w:hint="default"/>
    </w:rPr>
  </w:style>
  <w:style w:type="paragraph" w:customStyle="1" w:styleId="ConsPlusDocList">
    <w:name w:val="ConsPlusDocList"/>
    <w:next w:val="a"/>
    <w:rsid w:val="008550F1"/>
    <w:pPr>
      <w:widowControl w:val="0"/>
      <w:suppressAutoHyphens/>
    </w:pPr>
    <w:rPr>
      <w:rFonts w:ascii="Arial" w:eastAsia="Arial" w:hAnsi="Arial" w:cs="Arial"/>
      <w:lang w:eastAsia="hi-IN" w:bidi="hi-IN"/>
    </w:rPr>
  </w:style>
  <w:style w:type="table" w:styleId="a7">
    <w:name w:val="Table Grid"/>
    <w:basedOn w:val="a1"/>
    <w:rsid w:val="0073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qFormat/>
    <w:rsid w:val="00311157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a9">
    <w:name w:val="Subtitle"/>
    <w:basedOn w:val="a"/>
    <w:qFormat/>
    <w:rsid w:val="00311157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paragraph" w:styleId="aa">
    <w:name w:val="Balloon Text"/>
    <w:basedOn w:val="a"/>
    <w:link w:val="ab"/>
    <w:rsid w:val="005C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C5B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Сергей Финашин</cp:lastModifiedBy>
  <cp:revision>11</cp:revision>
  <cp:lastPrinted>2018-08-22T11:52:00Z</cp:lastPrinted>
  <dcterms:created xsi:type="dcterms:W3CDTF">2019-04-23T13:30:00Z</dcterms:created>
  <dcterms:modified xsi:type="dcterms:W3CDTF">2020-07-08T10:39:00Z</dcterms:modified>
</cp:coreProperties>
</file>