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90" w:rsidRPr="003B0990" w:rsidRDefault="00CB35DD" w:rsidP="003B0990">
      <w:pPr>
        <w:jc w:val="center"/>
        <w:rPr>
          <w:b/>
          <w:sz w:val="52"/>
          <w:szCs w:val="52"/>
          <w:u w:val="single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1621790" cy="11277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B0990" w:rsidRPr="003B0990">
        <w:rPr>
          <w:b/>
          <w:sz w:val="52"/>
          <w:szCs w:val="52"/>
          <w:u w:val="single"/>
        </w:rPr>
        <w:t>ООО«ГарантРегионПроект»</w:t>
      </w:r>
    </w:p>
    <w:p w:rsidR="003B0990" w:rsidRPr="003B0990" w:rsidRDefault="003B0990" w:rsidP="003B0990">
      <w:pPr>
        <w:jc w:val="center"/>
        <w:rPr>
          <w:szCs w:val="24"/>
        </w:rPr>
      </w:pPr>
      <w:r w:rsidRPr="003B0990">
        <w:rPr>
          <w:szCs w:val="24"/>
        </w:rPr>
        <w:t>248025, г. Калуга, ул. Зерновая, д.15, помещение 4.</w:t>
      </w:r>
    </w:p>
    <w:p w:rsidR="003B0990" w:rsidRPr="003B0990" w:rsidRDefault="003B0990" w:rsidP="003B0990">
      <w:pPr>
        <w:jc w:val="center"/>
        <w:rPr>
          <w:szCs w:val="24"/>
        </w:rPr>
      </w:pPr>
      <w:r w:rsidRPr="003B0990">
        <w:rPr>
          <w:szCs w:val="24"/>
        </w:rPr>
        <w:t>ИНН/КПП 4029051950/402901001</w:t>
      </w:r>
    </w:p>
    <w:p w:rsidR="00035594" w:rsidRPr="003B0990" w:rsidRDefault="003B0990" w:rsidP="003B0990">
      <w:pPr>
        <w:jc w:val="center"/>
        <w:rPr>
          <w:szCs w:val="24"/>
        </w:rPr>
      </w:pPr>
      <w:r w:rsidRPr="003B0990">
        <w:rPr>
          <w:szCs w:val="24"/>
        </w:rPr>
        <w:t>ОГРН 1154029000223</w:t>
      </w:r>
    </w:p>
    <w:p w:rsidR="00C277A1" w:rsidRDefault="00C277A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bookmarkStart w:id="0" w:name="_Toc365372404"/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7313A0">
        <w:rPr>
          <w:rFonts w:ascii="Arial" w:eastAsia="Adobe Fan Heiti Std B" w:hAnsi="Arial" w:cs="Arial"/>
          <w:b/>
          <w:i/>
          <w:sz w:val="52"/>
          <w:szCs w:val="52"/>
        </w:rPr>
        <w:t xml:space="preserve">СХЕМА </w:t>
      </w:r>
      <w:bookmarkEnd w:id="0"/>
      <w:r>
        <w:rPr>
          <w:rFonts w:ascii="Arial" w:eastAsia="Adobe Fan Heiti Std B" w:hAnsi="Arial" w:cs="Arial"/>
          <w:b/>
          <w:i/>
          <w:sz w:val="52"/>
          <w:szCs w:val="52"/>
        </w:rPr>
        <w:t xml:space="preserve">ВОДОСНАБЖЕНИЯ </w:t>
      </w:r>
      <w:r>
        <w:rPr>
          <w:rFonts w:ascii="Arial" w:eastAsia="Adobe Fan Heiti Std B" w:hAnsi="Arial" w:cs="Arial"/>
          <w:b/>
          <w:i/>
          <w:sz w:val="52"/>
          <w:szCs w:val="52"/>
        </w:rPr>
        <w:br/>
        <w:t>И ВОДООТВЕДЕНИЯ</w:t>
      </w:r>
    </w:p>
    <w:p w:rsidR="00C277A1" w:rsidRPr="009152B1" w:rsidRDefault="00C277A1" w:rsidP="009152B1">
      <w:pPr>
        <w:spacing w:after="0" w:line="240" w:lineRule="auto"/>
        <w:jc w:val="center"/>
        <w:rPr>
          <w:rFonts w:ascii="Arial" w:eastAsia="Adobe Fan Heiti Std B" w:hAnsi="Arial" w:cs="Arial"/>
          <w:b/>
          <w:i/>
          <w:sz w:val="32"/>
          <w:szCs w:val="32"/>
        </w:rPr>
      </w:pPr>
      <w:bookmarkStart w:id="1" w:name="_Toc365372405"/>
      <w:r w:rsidRPr="009152B1">
        <w:rPr>
          <w:rFonts w:ascii="Arial" w:eastAsia="Adobe Fan Heiti Std B" w:hAnsi="Arial" w:cs="Arial"/>
          <w:b/>
          <w:i/>
          <w:sz w:val="32"/>
          <w:szCs w:val="32"/>
        </w:rPr>
        <w:t>Муниципального образования</w:t>
      </w:r>
      <w:bookmarkEnd w:id="1"/>
      <w:r w:rsidRPr="009152B1">
        <w:rPr>
          <w:rFonts w:ascii="Arial" w:eastAsia="Adobe Fan Heiti Std B" w:hAnsi="Arial" w:cs="Arial"/>
          <w:b/>
          <w:i/>
          <w:sz w:val="32"/>
          <w:szCs w:val="32"/>
        </w:rPr>
        <w:t xml:space="preserve"> сельскогопоселения</w:t>
      </w:r>
    </w:p>
    <w:p w:rsidR="00C277A1" w:rsidRPr="009152B1" w:rsidRDefault="00C277A1" w:rsidP="009152B1">
      <w:pPr>
        <w:spacing w:after="0" w:line="240" w:lineRule="auto"/>
        <w:jc w:val="center"/>
        <w:rPr>
          <w:rFonts w:ascii="Arial" w:eastAsia="Adobe Fan Heiti Std B" w:hAnsi="Arial" w:cs="Arial"/>
          <w:b/>
          <w:i/>
          <w:sz w:val="32"/>
          <w:szCs w:val="32"/>
        </w:rPr>
      </w:pPr>
      <w:r w:rsidRPr="009152B1">
        <w:rPr>
          <w:rFonts w:ascii="Arial" w:eastAsia="Adobe Fan Heiti Std B" w:hAnsi="Arial" w:cs="Arial"/>
          <w:b/>
          <w:i/>
          <w:sz w:val="32"/>
          <w:szCs w:val="32"/>
        </w:rPr>
        <w:t>«Село Чернышено»Думиничского района</w:t>
      </w:r>
    </w:p>
    <w:p w:rsidR="00C277A1" w:rsidRPr="009152B1" w:rsidRDefault="00C277A1" w:rsidP="009152B1">
      <w:pPr>
        <w:spacing w:after="0" w:line="240" w:lineRule="auto"/>
        <w:jc w:val="center"/>
        <w:rPr>
          <w:rFonts w:ascii="Arial" w:eastAsia="Adobe Fan Heiti Std B" w:hAnsi="Arial" w:cs="Arial"/>
          <w:b/>
          <w:i/>
          <w:sz w:val="32"/>
          <w:szCs w:val="32"/>
        </w:rPr>
      </w:pPr>
      <w:r w:rsidRPr="009152B1">
        <w:rPr>
          <w:rFonts w:ascii="Arial" w:eastAsia="Adobe Fan Heiti Std B" w:hAnsi="Arial" w:cs="Arial"/>
          <w:b/>
          <w:i/>
          <w:sz w:val="32"/>
          <w:szCs w:val="32"/>
        </w:rPr>
        <w:t>Калужской области</w:t>
      </w:r>
    </w:p>
    <w:p w:rsidR="00C277A1" w:rsidRPr="009152B1" w:rsidRDefault="003B0990" w:rsidP="009152B1">
      <w:pPr>
        <w:spacing w:after="0" w:line="240" w:lineRule="auto"/>
        <w:jc w:val="center"/>
        <w:rPr>
          <w:rFonts w:ascii="Arial" w:eastAsia="Adobe Fan Heiti Std B" w:hAnsi="Arial" w:cs="Arial"/>
          <w:b/>
          <w:i/>
          <w:sz w:val="32"/>
          <w:szCs w:val="32"/>
        </w:rPr>
      </w:pPr>
      <w:r>
        <w:rPr>
          <w:rFonts w:ascii="Arial" w:eastAsia="Adobe Fan Heiti Std B" w:hAnsi="Arial" w:cs="Arial"/>
          <w:b/>
          <w:i/>
          <w:sz w:val="32"/>
          <w:szCs w:val="32"/>
        </w:rPr>
        <w:t>на период с 20</w:t>
      </w:r>
      <w:r w:rsidR="005146AF">
        <w:rPr>
          <w:rFonts w:ascii="Arial" w:eastAsia="Adobe Fan Heiti Std B" w:hAnsi="Arial" w:cs="Arial"/>
          <w:b/>
          <w:i/>
          <w:sz w:val="32"/>
          <w:szCs w:val="32"/>
        </w:rPr>
        <w:t>14</w:t>
      </w:r>
      <w:r>
        <w:rPr>
          <w:rFonts w:ascii="Arial" w:eastAsia="Adobe Fan Heiti Std B" w:hAnsi="Arial" w:cs="Arial"/>
          <w:b/>
          <w:i/>
          <w:sz w:val="32"/>
          <w:szCs w:val="32"/>
        </w:rPr>
        <w:t xml:space="preserve"> по 20</w:t>
      </w:r>
      <w:r w:rsidR="005146AF">
        <w:rPr>
          <w:rFonts w:ascii="Arial" w:eastAsia="Adobe Fan Heiti Std B" w:hAnsi="Arial" w:cs="Arial"/>
          <w:b/>
          <w:i/>
          <w:sz w:val="32"/>
          <w:szCs w:val="32"/>
        </w:rPr>
        <w:t>24</w:t>
      </w:r>
      <w:r w:rsidR="00C277A1" w:rsidRPr="009152B1">
        <w:rPr>
          <w:rFonts w:ascii="Arial" w:eastAsia="Adobe Fan Heiti Std B" w:hAnsi="Arial" w:cs="Arial"/>
          <w:b/>
          <w:i/>
          <w:sz w:val="32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  <w:r w:rsidRPr="007313A0">
        <w:rPr>
          <w:rFonts w:ascii="Arial" w:eastAsia="Adobe Fan Heiti Std B" w:hAnsi="Arial" w:cs="Arial"/>
          <w:b/>
          <w:i/>
          <w:sz w:val="36"/>
          <w:szCs w:val="36"/>
        </w:rPr>
        <w:t>Калуга, 20</w:t>
      </w:r>
      <w:bookmarkEnd w:id="2"/>
      <w:r w:rsidR="003B0990">
        <w:rPr>
          <w:rFonts w:ascii="Arial" w:eastAsia="Adobe Fan Heiti Std B" w:hAnsi="Arial" w:cs="Arial"/>
          <w:b/>
          <w:i/>
          <w:sz w:val="36"/>
          <w:szCs w:val="36"/>
        </w:rPr>
        <w:t>21</w:t>
      </w:r>
    </w:p>
    <w:p w:rsidR="003B0990" w:rsidRDefault="003B0990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B5361" w:rsidRPr="008D2682" w:rsidRDefault="00EF736A" w:rsidP="00F146A1">
      <w:pPr>
        <w:pStyle w:val="a8"/>
        <w:rPr>
          <w:color w:val="auto"/>
        </w:rPr>
      </w:pPr>
      <w:r w:rsidRPr="008D2682">
        <w:rPr>
          <w:color w:val="auto"/>
        </w:rPr>
        <w:lastRenderedPageBreak/>
        <w:t>Содержание</w:t>
      </w:r>
    </w:p>
    <w:p w:rsidR="008A118A" w:rsidRPr="008A118A" w:rsidRDefault="003A7565">
      <w:pPr>
        <w:pStyle w:val="11"/>
        <w:rPr>
          <w:sz w:val="24"/>
          <w:szCs w:val="24"/>
        </w:rPr>
      </w:pPr>
      <w:r w:rsidRPr="008A118A">
        <w:rPr>
          <w:sz w:val="24"/>
          <w:szCs w:val="24"/>
        </w:rPr>
        <w:fldChar w:fldCharType="begin"/>
      </w:r>
      <w:r w:rsidR="003B5361" w:rsidRPr="008A118A">
        <w:rPr>
          <w:sz w:val="24"/>
          <w:szCs w:val="24"/>
        </w:rPr>
        <w:instrText xml:space="preserve"> TOC \o "1-3" \h \z \u </w:instrText>
      </w:r>
      <w:r w:rsidRPr="008A118A">
        <w:rPr>
          <w:sz w:val="24"/>
          <w:szCs w:val="24"/>
        </w:rPr>
        <w:fldChar w:fldCharType="separate"/>
      </w:r>
      <w:hyperlink w:anchor="_Toc377984672" w:history="1">
        <w:r w:rsidR="008A118A" w:rsidRPr="008A118A">
          <w:rPr>
            <w:rStyle w:val="a9"/>
            <w:sz w:val="24"/>
            <w:szCs w:val="24"/>
          </w:rPr>
          <w:t>Введение</w:t>
        </w:r>
        <w:r w:rsidR="008A118A" w:rsidRPr="008A118A">
          <w:rPr>
            <w:webHidden/>
            <w:sz w:val="24"/>
            <w:szCs w:val="24"/>
          </w:rPr>
          <w:tab/>
        </w:r>
        <w:r w:rsidRPr="008A118A">
          <w:rPr>
            <w:webHidden/>
            <w:sz w:val="24"/>
            <w:szCs w:val="24"/>
          </w:rPr>
          <w:fldChar w:fldCharType="begin"/>
        </w:r>
        <w:r w:rsidR="008A118A" w:rsidRPr="008A118A">
          <w:rPr>
            <w:webHidden/>
            <w:sz w:val="24"/>
            <w:szCs w:val="24"/>
          </w:rPr>
          <w:instrText xml:space="preserve"> PAGEREF _Toc377984672 \h </w:instrText>
        </w:r>
        <w:r w:rsidRPr="008A118A">
          <w:rPr>
            <w:webHidden/>
            <w:sz w:val="24"/>
            <w:szCs w:val="24"/>
          </w:rPr>
        </w:r>
        <w:r w:rsidRPr="008A118A">
          <w:rPr>
            <w:webHidden/>
            <w:sz w:val="24"/>
            <w:szCs w:val="24"/>
          </w:rPr>
          <w:fldChar w:fldCharType="separate"/>
        </w:r>
        <w:r w:rsidR="001B7E25">
          <w:rPr>
            <w:webHidden/>
            <w:sz w:val="24"/>
            <w:szCs w:val="24"/>
          </w:rPr>
          <w:t>6</w:t>
        </w:r>
        <w:r w:rsidRPr="008A118A">
          <w:rPr>
            <w:webHidden/>
            <w:sz w:val="24"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3" w:history="1">
        <w:r w:rsidR="008A118A" w:rsidRPr="008A118A">
          <w:rPr>
            <w:rStyle w:val="a9"/>
            <w:noProof/>
            <w:szCs w:val="24"/>
          </w:rPr>
          <w:t>Характеристика населенного пункта Сельское поселение «Село Чернышено».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4" w:history="1">
        <w:r w:rsidR="008A118A" w:rsidRPr="008A118A">
          <w:rPr>
            <w:rStyle w:val="a9"/>
            <w:noProof/>
            <w:szCs w:val="24"/>
          </w:rPr>
          <w:t>Ландшафтно-геоморфологические особенности территории.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5" w:history="1">
        <w:r w:rsidR="008A118A" w:rsidRPr="008A118A">
          <w:rPr>
            <w:rStyle w:val="a9"/>
            <w:noProof/>
            <w:szCs w:val="24"/>
          </w:rPr>
          <w:t>Климатические особенности.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6" w:history="1">
        <w:r w:rsidR="008A118A" w:rsidRPr="008A118A">
          <w:rPr>
            <w:rStyle w:val="a9"/>
            <w:noProof/>
            <w:szCs w:val="24"/>
          </w:rPr>
          <w:t>Поверхностные воды.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7" w:history="1">
        <w:r w:rsidR="008A118A" w:rsidRPr="008A118A">
          <w:rPr>
            <w:rStyle w:val="a9"/>
            <w:noProof/>
            <w:szCs w:val="24"/>
          </w:rPr>
          <w:t>Подземные воды.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_Toc377984677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10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11"/>
        <w:rPr>
          <w:sz w:val="24"/>
          <w:szCs w:val="24"/>
        </w:rPr>
      </w:pPr>
      <w:hyperlink w:anchor="_Toc377984678" w:history="1">
        <w:r w:rsidR="008A118A" w:rsidRPr="008A118A">
          <w:rPr>
            <w:rStyle w:val="a9"/>
            <w:sz w:val="24"/>
            <w:szCs w:val="24"/>
          </w:rPr>
          <w:t>Глава 1. Схема водоснабжения сельского поселения  «Село Чернышено».</w:t>
        </w:r>
        <w:r w:rsidR="008A118A" w:rsidRPr="008A118A">
          <w:rPr>
            <w:webHidden/>
            <w:sz w:val="24"/>
            <w:szCs w:val="24"/>
          </w:rPr>
          <w:tab/>
        </w:r>
        <w:r w:rsidRPr="008A118A">
          <w:rPr>
            <w:webHidden/>
            <w:sz w:val="24"/>
            <w:szCs w:val="24"/>
          </w:rPr>
          <w:fldChar w:fldCharType="begin"/>
        </w:r>
        <w:r w:rsidR="008A118A" w:rsidRPr="008A118A">
          <w:rPr>
            <w:webHidden/>
            <w:sz w:val="24"/>
            <w:szCs w:val="24"/>
          </w:rPr>
          <w:instrText xml:space="preserve"> PAGEREF _Toc377984678 \h </w:instrText>
        </w:r>
        <w:r w:rsidRPr="008A118A">
          <w:rPr>
            <w:webHidden/>
            <w:sz w:val="24"/>
            <w:szCs w:val="24"/>
          </w:rPr>
        </w:r>
        <w:r w:rsidRPr="008A118A">
          <w:rPr>
            <w:webHidden/>
            <w:sz w:val="24"/>
            <w:szCs w:val="24"/>
          </w:rPr>
          <w:fldChar w:fldCharType="separate"/>
        </w:r>
        <w:r w:rsidR="001B7E25">
          <w:rPr>
            <w:webHidden/>
            <w:sz w:val="24"/>
            <w:szCs w:val="24"/>
          </w:rPr>
          <w:t>13</w:t>
        </w:r>
        <w:r w:rsidRPr="008A118A">
          <w:rPr>
            <w:webHidden/>
            <w:sz w:val="24"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79" w:history="1">
        <w:r w:rsidR="008A118A" w:rsidRPr="008A118A">
          <w:rPr>
            <w:rStyle w:val="a9"/>
            <w:noProof/>
            <w:szCs w:val="24"/>
          </w:rPr>
          <w:t>1. Технико-экономическое состояние централизованных систем водоснабжения сельского поселения «Село Чернышено».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_Toc377984679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13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0" w:history="1">
        <w:r w:rsidR="008A118A" w:rsidRPr="008A118A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_Toc377984680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13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1" w:history="1">
        <w:r w:rsidR="008A118A" w:rsidRPr="008A118A">
          <w:rPr>
            <w:rStyle w:val="a9"/>
            <w:noProof/>
            <w:szCs w:val="24"/>
          </w:rPr>
  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_Toc377984681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82" w:history="1">
        <w:r w:rsidR="008A118A" w:rsidRPr="008A118A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_Toc377984682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3" w:history="1">
        <w:r w:rsidR="008A118A" w:rsidRPr="008A118A">
          <w:rPr>
            <w:rStyle w:val="a9"/>
            <w:noProof/>
            <w:szCs w:val="24"/>
          </w:rPr>
          <w:t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«Село Чернышено».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4" w:history="1">
        <w:r w:rsidR="008A118A" w:rsidRPr="008A118A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18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5" w:history="1">
        <w:r w:rsidR="008A118A" w:rsidRPr="008A118A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20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6" w:history="1">
        <w:r w:rsidR="008A118A" w:rsidRPr="008A118A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87" w:history="1">
        <w:r w:rsidR="008A118A" w:rsidRPr="008A118A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_Toc377984687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88" w:history="1">
        <w:r w:rsidR="008A118A" w:rsidRPr="008A118A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_Toc377984688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89" w:history="1">
        <w:r w:rsidR="008A118A" w:rsidRPr="008A118A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_Toc377984689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90" w:history="1">
        <w:r w:rsidR="008A118A" w:rsidRPr="008A118A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_Toc377984690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11"/>
        <w:rPr>
          <w:sz w:val="24"/>
          <w:szCs w:val="24"/>
        </w:rPr>
      </w:pPr>
      <w:hyperlink w:anchor="_Toc377984691" w:history="1">
        <w:r w:rsidR="008A118A" w:rsidRPr="008A118A">
          <w:rPr>
            <w:rStyle w:val="a9"/>
            <w:sz w:val="24"/>
            <w:szCs w:val="24"/>
          </w:rPr>
          <w:t>Глава 2. Схема водоотведения муниципального образования.  сельское поселение «Село Чернышено».</w:t>
        </w:r>
        <w:r w:rsidR="008A118A" w:rsidRPr="008A118A">
          <w:rPr>
            <w:webHidden/>
            <w:sz w:val="24"/>
            <w:szCs w:val="24"/>
          </w:rPr>
          <w:tab/>
        </w:r>
        <w:r w:rsidRPr="008A118A">
          <w:rPr>
            <w:webHidden/>
            <w:sz w:val="24"/>
            <w:szCs w:val="24"/>
          </w:rPr>
          <w:fldChar w:fldCharType="begin"/>
        </w:r>
        <w:r w:rsidR="008A118A" w:rsidRPr="008A118A">
          <w:rPr>
            <w:webHidden/>
            <w:sz w:val="24"/>
            <w:szCs w:val="24"/>
          </w:rPr>
          <w:instrText xml:space="preserve"> PAGEREF _Toc377984691 \h </w:instrText>
        </w:r>
        <w:r w:rsidRPr="008A118A">
          <w:rPr>
            <w:webHidden/>
            <w:sz w:val="24"/>
            <w:szCs w:val="24"/>
          </w:rPr>
        </w:r>
        <w:r w:rsidRPr="008A118A">
          <w:rPr>
            <w:webHidden/>
            <w:sz w:val="24"/>
            <w:szCs w:val="24"/>
          </w:rPr>
          <w:fldChar w:fldCharType="separate"/>
        </w:r>
        <w:r w:rsidR="001B7E25">
          <w:rPr>
            <w:webHidden/>
            <w:sz w:val="24"/>
            <w:szCs w:val="24"/>
          </w:rPr>
          <w:t>29</w:t>
        </w:r>
        <w:r w:rsidRPr="008A118A">
          <w:rPr>
            <w:webHidden/>
            <w:sz w:val="24"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692" w:history="1">
        <w:r w:rsidR="008A118A" w:rsidRPr="008A118A">
          <w:rPr>
            <w:rStyle w:val="a9"/>
            <w:noProof/>
            <w:szCs w:val="24"/>
          </w:rPr>
          <w:t>1. Существующее положение в сфере водоотведения муниципального образования сельское поселение «Село Чернышено».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_Toc377984692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3" w:history="1">
        <w:r w:rsidR="008A118A" w:rsidRPr="008A118A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4" w:history="1">
        <w:r w:rsidR="008A118A" w:rsidRPr="008A118A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5" w:history="1">
        <w:r w:rsidR="008A118A" w:rsidRPr="008A118A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6" w:history="1">
        <w:r w:rsidR="008A118A" w:rsidRPr="008A118A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29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7" w:history="1">
        <w:r w:rsidR="008A118A" w:rsidRPr="008A118A">
          <w:rPr>
            <w:rStyle w:val="a9"/>
            <w:noProof/>
            <w:szCs w:val="24"/>
          </w:rPr>
          <w:t>1.5. О 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_Toc377984697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30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8" w:history="1">
        <w:r w:rsidR="008A118A" w:rsidRPr="008A118A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_Toc377984698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30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699" w:history="1">
        <w:r w:rsidR="008A118A" w:rsidRPr="008A118A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_Toc377984699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30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0" w:history="1">
        <w:r w:rsidR="008A118A" w:rsidRPr="008A118A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_Toc377984700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31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1" w:history="1">
        <w:r w:rsidR="008A118A" w:rsidRPr="008A118A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_Toc377984701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31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02" w:history="1">
        <w:r w:rsidR="008A118A" w:rsidRPr="008A118A">
          <w:rPr>
            <w:rStyle w:val="a9"/>
            <w:noProof/>
            <w:szCs w:val="24"/>
          </w:rPr>
          <w:t>2. Балансы сточных вод в системе водоотведения муниципального образования сельское поселение «Село Чернышено».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_Toc377984702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31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3" w:history="1">
        <w:r w:rsidR="008A118A" w:rsidRPr="008A118A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31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4" w:history="1">
        <w:r w:rsidR="008A118A" w:rsidRPr="008A118A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32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5" w:history="1">
        <w:r w:rsidR="008A118A" w:rsidRPr="008A118A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32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6" w:history="1">
        <w:r w:rsidR="008A118A" w:rsidRPr="008A118A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32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7" w:history="1">
        <w:r w:rsidR="008A118A" w:rsidRPr="008A118A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_Toc377984707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32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08" w:history="1">
        <w:r w:rsidR="008A118A" w:rsidRPr="008A118A">
          <w:rPr>
            <w:rStyle w:val="a9"/>
            <w:noProof/>
            <w:szCs w:val="24"/>
          </w:rPr>
          <w:t>3. Прогноз объема сточных вод.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_Toc377984708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33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09" w:history="1">
        <w:r w:rsidR="008A118A" w:rsidRPr="008A118A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_Toc377984709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33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0" w:history="1">
        <w:r w:rsidR="008A118A" w:rsidRPr="008A118A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_Toc377984710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33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1" w:history="1">
        <w:r w:rsidR="008A118A" w:rsidRPr="008A118A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_Toc377984711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34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2" w:history="1">
        <w:r w:rsidR="008A118A" w:rsidRPr="008A118A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_Toc377984712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34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13" w:history="1">
        <w:r w:rsidR="008A118A" w:rsidRPr="008A118A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34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4" w:history="1">
        <w:r w:rsidR="008A118A" w:rsidRPr="008A118A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34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5" w:history="1">
        <w:r w:rsidR="008A118A" w:rsidRPr="008A118A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35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6" w:history="1">
        <w:r w:rsidR="008A118A" w:rsidRPr="008A118A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35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7" w:history="1">
        <w:r w:rsidR="008A118A" w:rsidRPr="008A118A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_Toc377984717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8" w:history="1">
        <w:r w:rsidR="008A118A" w:rsidRPr="008A118A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_Toc377984718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19" w:history="1">
        <w:r w:rsidR="008A118A" w:rsidRPr="008A118A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_Toc377984719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36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20" w:history="1">
        <w:r w:rsidR="008A118A" w:rsidRPr="008A118A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_Toc377984720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21" w:history="1">
        <w:r w:rsidR="008A118A" w:rsidRPr="008A118A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_Toc377984721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22" w:history="1">
        <w:r w:rsidR="008A118A" w:rsidRPr="008A118A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_Toc377984722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377984723" w:history="1">
        <w:r w:rsidR="008A118A" w:rsidRPr="008A118A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_Toc377984723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24" w:history="1">
        <w:r w:rsidR="008A118A" w:rsidRPr="008A118A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_Toc377984724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37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25" w:history="1">
        <w:r w:rsidR="008A118A" w:rsidRPr="008A118A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_Toc377984725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377984726" w:history="1">
        <w:r w:rsidR="008A118A" w:rsidRPr="008A118A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8A118A" w:rsidRPr="008A118A">
          <w:rPr>
            <w:noProof/>
            <w:webHidden/>
            <w:szCs w:val="24"/>
          </w:rPr>
          <w:tab/>
        </w:r>
        <w:r w:rsidRPr="008A118A">
          <w:rPr>
            <w:noProof/>
            <w:webHidden/>
            <w:szCs w:val="24"/>
          </w:rPr>
          <w:fldChar w:fldCharType="begin"/>
        </w:r>
        <w:r w:rsidR="008A118A" w:rsidRPr="008A118A">
          <w:rPr>
            <w:noProof/>
            <w:webHidden/>
            <w:szCs w:val="24"/>
          </w:rPr>
          <w:instrText xml:space="preserve"> PAGEREF _Toc377984726 \h </w:instrText>
        </w:r>
        <w:r w:rsidRPr="008A118A">
          <w:rPr>
            <w:noProof/>
            <w:webHidden/>
            <w:szCs w:val="24"/>
          </w:rPr>
        </w:r>
        <w:r w:rsidRPr="008A118A">
          <w:rPr>
            <w:noProof/>
            <w:webHidden/>
            <w:szCs w:val="24"/>
          </w:rPr>
          <w:fldChar w:fldCharType="separate"/>
        </w:r>
        <w:r w:rsidR="001B7E25">
          <w:rPr>
            <w:noProof/>
            <w:webHidden/>
            <w:szCs w:val="24"/>
          </w:rPr>
          <w:t>38</w:t>
        </w:r>
        <w:r w:rsidRPr="008A118A">
          <w:rPr>
            <w:noProof/>
            <w:webHidden/>
            <w:szCs w:val="24"/>
          </w:rPr>
          <w:fldChar w:fldCharType="end"/>
        </w:r>
      </w:hyperlink>
    </w:p>
    <w:p w:rsidR="008A118A" w:rsidRPr="008A118A" w:rsidRDefault="003A7565">
      <w:pPr>
        <w:pStyle w:val="11"/>
        <w:rPr>
          <w:sz w:val="24"/>
          <w:szCs w:val="24"/>
        </w:rPr>
      </w:pPr>
      <w:hyperlink w:anchor="_Toc377984727" w:history="1">
        <w:r w:rsidR="008A118A" w:rsidRPr="008A118A">
          <w:rPr>
            <w:rStyle w:val="a9"/>
            <w:sz w:val="24"/>
            <w:szCs w:val="24"/>
          </w:rPr>
          <w:t>Графическая часть</w:t>
        </w:r>
        <w:r w:rsidR="008A118A" w:rsidRPr="008A118A">
          <w:rPr>
            <w:webHidden/>
            <w:sz w:val="24"/>
            <w:szCs w:val="24"/>
          </w:rPr>
          <w:tab/>
        </w:r>
        <w:r w:rsidRPr="008A118A">
          <w:rPr>
            <w:webHidden/>
            <w:sz w:val="24"/>
            <w:szCs w:val="24"/>
          </w:rPr>
          <w:fldChar w:fldCharType="begin"/>
        </w:r>
        <w:r w:rsidR="008A118A" w:rsidRPr="008A118A">
          <w:rPr>
            <w:webHidden/>
            <w:sz w:val="24"/>
            <w:szCs w:val="24"/>
          </w:rPr>
          <w:instrText xml:space="preserve"> PAGEREF _Toc377984727 \h </w:instrText>
        </w:r>
        <w:r w:rsidRPr="008A118A">
          <w:rPr>
            <w:webHidden/>
            <w:sz w:val="24"/>
            <w:szCs w:val="24"/>
          </w:rPr>
        </w:r>
        <w:r w:rsidRPr="008A118A">
          <w:rPr>
            <w:webHidden/>
            <w:sz w:val="24"/>
            <w:szCs w:val="24"/>
          </w:rPr>
          <w:fldChar w:fldCharType="separate"/>
        </w:r>
        <w:r w:rsidR="001B7E25">
          <w:rPr>
            <w:webHidden/>
            <w:sz w:val="24"/>
            <w:szCs w:val="24"/>
          </w:rPr>
          <w:t>39</w:t>
        </w:r>
        <w:r w:rsidRPr="008A118A">
          <w:rPr>
            <w:webHidden/>
            <w:sz w:val="24"/>
            <w:szCs w:val="24"/>
          </w:rPr>
          <w:fldChar w:fldCharType="end"/>
        </w:r>
      </w:hyperlink>
    </w:p>
    <w:p w:rsidR="003B5361" w:rsidRPr="008D2682" w:rsidRDefault="003A7565">
      <w:r w:rsidRPr="008A118A">
        <w:rPr>
          <w:szCs w:val="24"/>
        </w:rPr>
        <w:fldChar w:fldCharType="end"/>
      </w:r>
    </w:p>
    <w:p w:rsidR="002653B9" w:rsidRPr="00A92CA7" w:rsidRDefault="002653B9" w:rsidP="00A92CA7">
      <w:pPr>
        <w:pStyle w:val="1"/>
        <w:pageBreakBefore/>
        <w:spacing w:before="0"/>
        <w:jc w:val="left"/>
        <w:rPr>
          <w:color w:val="auto"/>
          <w:sz w:val="32"/>
        </w:rPr>
      </w:pPr>
      <w:bookmarkStart w:id="3" w:name="_Toc360611479"/>
      <w:bookmarkStart w:id="4" w:name="_Toc360612754"/>
      <w:bookmarkStart w:id="5" w:name="_Toc360613172"/>
      <w:bookmarkStart w:id="6" w:name="_Toc360633074"/>
      <w:bookmarkStart w:id="7" w:name="_Toc377984672"/>
      <w:r w:rsidRPr="00A92CA7">
        <w:rPr>
          <w:color w:val="auto"/>
          <w:sz w:val="32"/>
        </w:rPr>
        <w:lastRenderedPageBreak/>
        <w:t>Введение</w:t>
      </w:r>
      <w:bookmarkEnd w:id="3"/>
      <w:bookmarkEnd w:id="4"/>
      <w:bookmarkEnd w:id="5"/>
      <w:bookmarkEnd w:id="6"/>
      <w:bookmarkEnd w:id="7"/>
    </w:p>
    <w:p w:rsidR="00A23908" w:rsidRDefault="008250B7" w:rsidP="008250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>Схема водоснабжения и водоотведения сельского поселения «Село Чернышено»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D342F1" w:rsidRDefault="005C18F7" w:rsidP="008250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21E0" w:rsidRPr="003842C6" w:rsidRDefault="00D342F1" w:rsidP="00D342F1">
      <w:pPr>
        <w:pStyle w:val="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842C6">
      <w:pPr>
        <w:pStyle w:val="ConsPlusNormal"/>
        <w:ind w:firstLine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842C6">
      <w:pPr>
        <w:spacing w:after="0" w:line="240" w:lineRule="auto"/>
        <w:ind w:firstLine="175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842C6">
      <w:pPr>
        <w:spacing w:after="0" w:line="240" w:lineRule="auto"/>
        <w:ind w:firstLine="175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842C6">
      <w:pPr>
        <w:spacing w:after="0" w:line="240" w:lineRule="auto"/>
        <w:ind w:firstLine="175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842C6">
      <w:pPr>
        <w:spacing w:after="0" w:line="240" w:lineRule="auto"/>
        <w:ind w:firstLine="175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D22E24">
      <w:pPr>
        <w:spacing w:after="0" w:line="240" w:lineRule="auto"/>
        <w:ind w:firstLine="19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AB7F30" w:rsidRDefault="00A23908" w:rsidP="00AB7F3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42F1">
        <w:rPr>
          <w:sz w:val="28"/>
          <w:szCs w:val="28"/>
        </w:rPr>
        <w:tab/>
      </w:r>
      <w:r w:rsidR="00AB7F30">
        <w:rPr>
          <w:sz w:val="28"/>
          <w:szCs w:val="28"/>
        </w:rPr>
        <w:tab/>
      </w:r>
      <w:r w:rsidR="00D342F1">
        <w:rPr>
          <w:sz w:val="28"/>
          <w:szCs w:val="28"/>
        </w:rPr>
        <w:br/>
      </w:r>
      <w:r w:rsidR="001F4344">
        <w:rPr>
          <w:sz w:val="28"/>
          <w:szCs w:val="28"/>
        </w:rPr>
        <w:tab/>
      </w:r>
      <w:r w:rsidR="00AB7F30">
        <w:rPr>
          <w:sz w:val="28"/>
          <w:szCs w:val="28"/>
        </w:rPr>
        <w:t>П</w:t>
      </w:r>
      <w:r w:rsidR="00AB7F30" w:rsidRPr="008B51BA">
        <w:rPr>
          <w:sz w:val="28"/>
          <w:szCs w:val="28"/>
        </w:rPr>
        <w:t>еречень исходной документации, предоставленной заказчиком:</w:t>
      </w:r>
    </w:p>
    <w:p w:rsidR="002C7402" w:rsidRPr="00F12935" w:rsidRDefault="002C7402" w:rsidP="002C7402">
      <w:pPr>
        <w:spacing w:after="0" w:line="240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проект генерального плана муниципального образования сельского поселения «Село Чернышено» Думиничского района Калужской области;</w:t>
      </w:r>
    </w:p>
    <w:p w:rsidR="002C7402" w:rsidRPr="00F12935" w:rsidRDefault="002C7402" w:rsidP="002C7402">
      <w:pPr>
        <w:spacing w:after="0" w:line="240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проект схемы территориального планирования муниципального района «Думиничский район» в Калужской области;</w:t>
      </w:r>
    </w:p>
    <w:p w:rsidR="002C7402" w:rsidRPr="00F12935" w:rsidRDefault="002C7402" w:rsidP="002C7402">
      <w:pPr>
        <w:spacing w:after="0" w:line="240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данные предоставленные организацией</w:t>
      </w:r>
      <w:r>
        <w:rPr>
          <w:sz w:val="28"/>
          <w:szCs w:val="28"/>
        </w:rPr>
        <w:t xml:space="preserve"> осуществляющей водоснабжение и водоотведение на территории сельского поселения «Село Чернышено»</w:t>
      </w:r>
      <w:r w:rsidRPr="00F12935">
        <w:rPr>
          <w:sz w:val="28"/>
          <w:szCs w:val="28"/>
        </w:rPr>
        <w:t>;</w:t>
      </w:r>
    </w:p>
    <w:p w:rsidR="002C7402" w:rsidRDefault="002C7402" w:rsidP="002C7402">
      <w:pPr>
        <w:spacing w:after="0" w:line="240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техническ</w:t>
      </w:r>
      <w:r>
        <w:rPr>
          <w:sz w:val="28"/>
          <w:szCs w:val="28"/>
        </w:rPr>
        <w:t>ое задание на разработку схемы водоснабжения и водоотведения</w:t>
      </w:r>
      <w:r w:rsidRPr="00F12935">
        <w:rPr>
          <w:sz w:val="28"/>
          <w:szCs w:val="28"/>
        </w:rPr>
        <w:t xml:space="preserve"> сельского поселения «Село Чернышено».</w:t>
      </w:r>
    </w:p>
    <w:p w:rsidR="005302E7" w:rsidRPr="005302E7" w:rsidRDefault="005302E7" w:rsidP="005302E7">
      <w:pPr>
        <w:pStyle w:val="2"/>
        <w:rPr>
          <w:color w:val="auto"/>
        </w:rPr>
      </w:pPr>
      <w:bookmarkStart w:id="8" w:name="_Toc371960617"/>
      <w:r>
        <w:rPr>
          <w:color w:val="auto"/>
        </w:rPr>
        <w:tab/>
      </w:r>
      <w:bookmarkStart w:id="9" w:name="_Toc377984673"/>
      <w:r w:rsidRPr="005302E7">
        <w:rPr>
          <w:color w:val="auto"/>
        </w:rPr>
        <w:t>Характеристика населенного пункта Сельское поселение «Село Чернышено».</w:t>
      </w:r>
      <w:bookmarkEnd w:id="8"/>
      <w:bookmarkEnd w:id="9"/>
    </w:p>
    <w:p w:rsidR="005302E7" w:rsidRPr="003E7E54" w:rsidRDefault="005302E7" w:rsidP="005302E7">
      <w:pPr>
        <w:spacing w:after="0" w:line="240" w:lineRule="auto"/>
        <w:ind w:firstLine="566"/>
        <w:jc w:val="both"/>
        <w:rPr>
          <w:bCs/>
          <w:sz w:val="28"/>
          <w:szCs w:val="28"/>
        </w:rPr>
      </w:pPr>
      <w:r w:rsidRPr="003E7E54">
        <w:rPr>
          <w:bCs/>
          <w:sz w:val="28"/>
          <w:szCs w:val="28"/>
        </w:rPr>
        <w:t xml:space="preserve">Сельское поселение «Село Чернышено» расположено на территории Думиничского района Калужской области. Центр сельского поселения – село Чернышено расположено в </w:t>
      </w:r>
      <w:smartTag w:uri="urn:schemas-microsoft-com:office:smarttags" w:element="metricconverter">
        <w:smartTagPr>
          <w:attr w:name="ProductID" w:val="21 км"/>
        </w:smartTagPr>
        <w:r w:rsidR="00DD0F69">
          <w:rPr>
            <w:bCs/>
            <w:sz w:val="28"/>
            <w:szCs w:val="28"/>
          </w:rPr>
          <w:t>21</w:t>
        </w:r>
        <w:r w:rsidRPr="003E7E54">
          <w:rPr>
            <w:bCs/>
            <w:sz w:val="28"/>
            <w:szCs w:val="28"/>
          </w:rPr>
          <w:t xml:space="preserve"> км</w:t>
        </w:r>
      </w:smartTag>
      <w:r w:rsidRPr="003E7E54">
        <w:rPr>
          <w:bCs/>
          <w:sz w:val="28"/>
          <w:szCs w:val="28"/>
        </w:rPr>
        <w:t xml:space="preserve"> от районного центра п. Думиничи. </w:t>
      </w:r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 w:rsidRPr="003E7E54">
        <w:rPr>
          <w:sz w:val="28"/>
          <w:szCs w:val="28"/>
        </w:rPr>
        <w:t xml:space="preserve">В состав сельского поселения «Село Чернышено» входят следующие населенные пункты: </w:t>
      </w:r>
      <w:r>
        <w:rPr>
          <w:sz w:val="28"/>
          <w:szCs w:val="28"/>
        </w:rPr>
        <w:t>с. Чернышено, дер. Лутовня.</w:t>
      </w:r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 w:rsidRPr="003E7E54">
        <w:rPr>
          <w:sz w:val="28"/>
          <w:szCs w:val="28"/>
        </w:rPr>
        <w:t>Площадь сельского поселения составляет 95,6 кв. км, численность населения 701 человека.</w:t>
      </w:r>
    </w:p>
    <w:p w:rsidR="005302E7" w:rsidRPr="003E7E54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Зона</w:t>
      </w:r>
      <w:r w:rsidRPr="003E7E54">
        <w:rPr>
          <w:sz w:val="28"/>
          <w:szCs w:val="28"/>
        </w:rPr>
        <w:t xml:space="preserve"> жилого назначения сформирована несколькими типами жилой застройки и включает индивидуальную, малоэтажную и садово-дачные участки. Данная зона занимает большую северную часть поселка.</w:t>
      </w:r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D14E5">
        <w:rPr>
          <w:sz w:val="28"/>
          <w:szCs w:val="28"/>
        </w:rPr>
        <w:t xml:space="preserve">На территории сельского поселения «Село Чернышено» централизованное </w:t>
      </w:r>
      <w:r>
        <w:rPr>
          <w:sz w:val="28"/>
          <w:szCs w:val="28"/>
        </w:rPr>
        <w:t>холодное водоснабжение</w:t>
      </w:r>
      <w:r w:rsidRPr="000D14E5">
        <w:rPr>
          <w:sz w:val="28"/>
          <w:szCs w:val="28"/>
        </w:rPr>
        <w:t xml:space="preserve"> присутствует в с. Чернышено.</w:t>
      </w:r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Централизованное горячее водоснабжение в населенном пункте отсутствует.</w:t>
      </w:r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В СП «Село Чернышено» расположены образовательные учреждения, дом культуры, клуб, библиотека, ФАП.</w:t>
      </w:r>
    </w:p>
    <w:p w:rsidR="005302E7" w:rsidRPr="00DD551E" w:rsidRDefault="00DD551E" w:rsidP="005302E7">
      <w:pPr>
        <w:pStyle w:val="2"/>
        <w:spacing w:before="0" w:line="240" w:lineRule="auto"/>
        <w:rPr>
          <w:color w:val="auto"/>
        </w:rPr>
      </w:pPr>
      <w:bookmarkStart w:id="10" w:name="_Toc371960618"/>
      <w:r>
        <w:rPr>
          <w:color w:val="auto"/>
        </w:rPr>
        <w:tab/>
      </w:r>
      <w:bookmarkStart w:id="11" w:name="_Toc377984674"/>
      <w:r w:rsidR="005302E7" w:rsidRPr="00DD551E">
        <w:rPr>
          <w:color w:val="auto"/>
        </w:rPr>
        <w:t>Ландшафтно-геоморфологические особенности территории.</w:t>
      </w:r>
      <w:bookmarkEnd w:id="10"/>
      <w:bookmarkEnd w:id="11"/>
    </w:p>
    <w:p w:rsidR="005302E7" w:rsidRPr="0032015A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 «Село Чернышено» расположено на стыке Среднерусской возвышенности и Брянско-Жиздринского полесья. </w:t>
      </w:r>
      <w:r w:rsidRPr="0032015A">
        <w:rPr>
          <w:sz w:val="28"/>
          <w:szCs w:val="28"/>
        </w:rPr>
        <w:t xml:space="preserve">Наивысшая точка рельефа </w:t>
      </w:r>
      <w:smartTag w:uri="urn:schemas-microsoft-com:office:smarttags" w:element="metricconverter">
        <w:smartTagPr>
          <w:attr w:name="ProductID" w:val="238,5 м"/>
        </w:smartTagPr>
        <w:r w:rsidRPr="0032015A">
          <w:rPr>
            <w:sz w:val="28"/>
            <w:szCs w:val="28"/>
          </w:rPr>
          <w:t>238,5 м</w:t>
        </w:r>
      </w:smartTag>
      <w:r w:rsidRPr="0032015A">
        <w:rPr>
          <w:sz w:val="28"/>
          <w:szCs w:val="28"/>
        </w:rPr>
        <w:t xml:space="preserve">., низшая урез вод р. Жиздры 146,6м., абсолютный перепад высот рельефа составил 91,9м. В зависимости от степени расчлененности, геологического строения, литологического состава коренных и четвертичных </w:t>
      </w:r>
      <w:r w:rsidRPr="0032015A">
        <w:rPr>
          <w:sz w:val="28"/>
          <w:szCs w:val="28"/>
        </w:rPr>
        <w:lastRenderedPageBreak/>
        <w:t xml:space="preserve">отложений, рельефа местности в пределах земель поселения выделено 6 типов ландшафтов: 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color w:val="000000"/>
          <w:sz w:val="28"/>
          <w:szCs w:val="28"/>
        </w:rPr>
        <w:t>Полого -  морено-зандровая среднерасчлененная равнина;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sz w:val="28"/>
          <w:szCs w:val="28"/>
        </w:rPr>
        <w:t>Холмисто-увалистая, денудационно-зандровая сильнорасчлененная равнина.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sz w:val="28"/>
          <w:szCs w:val="28"/>
        </w:rPr>
        <w:t>Пологоволнистая, наклонная аллювиально-водноледниковаясреднерасчлененная равнина.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color w:val="000000"/>
          <w:sz w:val="28"/>
          <w:szCs w:val="28"/>
        </w:rPr>
        <w:t>Пологоволнистая, наклонная аллювиально-водноледниковаясильнорасчлененная равнина.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color w:val="000000"/>
          <w:sz w:val="28"/>
          <w:szCs w:val="28"/>
        </w:rPr>
        <w:t>Плоская аллювиальная равнина-первая надпойменная терраса.</w:t>
      </w:r>
    </w:p>
    <w:p w:rsidR="005302E7" w:rsidRPr="0032015A" w:rsidRDefault="005302E7" w:rsidP="005302E7">
      <w:pPr>
        <w:pStyle w:val="14"/>
        <w:numPr>
          <w:ilvl w:val="0"/>
          <w:numId w:val="35"/>
        </w:numPr>
        <w:ind w:left="0" w:firstLine="566"/>
        <w:jc w:val="both"/>
        <w:rPr>
          <w:sz w:val="28"/>
          <w:szCs w:val="28"/>
        </w:rPr>
      </w:pPr>
      <w:r w:rsidRPr="0032015A">
        <w:rPr>
          <w:color w:val="000000"/>
          <w:sz w:val="28"/>
          <w:szCs w:val="28"/>
        </w:rPr>
        <w:t>Плоская аллювиальная равнина (пойма, высокая пойма) с прирусловыми валами, западинами, со староречиями, болтами и отдельными холмами дюн.</w:t>
      </w:r>
    </w:p>
    <w:p w:rsidR="005302E7" w:rsidRPr="00DD551E" w:rsidRDefault="00DD551E" w:rsidP="005302E7">
      <w:pPr>
        <w:pStyle w:val="2"/>
        <w:spacing w:before="0" w:line="240" w:lineRule="auto"/>
        <w:rPr>
          <w:color w:val="auto"/>
        </w:rPr>
      </w:pPr>
      <w:bookmarkStart w:id="12" w:name="_Toc371960619"/>
      <w:r>
        <w:rPr>
          <w:color w:val="auto"/>
        </w:rPr>
        <w:tab/>
      </w:r>
      <w:bookmarkStart w:id="13" w:name="_Toc377984675"/>
      <w:r w:rsidR="005302E7" w:rsidRPr="00DD551E">
        <w:rPr>
          <w:color w:val="auto"/>
        </w:rPr>
        <w:t>Климатические особенности.</w:t>
      </w:r>
      <w:bookmarkEnd w:id="12"/>
      <w:bookmarkEnd w:id="13"/>
    </w:p>
    <w:p w:rsidR="005302E7" w:rsidRDefault="005302E7" w:rsidP="005302E7">
      <w:pPr>
        <w:spacing w:after="0" w:line="24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Климат СП «Село Чернышено»,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не менее длительными переходными периодами – весной и осенью.</w:t>
      </w:r>
    </w:p>
    <w:p w:rsidR="005302E7" w:rsidRPr="008416CC" w:rsidRDefault="005302E7" w:rsidP="005302E7">
      <w:pPr>
        <w:pStyle w:val="Main"/>
        <w:spacing w:line="240" w:lineRule="auto"/>
        <w:ind w:firstLine="566"/>
        <w:rPr>
          <w:rFonts w:cs="Times New Roman"/>
          <w:color w:val="000000"/>
          <w:sz w:val="28"/>
          <w:szCs w:val="28"/>
        </w:rPr>
      </w:pPr>
      <w:r w:rsidRPr="008416CC">
        <w:rPr>
          <w:rFonts w:cs="Times New Roman"/>
          <w:color w:val="000000"/>
          <w:sz w:val="28"/>
          <w:szCs w:val="28"/>
        </w:rPr>
        <w:t>Температура воздуха в среднем за год положительная, изменяется по территории с севера на юг от 4,0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</w:t>
      </w:r>
      <w:r>
        <w:rPr>
          <w:rFonts w:cs="Times New Roman"/>
          <w:color w:val="000000"/>
          <w:sz w:val="28"/>
          <w:szCs w:val="28"/>
        </w:rPr>
        <w:t>ь, с температурой воздуха -8,9…–</w:t>
      </w:r>
      <w:r w:rsidRPr="008416CC">
        <w:rPr>
          <w:rFonts w:cs="Times New Roman"/>
          <w:color w:val="000000"/>
          <w:sz w:val="28"/>
          <w:szCs w:val="28"/>
        </w:rPr>
        <w:t>10</w:t>
      </w:r>
      <w:r>
        <w:rPr>
          <w:rFonts w:cs="Times New Roman"/>
          <w:color w:val="000000"/>
          <w:sz w:val="28"/>
          <w:szCs w:val="28"/>
        </w:rPr>
        <w:t>,0°С</w:t>
      </w:r>
      <w:r w:rsidRPr="008416CC">
        <w:rPr>
          <w:rFonts w:cs="Times New Roman"/>
          <w:color w:val="000000"/>
          <w:sz w:val="28"/>
          <w:szCs w:val="28"/>
        </w:rPr>
        <w:t>. Минимальная температура воздуха составляет -46</w:t>
      </w:r>
      <w:r>
        <w:rPr>
          <w:rFonts w:cs="Times New Roman"/>
          <w:color w:val="000000"/>
          <w:sz w:val="28"/>
          <w:szCs w:val="28"/>
        </w:rPr>
        <w:t>°</w:t>
      </w:r>
      <w:r w:rsidRPr="008416CC">
        <w:rPr>
          <w:rFonts w:cs="Times New Roman"/>
          <w:color w:val="000000"/>
          <w:sz w:val="28"/>
          <w:szCs w:val="28"/>
        </w:rPr>
        <w:t>С, а максимальная +38</w:t>
      </w:r>
      <w:r>
        <w:rPr>
          <w:rFonts w:cs="Times New Roman"/>
          <w:color w:val="000000"/>
          <w:sz w:val="28"/>
          <w:szCs w:val="28"/>
        </w:rPr>
        <w:t>°</w:t>
      </w:r>
      <w:r w:rsidRPr="008416CC">
        <w:rPr>
          <w:rFonts w:cs="Times New Roman"/>
          <w:color w:val="000000"/>
          <w:sz w:val="28"/>
          <w:szCs w:val="28"/>
        </w:rPr>
        <w:t>С. В пониженных или защищенных от ветра местах абсолют</w:t>
      </w:r>
      <w:r>
        <w:rPr>
          <w:rFonts w:cs="Times New Roman"/>
          <w:color w:val="000000"/>
          <w:sz w:val="28"/>
          <w:szCs w:val="28"/>
        </w:rPr>
        <w:t>ный минимум достигал –48...–</w:t>
      </w:r>
      <w:r w:rsidRPr="008416CC">
        <w:rPr>
          <w:rFonts w:cs="Times New Roman"/>
          <w:color w:val="000000"/>
          <w:sz w:val="28"/>
          <w:szCs w:val="28"/>
        </w:rPr>
        <w:t>52</w:t>
      </w:r>
      <w:r>
        <w:rPr>
          <w:rFonts w:cs="Times New Roman"/>
          <w:color w:val="000000"/>
          <w:sz w:val="28"/>
          <w:szCs w:val="28"/>
        </w:rPr>
        <w:t xml:space="preserve"> °С.</w:t>
      </w:r>
      <w:r w:rsidRPr="008416CC">
        <w:rPr>
          <w:rFonts w:cs="Times New Roman"/>
          <w:color w:val="000000"/>
          <w:sz w:val="28"/>
          <w:szCs w:val="28"/>
        </w:rPr>
        <w:t xml:space="preserve"> Многолетняя амплитуда температур воздуха составляет 84</w:t>
      </w:r>
      <w:r>
        <w:rPr>
          <w:rFonts w:cs="Times New Roman"/>
          <w:color w:val="000000"/>
          <w:sz w:val="28"/>
          <w:szCs w:val="28"/>
        </w:rPr>
        <w:t>°</w:t>
      </w:r>
      <w:r w:rsidRPr="008416CC">
        <w:rPr>
          <w:rFonts w:cs="Times New Roman"/>
          <w:color w:val="000000"/>
          <w:sz w:val="28"/>
          <w:szCs w:val="28"/>
        </w:rPr>
        <w:t xml:space="preserve">С, что говорит о континентальности климата. В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Июль - самый теплый месяц года. Средняя температура воздуха в это время, незначительно изменяясь по территории, колеблется около +18°С. В отдельные годы в жаркие дни максимальная температура воздуха достигала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 </w:t>
      </w:r>
    </w:p>
    <w:p w:rsidR="005302E7" w:rsidRPr="008416CC" w:rsidRDefault="005302E7" w:rsidP="005302E7">
      <w:pPr>
        <w:pStyle w:val="Main"/>
        <w:spacing w:line="240" w:lineRule="auto"/>
        <w:ind w:firstLine="566"/>
        <w:rPr>
          <w:rFonts w:cs="Times New Roman"/>
          <w:color w:val="000000"/>
          <w:sz w:val="28"/>
          <w:szCs w:val="28"/>
        </w:rPr>
      </w:pPr>
      <w:r w:rsidRPr="008416CC">
        <w:rPr>
          <w:rFonts w:cs="Times New Roman"/>
          <w:color w:val="000000"/>
          <w:sz w:val="28"/>
          <w:szCs w:val="28"/>
        </w:rPr>
        <w:t xml:space="preserve">Продолжительность безморозного периода колеблется в пределах от 99 до 183 суток, в среднем  - 149 суток. </w:t>
      </w:r>
    </w:p>
    <w:p w:rsidR="005302E7" w:rsidRPr="008416CC" w:rsidRDefault="005302E7" w:rsidP="005302E7">
      <w:pPr>
        <w:pStyle w:val="Main"/>
        <w:spacing w:line="240" w:lineRule="auto"/>
        <w:ind w:firstLine="566"/>
        <w:rPr>
          <w:rFonts w:cs="Times New Roman"/>
          <w:color w:val="000000"/>
          <w:sz w:val="28"/>
          <w:szCs w:val="28"/>
        </w:rPr>
      </w:pPr>
      <w:r w:rsidRPr="008416CC">
        <w:rPr>
          <w:rFonts w:cs="Times New Roman"/>
          <w:color w:val="000000"/>
          <w:sz w:val="28"/>
          <w:szCs w:val="28"/>
        </w:rPr>
        <w:t xml:space="preserve">В зависимости от характера зим, их снежности и температурного режима изменяется  глубина промерзания почвы, которая колеблется в отдельные зимы от 25 до </w:t>
      </w:r>
      <w:smartTag w:uri="urn:schemas-microsoft-com:office:smarttags" w:element="metricconverter">
        <w:smartTagPr>
          <w:attr w:name="ProductID" w:val="100 см"/>
        </w:smartTagPr>
        <w:r w:rsidRPr="008416CC">
          <w:rPr>
            <w:rFonts w:cs="Times New Roman"/>
            <w:color w:val="000000"/>
            <w:sz w:val="28"/>
            <w:szCs w:val="28"/>
          </w:rPr>
          <w:t>100 см</w:t>
        </w:r>
      </w:smartTag>
      <w:r w:rsidRPr="008416CC">
        <w:rPr>
          <w:rFonts w:cs="Times New Roman"/>
          <w:color w:val="000000"/>
          <w:sz w:val="28"/>
          <w:szCs w:val="28"/>
        </w:rPr>
        <w:t xml:space="preserve">, в среднем составляя </w:t>
      </w:r>
      <w:smartTag w:uri="urn:schemas-microsoft-com:office:smarttags" w:element="metricconverter">
        <w:smartTagPr>
          <w:attr w:name="ProductID" w:val="64 см"/>
        </w:smartTagPr>
        <w:r w:rsidRPr="008416CC">
          <w:rPr>
            <w:rFonts w:cs="Times New Roman"/>
            <w:color w:val="000000"/>
            <w:sz w:val="28"/>
            <w:szCs w:val="28"/>
          </w:rPr>
          <w:t>64 см</w:t>
        </w:r>
      </w:smartTag>
      <w:r w:rsidRPr="008416CC">
        <w:rPr>
          <w:rFonts w:cs="Times New Roman"/>
          <w:color w:val="000000"/>
          <w:sz w:val="28"/>
          <w:szCs w:val="28"/>
        </w:rPr>
        <w:t xml:space="preserve">. </w:t>
      </w:r>
    </w:p>
    <w:p w:rsidR="005302E7" w:rsidRDefault="005302E7" w:rsidP="005302E7">
      <w:pPr>
        <w:pStyle w:val="Main"/>
        <w:spacing w:line="240" w:lineRule="auto"/>
        <w:ind w:firstLine="566"/>
        <w:rPr>
          <w:rFonts w:cs="Times New Roman"/>
          <w:color w:val="000000"/>
          <w:sz w:val="28"/>
          <w:szCs w:val="28"/>
        </w:rPr>
      </w:pPr>
      <w:r w:rsidRPr="008416CC">
        <w:rPr>
          <w:rFonts w:cs="Times New Roman"/>
          <w:color w:val="000000"/>
          <w:sz w:val="28"/>
          <w:szCs w:val="28"/>
        </w:rPr>
        <w:t>В таблице 1 представлены основные строительно-климатические характеристики температурного режима.</w:t>
      </w:r>
    </w:p>
    <w:p w:rsidR="005302E7" w:rsidRDefault="005302E7" w:rsidP="005302E7">
      <w:pPr>
        <w:pStyle w:val="Main"/>
        <w:spacing w:line="240" w:lineRule="auto"/>
        <w:ind w:firstLine="566"/>
        <w:rPr>
          <w:rFonts w:cs="Times New Roman"/>
          <w:color w:val="000000"/>
          <w:sz w:val="28"/>
          <w:szCs w:val="28"/>
        </w:rPr>
      </w:pPr>
      <w:r w:rsidRPr="008416CC">
        <w:rPr>
          <w:rFonts w:cs="Times New Roman"/>
          <w:color w:val="000000"/>
          <w:sz w:val="28"/>
          <w:szCs w:val="28"/>
        </w:rPr>
        <w:t xml:space="preserve">Многолетняя средняя продолжительность промерзания почвы составляет </w:t>
      </w:r>
      <w:r w:rsidRPr="008416CC">
        <w:rPr>
          <w:rFonts w:cs="Times New Roman"/>
          <w:color w:val="000000"/>
          <w:sz w:val="28"/>
          <w:szCs w:val="28"/>
        </w:rPr>
        <w:lastRenderedPageBreak/>
        <w:t>150-180 дней.</w:t>
      </w:r>
    </w:p>
    <w:p w:rsidR="005302E7" w:rsidRDefault="005302E7" w:rsidP="005302E7">
      <w:pPr>
        <w:pStyle w:val="Main"/>
        <w:spacing w:line="240" w:lineRule="auto"/>
        <w:ind w:firstLine="566"/>
        <w:jc w:val="right"/>
        <w:rPr>
          <w:rFonts w:cs="Times New Roman"/>
          <w:color w:val="000000"/>
          <w:sz w:val="28"/>
          <w:szCs w:val="28"/>
        </w:rPr>
      </w:pPr>
      <w:r w:rsidRPr="00517479">
        <w:rPr>
          <w:rFonts w:cs="Times New Roman"/>
          <w:color w:val="000000"/>
          <w:sz w:val="28"/>
          <w:szCs w:val="28"/>
        </w:rPr>
        <w:t>Таблица 1</w:t>
      </w:r>
    </w:p>
    <w:p w:rsidR="005302E7" w:rsidRPr="00517479" w:rsidRDefault="005302E7" w:rsidP="005302E7">
      <w:pPr>
        <w:pStyle w:val="Main"/>
        <w:spacing w:line="240" w:lineRule="auto"/>
        <w:ind w:firstLine="567"/>
        <w:jc w:val="center"/>
        <w:rPr>
          <w:rFonts w:cs="Times New Roman"/>
          <w:b/>
          <w:color w:val="000000"/>
          <w:sz w:val="28"/>
          <w:szCs w:val="28"/>
        </w:rPr>
      </w:pPr>
      <w:r w:rsidRPr="00CB3241">
        <w:rPr>
          <w:rFonts w:cs="Times New Roman"/>
          <w:b/>
          <w:color w:val="000000"/>
          <w:sz w:val="28"/>
          <w:szCs w:val="28"/>
        </w:rPr>
        <w:t>Расчетные показатели температурного режима</w:t>
      </w:r>
    </w:p>
    <w:tbl>
      <w:tblPr>
        <w:tblW w:w="9668" w:type="dxa"/>
        <w:tblInd w:w="108" w:type="dxa"/>
        <w:tblLayout w:type="fixed"/>
        <w:tblLook w:val="0000"/>
      </w:tblPr>
      <w:tblGrid>
        <w:gridCol w:w="1418"/>
        <w:gridCol w:w="1417"/>
        <w:gridCol w:w="1305"/>
        <w:gridCol w:w="1843"/>
        <w:gridCol w:w="1888"/>
        <w:gridCol w:w="1797"/>
      </w:tblGrid>
      <w:tr w:rsidR="005302E7" w:rsidRPr="008416CC" w:rsidTr="00C0480E">
        <w:trPr>
          <w:cantSplit/>
        </w:trPr>
        <w:tc>
          <w:tcPr>
            <w:tcW w:w="5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8416CC">
              <w:rPr>
                <w:rFonts w:cs="Times New Roman"/>
                <w:b/>
                <w:color w:val="000000"/>
                <w:szCs w:val="24"/>
              </w:rPr>
              <w:t>Средняя температура наружного воздуха, °С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b/>
                <w:color w:val="000000"/>
              </w:rPr>
              <w:t>Продолжительность периода, сут.</w:t>
            </w:r>
          </w:p>
        </w:tc>
      </w:tr>
      <w:tr w:rsidR="005302E7" w:rsidRPr="008416CC" w:rsidTr="00C0480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Наиболее</w:t>
            </w:r>
            <w:r>
              <w:rPr>
                <w:color w:val="000000"/>
              </w:rPr>
              <w:br/>
            </w:r>
            <w:r w:rsidRPr="008416CC">
              <w:rPr>
                <w:color w:val="000000"/>
              </w:rPr>
              <w:t>холодных</w:t>
            </w:r>
            <w:r>
              <w:rPr>
                <w:color w:val="000000"/>
              </w:rPr>
              <w:br/>
            </w:r>
            <w:r w:rsidRPr="008416CC">
              <w:rPr>
                <w:color w:val="000000"/>
              </w:rPr>
              <w:t>суток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Наиболее</w:t>
            </w:r>
            <w:r>
              <w:rPr>
                <w:color w:val="000000"/>
              </w:rPr>
              <w:br/>
            </w:r>
            <w:r w:rsidRPr="008416CC">
              <w:rPr>
                <w:color w:val="000000"/>
              </w:rPr>
              <w:t>холодной</w:t>
            </w:r>
            <w:r>
              <w:rPr>
                <w:color w:val="000000"/>
              </w:rPr>
              <w:br/>
            </w:r>
            <w:r w:rsidRPr="008416CC">
              <w:rPr>
                <w:color w:val="000000"/>
              </w:rPr>
              <w:t>пятидневки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Наиболее</w:t>
            </w:r>
            <w:r>
              <w:rPr>
                <w:color w:val="000000"/>
              </w:rPr>
              <w:br/>
              <w:t>х</w:t>
            </w:r>
            <w:r w:rsidRPr="008416CC">
              <w:rPr>
                <w:color w:val="000000"/>
              </w:rPr>
              <w:t>олодного периода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Отопительного периода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Со среднесуточной температурой</w:t>
            </w:r>
          </w:p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≤</w:t>
            </w:r>
            <w:r w:rsidRPr="008416CC">
              <w:rPr>
                <w:color w:val="000000"/>
              </w:rPr>
              <w:t>8°С (отопительного</w:t>
            </w:r>
          </w:p>
          <w:p w:rsidR="005302E7" w:rsidRPr="008416CC" w:rsidRDefault="005302E7" w:rsidP="005302E7">
            <w:pPr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периода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 xml:space="preserve">Со средней суточной температурой воздуха </w:t>
            </w:r>
            <w:r>
              <w:rPr>
                <w:color w:val="000000"/>
              </w:rPr>
              <w:t>≤</w:t>
            </w:r>
            <w:r w:rsidRPr="008416CC">
              <w:rPr>
                <w:color w:val="000000"/>
              </w:rPr>
              <w:t>0°С</w:t>
            </w:r>
          </w:p>
        </w:tc>
      </w:tr>
      <w:tr w:rsidR="005302E7" w:rsidRPr="008416CC" w:rsidTr="00C0480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-31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-27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-13-14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-3 -3,5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207 -214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2E7" w:rsidRPr="008416CC" w:rsidRDefault="005302E7" w:rsidP="005302E7">
            <w:pPr>
              <w:snapToGrid w:val="0"/>
              <w:spacing w:after="0" w:line="240" w:lineRule="auto"/>
              <w:jc w:val="center"/>
              <w:rPr>
                <w:color w:val="000000"/>
              </w:rPr>
            </w:pPr>
            <w:r w:rsidRPr="008416CC">
              <w:rPr>
                <w:color w:val="000000"/>
              </w:rPr>
              <w:t>145-150</w:t>
            </w:r>
          </w:p>
        </w:tc>
      </w:tr>
    </w:tbl>
    <w:p w:rsidR="005302E7" w:rsidRPr="008416CC" w:rsidRDefault="005302E7" w:rsidP="005302E7">
      <w:pPr>
        <w:spacing w:after="0" w:line="240" w:lineRule="auto"/>
        <w:ind w:firstLine="566"/>
        <w:jc w:val="both"/>
        <w:rPr>
          <w:color w:val="000000"/>
          <w:sz w:val="28"/>
          <w:szCs w:val="28"/>
        </w:rPr>
      </w:pPr>
      <w:r w:rsidRPr="008416CC">
        <w:rPr>
          <w:color w:val="000000"/>
          <w:sz w:val="28"/>
          <w:szCs w:val="28"/>
        </w:rPr>
        <w:tab/>
      </w:r>
    </w:p>
    <w:p w:rsidR="005302E7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C32D62">
        <w:rPr>
          <w:color w:val="000000"/>
          <w:sz w:val="28"/>
          <w:szCs w:val="28"/>
        </w:rPr>
        <w:t xml:space="preserve">По количеству выпадающих осадков территория относится к зоне достаточного увлажнения. Годовое количество осадков, которое по Калужской области в соответствии с СНиП 23-01-99 «Строительная климатология» составляет: Среднее за год </w:t>
      </w:r>
      <w:smartTag w:uri="urn:schemas-microsoft-com:office:smarttags" w:element="metricconverter">
        <w:smartTagPr>
          <w:attr w:name="ProductID" w:val="654 мм"/>
        </w:smartTagPr>
        <w:r w:rsidRPr="00C32D62">
          <w:rPr>
            <w:color w:val="000000"/>
            <w:sz w:val="28"/>
            <w:szCs w:val="28"/>
          </w:rPr>
          <w:t>654 мм</w:t>
        </w:r>
      </w:smartTag>
      <w:r w:rsidRPr="00C32D62">
        <w:rPr>
          <w:color w:val="000000"/>
          <w:sz w:val="28"/>
          <w:szCs w:val="28"/>
        </w:rPr>
        <w:t xml:space="preserve">; в том числе за теплый период года </w:t>
      </w:r>
      <w:smartTag w:uri="urn:schemas-microsoft-com:office:smarttags" w:element="metricconverter">
        <w:smartTagPr>
          <w:attr w:name="ProductID" w:val="441 мм"/>
        </w:smartTagPr>
        <w:r w:rsidRPr="00C32D62">
          <w:rPr>
            <w:color w:val="000000"/>
            <w:sz w:val="28"/>
            <w:szCs w:val="28"/>
          </w:rPr>
          <w:t>441 мм</w:t>
        </w:r>
      </w:smartTag>
      <w:r w:rsidRPr="00C32D62">
        <w:rPr>
          <w:color w:val="000000"/>
          <w:sz w:val="28"/>
          <w:szCs w:val="28"/>
        </w:rPr>
        <w:t xml:space="preserve">, за холодный период года </w:t>
      </w:r>
      <w:smartTag w:uri="urn:schemas-microsoft-com:office:smarttags" w:element="metricconverter">
        <w:smartTagPr>
          <w:attr w:name="ProductID" w:val="213 мм"/>
        </w:smartTagPr>
        <w:r w:rsidRPr="00C32D62">
          <w:rPr>
            <w:color w:val="000000"/>
            <w:sz w:val="28"/>
            <w:szCs w:val="28"/>
          </w:rPr>
          <w:t>213 мм</w:t>
        </w:r>
      </w:smartTag>
      <w:r w:rsidRPr="00C32D62">
        <w:rPr>
          <w:color w:val="000000"/>
          <w:sz w:val="28"/>
          <w:szCs w:val="28"/>
        </w:rPr>
        <w:t xml:space="preserve">. Суточный максимум </w:t>
      </w:r>
      <w:smartTag w:uri="urn:schemas-microsoft-com:office:smarttags" w:element="metricconverter">
        <w:smartTagPr>
          <w:attr w:name="ProductID" w:val="89 мм"/>
        </w:smartTagPr>
        <w:r w:rsidRPr="00C32D62">
          <w:rPr>
            <w:color w:val="000000"/>
            <w:sz w:val="28"/>
            <w:szCs w:val="28"/>
          </w:rPr>
          <w:t>89 мм</w:t>
        </w:r>
      </w:smartTag>
      <w:r w:rsidRPr="00C32D62">
        <w:rPr>
          <w:color w:val="000000"/>
          <w:sz w:val="28"/>
          <w:szCs w:val="28"/>
        </w:rPr>
        <w:t xml:space="preserve">. Пространственное и временное их распределение отличается значительной неравномерностью. Большая часть осадков приходится на теплый период года. В годовом ходе месячных сумм осадков максимум наблюдается в июле, минимум - в марте. Обычно две трети осадков выпадает в теплый период года (апрель - октябрь) в виде дождя, одна треть - зимой в виде снега. </w:t>
      </w:r>
    </w:p>
    <w:p w:rsidR="005302E7" w:rsidRPr="008C4FA9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8C4FA9">
        <w:rPr>
          <w:color w:val="000000"/>
          <w:sz w:val="28"/>
          <w:szCs w:val="28"/>
        </w:rPr>
        <w:t>Ветровой режим характеризуется преобладанием в течение года потоков западного и юго-западного направления. В зимний период преобладают ветры южного и  юго-западного направлений, в летний – северные, северо-восточные и северо-западные.</w:t>
      </w:r>
    </w:p>
    <w:p w:rsidR="005302E7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8C4FA9">
        <w:rPr>
          <w:color w:val="000000"/>
          <w:sz w:val="28"/>
          <w:szCs w:val="28"/>
        </w:rPr>
        <w:t>Средняя годовая скорость ветра на территории составляет 3,6 м/с. Самые ветреные месяца со средней скоростью ветра более 4,0 м/с– это период с ноября по март включительно. Наименьшие скорости ветра отмечаются в августе.  Максимальные скорости ветра в зимний период фиксируются при ветрах южных и юго-западных направлений (4,9-5 м/сек), в летний период – при ветрах северо-западного и западного направления (3,3-3,8 м/сек).</w:t>
      </w:r>
    </w:p>
    <w:p w:rsidR="005302E7" w:rsidRPr="00DD551E" w:rsidRDefault="00DD551E" w:rsidP="005302E7">
      <w:pPr>
        <w:pStyle w:val="2"/>
        <w:spacing w:before="0" w:line="240" w:lineRule="auto"/>
        <w:rPr>
          <w:color w:val="auto"/>
        </w:rPr>
      </w:pPr>
      <w:bookmarkStart w:id="14" w:name="_Toc371960620"/>
      <w:r>
        <w:rPr>
          <w:color w:val="auto"/>
        </w:rPr>
        <w:tab/>
      </w:r>
      <w:bookmarkStart w:id="15" w:name="_Toc377984676"/>
      <w:r w:rsidR="005302E7" w:rsidRPr="00DD551E">
        <w:rPr>
          <w:color w:val="auto"/>
        </w:rPr>
        <w:t>Поверхностные воды.</w:t>
      </w:r>
      <w:bookmarkEnd w:id="14"/>
      <w:bookmarkEnd w:id="15"/>
    </w:p>
    <w:p w:rsidR="005302E7" w:rsidRPr="00F9288E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F9288E">
        <w:rPr>
          <w:color w:val="000000"/>
          <w:sz w:val="28"/>
          <w:szCs w:val="28"/>
        </w:rPr>
        <w:t xml:space="preserve">Гидрологическая структура территории </w:t>
      </w:r>
      <w:r>
        <w:rPr>
          <w:sz w:val="28"/>
          <w:szCs w:val="28"/>
        </w:rPr>
        <w:t>Сельского Поселения «Село Чернышено»</w:t>
      </w:r>
      <w:r w:rsidRPr="00F9288E">
        <w:rPr>
          <w:color w:val="000000"/>
          <w:sz w:val="28"/>
          <w:szCs w:val="28"/>
        </w:rPr>
        <w:t xml:space="preserve">. Основными эксплуатационными водоносными горизонтами являются: </w:t>
      </w:r>
      <w:r>
        <w:rPr>
          <w:color w:val="000000"/>
          <w:sz w:val="28"/>
          <w:szCs w:val="28"/>
        </w:rPr>
        <w:t>упинский и озерско-хованский</w:t>
      </w:r>
      <w:r w:rsidRPr="00F9288E">
        <w:rPr>
          <w:color w:val="000000"/>
          <w:sz w:val="28"/>
          <w:szCs w:val="28"/>
        </w:rPr>
        <w:t xml:space="preserve">. </w:t>
      </w:r>
    </w:p>
    <w:p w:rsidR="005302E7" w:rsidRPr="00F9288E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F9288E">
        <w:rPr>
          <w:color w:val="000000"/>
          <w:sz w:val="28"/>
          <w:szCs w:val="28"/>
        </w:rPr>
        <w:t>Ресурсы поверхностных вод используются в следующих целях: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хозяйственно-бытовых;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промышленных;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транспортных;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орошения сельскохозяйственных полей;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рыболовных;</w:t>
      </w:r>
    </w:p>
    <w:p w:rsidR="005302E7" w:rsidRPr="00F44F9C" w:rsidRDefault="005302E7" w:rsidP="005302E7">
      <w:pPr>
        <w:pStyle w:val="Main"/>
        <w:numPr>
          <w:ilvl w:val="0"/>
          <w:numId w:val="36"/>
        </w:numPr>
        <w:spacing w:line="240" w:lineRule="auto"/>
        <w:ind w:left="0" w:firstLine="566"/>
        <w:rPr>
          <w:color w:val="000000"/>
          <w:sz w:val="28"/>
          <w:szCs w:val="28"/>
        </w:rPr>
      </w:pPr>
      <w:r w:rsidRPr="00F44F9C">
        <w:rPr>
          <w:color w:val="000000"/>
          <w:sz w:val="28"/>
          <w:szCs w:val="28"/>
        </w:rPr>
        <w:t>рекреационных.</w:t>
      </w:r>
    </w:p>
    <w:p w:rsidR="005302E7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F9288E">
        <w:rPr>
          <w:color w:val="000000"/>
          <w:sz w:val="28"/>
          <w:szCs w:val="28"/>
        </w:rPr>
        <w:t xml:space="preserve">Возможность использования речных ресурсов в тех или иных целях </w:t>
      </w:r>
      <w:r w:rsidRPr="00F9288E">
        <w:rPr>
          <w:color w:val="000000"/>
          <w:sz w:val="28"/>
          <w:szCs w:val="28"/>
        </w:rPr>
        <w:lastRenderedPageBreak/>
        <w:t xml:space="preserve">определяется основными гидрологическими характеристиками водотоков.  </w:t>
      </w:r>
    </w:p>
    <w:p w:rsidR="005302E7" w:rsidRPr="00564031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734909">
        <w:rPr>
          <w:color w:val="000000"/>
          <w:sz w:val="28"/>
          <w:szCs w:val="28"/>
        </w:rPr>
        <w:t>Упинский водоносный горизонт приурочен к толще известняков нижнего карбона</w:t>
      </w:r>
      <w:r>
        <w:rPr>
          <w:color w:val="000000"/>
          <w:sz w:val="28"/>
          <w:szCs w:val="28"/>
        </w:rPr>
        <w:t xml:space="preserve">. </w:t>
      </w:r>
      <w:r w:rsidRPr="00564031">
        <w:rPr>
          <w:color w:val="000000"/>
          <w:sz w:val="28"/>
          <w:szCs w:val="28"/>
        </w:rPr>
        <w:t xml:space="preserve">Заволжский </w:t>
      </w:r>
      <w:r w:rsidRPr="00564031">
        <w:rPr>
          <w:sz w:val="28"/>
          <w:szCs w:val="28"/>
        </w:rPr>
        <w:t xml:space="preserve">(озерско-хованский) </w:t>
      </w:r>
      <w:r w:rsidRPr="00564031">
        <w:rPr>
          <w:color w:val="000000"/>
          <w:sz w:val="28"/>
          <w:szCs w:val="28"/>
        </w:rPr>
        <w:t xml:space="preserve">водоносный горизонт связан с доломитизированными известняками озерско-хованского времени верхнего отдела девонской системы. </w:t>
      </w:r>
    </w:p>
    <w:p w:rsidR="005302E7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564031">
        <w:rPr>
          <w:color w:val="000000"/>
          <w:sz w:val="28"/>
          <w:szCs w:val="28"/>
        </w:rPr>
        <w:t>Воды упинского водоносного горизонта</w:t>
      </w:r>
      <w:r w:rsidRPr="00F9288E">
        <w:rPr>
          <w:color w:val="000000"/>
          <w:sz w:val="28"/>
          <w:szCs w:val="28"/>
        </w:rPr>
        <w:t xml:space="preserve"> гидрокарбонатно-кальциевые с повышенным содержанием железа. </w:t>
      </w:r>
    </w:p>
    <w:p w:rsidR="005302E7" w:rsidRPr="00F9288E" w:rsidRDefault="005302E7" w:rsidP="005302E7">
      <w:pPr>
        <w:pStyle w:val="Main"/>
        <w:spacing w:line="240" w:lineRule="auto"/>
        <w:ind w:firstLine="566"/>
        <w:rPr>
          <w:color w:val="000000"/>
          <w:sz w:val="28"/>
          <w:szCs w:val="28"/>
        </w:rPr>
      </w:pPr>
      <w:r w:rsidRPr="00F9288E">
        <w:rPr>
          <w:color w:val="000000"/>
          <w:sz w:val="28"/>
          <w:szCs w:val="28"/>
        </w:rPr>
        <w:t>Успинский водоносный горизонт характеризуется следующими качественными показателями: общее железо- 0,35-4,0 мг/л; общая жесткость- 5,5-6,64 мг.экв./л; удельный дебит- 0,1-5,4 м</w:t>
      </w:r>
      <w:r>
        <w:rPr>
          <w:color w:val="000000"/>
          <w:sz w:val="28"/>
          <w:szCs w:val="28"/>
          <w:vertAlign w:val="superscript"/>
        </w:rPr>
        <w:t>3</w:t>
      </w:r>
      <w:r w:rsidRPr="00F9288E">
        <w:rPr>
          <w:color w:val="000000"/>
          <w:sz w:val="28"/>
          <w:szCs w:val="28"/>
        </w:rPr>
        <w:t>/ч; заволжский: общее железо- 1,5-3,0 мг/л; общая жесткость- 20,0-35,0мг. экв./л; удельный дебит-0,86-</w:t>
      </w:r>
      <w:smartTag w:uri="urn:schemas-microsoft-com:office:smarttags" w:element="metricconverter">
        <w:smartTagPr>
          <w:attr w:name="ProductID" w:val="8,0 м"/>
        </w:smartTagPr>
        <w:r w:rsidRPr="00F9288E">
          <w:rPr>
            <w:color w:val="000000"/>
            <w:sz w:val="28"/>
            <w:szCs w:val="28"/>
          </w:rPr>
          <w:t>8,0 м</w:t>
        </w:r>
        <w:r>
          <w:rPr>
            <w:color w:val="000000"/>
            <w:sz w:val="28"/>
            <w:szCs w:val="28"/>
            <w:vertAlign w:val="superscript"/>
          </w:rPr>
          <w:t>3</w:t>
        </w:r>
      </w:smartTag>
      <w:r w:rsidRPr="00F9288E">
        <w:rPr>
          <w:color w:val="000000"/>
          <w:sz w:val="28"/>
          <w:szCs w:val="28"/>
        </w:rPr>
        <w:t>/ч. Воды заволжского горизонта гидрокарбонатно-магниевые с высоким содержанием сульфатов и примеси хлоридов-воды не питьевого назначения.</w:t>
      </w:r>
    </w:p>
    <w:p w:rsidR="005302E7" w:rsidRPr="00DD551E" w:rsidRDefault="00DD551E" w:rsidP="005302E7">
      <w:pPr>
        <w:pStyle w:val="2"/>
        <w:spacing w:before="0" w:line="240" w:lineRule="auto"/>
        <w:rPr>
          <w:color w:val="auto"/>
        </w:rPr>
      </w:pPr>
      <w:bookmarkStart w:id="16" w:name="__RefHeading__17_1845098356"/>
      <w:bookmarkStart w:id="17" w:name="_Toc371960621"/>
      <w:bookmarkEnd w:id="16"/>
      <w:r>
        <w:rPr>
          <w:color w:val="auto"/>
        </w:rPr>
        <w:tab/>
      </w:r>
      <w:bookmarkStart w:id="18" w:name="_Toc377984677"/>
      <w:r w:rsidR="005302E7" w:rsidRPr="00DD551E">
        <w:rPr>
          <w:color w:val="auto"/>
        </w:rPr>
        <w:t>Подземные воды.</w:t>
      </w:r>
      <w:bookmarkEnd w:id="17"/>
      <w:bookmarkEnd w:id="18"/>
    </w:p>
    <w:p w:rsidR="005302E7" w:rsidRPr="0016035F" w:rsidRDefault="005302E7" w:rsidP="00DD551E">
      <w:pPr>
        <w:spacing w:after="0" w:line="240" w:lineRule="auto"/>
        <w:ind w:firstLine="566"/>
        <w:jc w:val="both"/>
        <w:rPr>
          <w:color w:val="000000"/>
          <w:sz w:val="28"/>
          <w:szCs w:val="28"/>
        </w:rPr>
      </w:pPr>
      <w:r w:rsidRPr="00F9288E">
        <w:rPr>
          <w:color w:val="000000"/>
          <w:sz w:val="28"/>
          <w:szCs w:val="28"/>
        </w:rPr>
        <w:t xml:space="preserve">Для целей хозяйственного водоснабжения населения и промышленных предприятий на данной территории используется водоносный горизонт приуроченный к известнякам упинского возраста нижнего отдела каменноугольной системы. </w:t>
      </w:r>
      <w:r w:rsidRPr="0016035F">
        <w:rPr>
          <w:color w:val="000000"/>
          <w:sz w:val="28"/>
          <w:szCs w:val="28"/>
        </w:rPr>
        <w:t>Воды в основном сульфатно-гидрокарбонатные с общей жесткостью от 5,3 д</w:t>
      </w:r>
      <w:r>
        <w:rPr>
          <w:color w:val="000000"/>
          <w:sz w:val="28"/>
          <w:szCs w:val="28"/>
        </w:rPr>
        <w:t xml:space="preserve">о 38,0 млг. </w:t>
      </w:r>
      <w:r w:rsidRPr="0016035F">
        <w:rPr>
          <w:color w:val="000000"/>
          <w:sz w:val="28"/>
          <w:szCs w:val="28"/>
        </w:rPr>
        <w:t>экв./л., иногда повышенным содержанием магния и фтора.Удельный дебит отдельных скважин сильно колеблется от 0,1 до 35,0 м</w:t>
      </w:r>
      <w:r w:rsidRPr="003317B0">
        <w:rPr>
          <w:color w:val="000000"/>
          <w:sz w:val="28"/>
          <w:szCs w:val="28"/>
          <w:vertAlign w:val="superscript"/>
        </w:rPr>
        <w:t>3</w:t>
      </w:r>
      <w:r w:rsidRPr="0016035F">
        <w:rPr>
          <w:color w:val="000000"/>
          <w:sz w:val="28"/>
          <w:szCs w:val="28"/>
        </w:rPr>
        <w:t>/ч.</w:t>
      </w:r>
    </w:p>
    <w:p w:rsidR="00A23908" w:rsidRPr="00F12935" w:rsidRDefault="00A23908" w:rsidP="002C7402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C76275" w:rsidRPr="001F4344" w:rsidRDefault="007C69F6" w:rsidP="001F4344">
      <w:pPr>
        <w:spacing w:after="0" w:line="360" w:lineRule="auto"/>
        <w:jc w:val="both"/>
        <w:rPr>
          <w:b/>
          <w:sz w:val="28"/>
          <w:szCs w:val="28"/>
        </w:rPr>
      </w:pPr>
      <w:r>
        <w:rPr>
          <w:szCs w:val="24"/>
        </w:rPr>
        <w:br w:type="page"/>
      </w:r>
      <w:r w:rsidR="00AD30A1" w:rsidRPr="008D2682">
        <w:rPr>
          <w:szCs w:val="24"/>
        </w:rPr>
        <w:lastRenderedPageBreak/>
        <w:tab/>
      </w:r>
      <w:bookmarkStart w:id="19" w:name="_Toc360187457"/>
      <w:bookmarkStart w:id="20" w:name="_Toc360540810"/>
      <w:bookmarkStart w:id="21" w:name="_Toc360540866"/>
      <w:bookmarkStart w:id="22" w:name="_Toc360540964"/>
      <w:bookmarkStart w:id="23" w:name="_Toc360541027"/>
      <w:bookmarkStart w:id="24" w:name="_Toc360541439"/>
      <w:bookmarkStart w:id="25" w:name="_Toc360611446"/>
      <w:bookmarkStart w:id="26" w:name="_Toc360611480"/>
      <w:bookmarkStart w:id="27" w:name="_Toc360612755"/>
      <w:bookmarkStart w:id="28" w:name="_Toc360613173"/>
      <w:bookmarkStart w:id="29" w:name="_Toc360633075"/>
      <w:r w:rsidR="00CF445A" w:rsidRPr="001F4344">
        <w:rPr>
          <w:b/>
          <w:sz w:val="28"/>
          <w:szCs w:val="28"/>
        </w:rPr>
        <w:t>Паспорт схемы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C76275" w:rsidRPr="001F4344" w:rsidRDefault="00C76275" w:rsidP="001F4344">
      <w:pPr>
        <w:spacing w:after="0" w:line="24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4461BF" w:rsidRPr="001F4344" w:rsidRDefault="00C76275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A11ABF">
        <w:rPr>
          <w:sz w:val="28"/>
          <w:szCs w:val="28"/>
        </w:rPr>
        <w:t>«</w:t>
      </w:r>
      <w:r w:rsidR="00AD3093" w:rsidRPr="001F4344">
        <w:rPr>
          <w:sz w:val="28"/>
          <w:szCs w:val="28"/>
        </w:rPr>
        <w:t>Село Чернышено».</w:t>
      </w:r>
    </w:p>
    <w:p w:rsidR="00C76275" w:rsidRDefault="0023749B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Думиничского района Калужской области</w:t>
      </w:r>
      <w:r w:rsidR="00C76275" w:rsidRPr="001F4344">
        <w:rPr>
          <w:sz w:val="28"/>
          <w:szCs w:val="28"/>
        </w:rPr>
        <w:t>.</w:t>
      </w:r>
    </w:p>
    <w:p w:rsidR="001F4344" w:rsidRPr="001F4344" w:rsidRDefault="001F4344" w:rsidP="001F434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27B90" w:rsidRPr="001F4344" w:rsidRDefault="00E27B90" w:rsidP="001F4344">
      <w:pPr>
        <w:spacing w:after="0" w:line="24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E27B90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Глава администрации</w:t>
      </w:r>
      <w:r w:rsidR="00AD3093" w:rsidRPr="001F4344">
        <w:rPr>
          <w:sz w:val="28"/>
          <w:szCs w:val="28"/>
        </w:rPr>
        <w:t xml:space="preserve"> сельского поселения «Село Чернышено»</w:t>
      </w:r>
      <w:r w:rsidRPr="001F4344">
        <w:rPr>
          <w:sz w:val="28"/>
          <w:szCs w:val="28"/>
        </w:rPr>
        <w:t>.</w:t>
      </w:r>
    </w:p>
    <w:p w:rsidR="001F4344" w:rsidRPr="001F4344" w:rsidRDefault="00CB35DD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CB35DD">
        <w:rPr>
          <w:sz w:val="28"/>
          <w:szCs w:val="28"/>
        </w:rPr>
        <w:t xml:space="preserve">Инициатор </w:t>
      </w:r>
      <w:r>
        <w:rPr>
          <w:sz w:val="28"/>
          <w:szCs w:val="28"/>
        </w:rPr>
        <w:t>актуализации-</w:t>
      </w:r>
      <w:r w:rsidRPr="00CB35DD">
        <w:rPr>
          <w:sz w:val="28"/>
          <w:szCs w:val="28"/>
        </w:rPr>
        <w:t>Муниципальное казенное учреждение «Управление строительства, дорожного и жилищно-коммунального хозяйства» МР «Думиничский район»</w:t>
      </w:r>
    </w:p>
    <w:p w:rsidR="00E27B90" w:rsidRPr="001F4344" w:rsidRDefault="00E27B90" w:rsidP="001F4344">
      <w:pPr>
        <w:spacing w:after="0" w:line="24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«Село Чернышено».</w:t>
      </w:r>
    </w:p>
    <w:p w:rsidR="001F4344" w:rsidRPr="001F4344" w:rsidRDefault="001F4344" w:rsidP="001F434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27B90" w:rsidRPr="001F4344" w:rsidRDefault="00E27B90" w:rsidP="000E5EB4">
      <w:pPr>
        <w:spacing w:after="0"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0B7">
        <w:rPr>
          <w:sz w:val="28"/>
          <w:szCs w:val="28"/>
        </w:rPr>
        <w:t>СНиП 2.04.02-84* «Водоснабжение. Наружные сети и сооружения»;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0B7">
        <w:rPr>
          <w:sz w:val="28"/>
          <w:szCs w:val="28"/>
        </w:rPr>
        <w:t>СНиП 2.04.03-85* «Канализация. Наружные сети и сооружения»;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0B7">
        <w:rPr>
          <w:sz w:val="28"/>
          <w:szCs w:val="28"/>
        </w:rPr>
        <w:t>СНиП 2.04.01-85* «Внутренний водопровод и канализация зданий»;</w:t>
      </w:r>
    </w:p>
    <w:p w:rsidR="00AD3093" w:rsidRPr="008250B7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AD3093" w:rsidRDefault="00AD3093" w:rsidP="00AD3093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250B7">
        <w:rPr>
          <w:color w:val="000000"/>
          <w:sz w:val="28"/>
          <w:szCs w:val="28"/>
        </w:rPr>
        <w:br/>
      </w:r>
    </w:p>
    <w:p w:rsidR="00A70F9C" w:rsidRPr="001F4344" w:rsidRDefault="00C47294" w:rsidP="00FC6D3B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развитие централизованных систем водоснабжения  и водоотведения на основе наилучших доступных технологий и внедрения энергосберегающих технологий.</w:t>
      </w:r>
    </w:p>
    <w:p w:rsidR="001F4344" w:rsidRDefault="001F4344" w:rsidP="00A42DD7">
      <w:pPr>
        <w:spacing w:after="0" w:line="240" w:lineRule="auto"/>
        <w:jc w:val="both"/>
        <w:rPr>
          <w:sz w:val="28"/>
          <w:szCs w:val="28"/>
        </w:rPr>
      </w:pPr>
    </w:p>
    <w:p w:rsidR="00FA4536" w:rsidRPr="001F4344" w:rsidRDefault="00FA4536" w:rsidP="000E5EB4">
      <w:pPr>
        <w:spacing w:after="0"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Способ достижения поставленных целей</w:t>
      </w:r>
    </w:p>
    <w:p w:rsidR="00BF2D38" w:rsidRPr="00A42DD7" w:rsidRDefault="00BF2D38" w:rsidP="001F4344">
      <w:pPr>
        <w:spacing w:after="0" w:line="240" w:lineRule="auto"/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2373E5" w:rsidRPr="00337DF8" w:rsidRDefault="00337DF8" w:rsidP="000E5EB4">
      <w:pPr>
        <w:spacing w:after="0" w:line="360" w:lineRule="auto"/>
        <w:ind w:firstLine="709"/>
        <w:rPr>
          <w:i/>
          <w:sz w:val="28"/>
          <w:szCs w:val="28"/>
        </w:rPr>
      </w:pPr>
      <w:r w:rsidRPr="00337DF8">
        <w:rPr>
          <w:i/>
          <w:sz w:val="28"/>
          <w:szCs w:val="28"/>
        </w:rPr>
        <w:t>Система водоснабжения:</w:t>
      </w:r>
    </w:p>
    <w:p w:rsidR="00337DF8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7DF8">
        <w:rPr>
          <w:sz w:val="28"/>
          <w:szCs w:val="28"/>
        </w:rPr>
        <w:t xml:space="preserve">1. Разделение сетей водоснабжения </w:t>
      </w:r>
      <w:r w:rsidR="003B0990" w:rsidRPr="003B0990">
        <w:rPr>
          <w:sz w:val="28"/>
          <w:szCs w:val="28"/>
        </w:rPr>
        <w:t>ГП «Калугаоблводоканал»Калужской области</w:t>
      </w:r>
      <w:r w:rsidR="00337DF8">
        <w:rPr>
          <w:sz w:val="28"/>
          <w:szCs w:val="28"/>
        </w:rPr>
        <w:t xml:space="preserve">и </w:t>
      </w:r>
      <w:r w:rsidR="00337DF8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bookmarkStart w:id="30" w:name="_GoBack"/>
      <w:bookmarkEnd w:id="30"/>
      <w:r w:rsidR="00337DF8">
        <w:rPr>
          <w:sz w:val="28"/>
          <w:szCs w:val="28"/>
        </w:rPr>
        <w:t>;</w:t>
      </w:r>
    </w:p>
    <w:p w:rsidR="00337DF8" w:rsidRPr="006D761F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7DF8">
        <w:rPr>
          <w:sz w:val="28"/>
          <w:szCs w:val="28"/>
        </w:rPr>
        <w:t xml:space="preserve">2. Отделение сети от водозаборного узла, расположенного в районе </w:t>
      </w:r>
      <w:r w:rsidR="00337DF8">
        <w:rPr>
          <w:sz w:val="28"/>
          <w:szCs w:val="28"/>
        </w:rPr>
        <w:br/>
        <w:t xml:space="preserve">ул. Кравченко от общей </w:t>
      </w:r>
      <w:r w:rsidR="002234A4">
        <w:rPr>
          <w:sz w:val="28"/>
          <w:szCs w:val="28"/>
        </w:rPr>
        <w:t>закольцованной системы;</w:t>
      </w:r>
    </w:p>
    <w:p w:rsidR="00337DF8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7DF8">
        <w:rPr>
          <w:sz w:val="28"/>
          <w:szCs w:val="28"/>
        </w:rPr>
        <w:t xml:space="preserve">3. Реконструкция водозаборного узла </w:t>
      </w:r>
      <w:r w:rsidR="00CA2082" w:rsidRPr="00CA2082">
        <w:rPr>
          <w:sz w:val="28"/>
          <w:szCs w:val="28"/>
        </w:rPr>
        <w:t>ООО «Фанерный комбинат»</w:t>
      </w:r>
      <w:r w:rsidR="00337DF8">
        <w:rPr>
          <w:sz w:val="28"/>
          <w:szCs w:val="28"/>
        </w:rPr>
        <w:t xml:space="preserve"> (в случае возникновения дефицита подачи воды для нужд предприятия). </w:t>
      </w:r>
    </w:p>
    <w:p w:rsidR="00FE2F4E" w:rsidRDefault="002234A4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234A4" w:rsidRPr="00FE2F4E" w:rsidRDefault="00FE2F4E" w:rsidP="00337DF8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2234A4" w:rsidRPr="00FE2F4E">
        <w:rPr>
          <w:i/>
          <w:sz w:val="28"/>
          <w:szCs w:val="28"/>
        </w:rPr>
        <w:t>Система водоотведения:</w:t>
      </w:r>
    </w:p>
    <w:p w:rsidR="002234A4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34A4">
        <w:rPr>
          <w:sz w:val="28"/>
          <w:szCs w:val="28"/>
        </w:rPr>
        <w:t>1. Определение собственника системы централизованного водоотведения и эксплуатирующей организации;</w:t>
      </w:r>
    </w:p>
    <w:p w:rsidR="002234A4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34A4">
        <w:rPr>
          <w:sz w:val="28"/>
          <w:szCs w:val="28"/>
        </w:rPr>
        <w:t>2. Капитальный ремонт сетей и колодцев системы централизованного водоотведения;</w:t>
      </w:r>
    </w:p>
    <w:p w:rsidR="002234A4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34A4">
        <w:rPr>
          <w:sz w:val="28"/>
          <w:szCs w:val="28"/>
        </w:rPr>
        <w:t>3. Установка септика;</w:t>
      </w:r>
    </w:p>
    <w:p w:rsidR="002234A4" w:rsidRDefault="00FC781A" w:rsidP="00337DF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34A4">
        <w:rPr>
          <w:sz w:val="28"/>
          <w:szCs w:val="28"/>
        </w:rPr>
        <w:t xml:space="preserve">4. Развитие системы </w:t>
      </w:r>
      <w:r w:rsidR="00FE2F4E">
        <w:rPr>
          <w:sz w:val="28"/>
          <w:szCs w:val="28"/>
        </w:rPr>
        <w:t>централизованного водоотведения, с подключением абонентов жилого фонда (при наличие заявок от собственников объектов жилого фонда).</w:t>
      </w:r>
    </w:p>
    <w:p w:rsidR="000B0705" w:rsidRPr="00337DF8" w:rsidRDefault="000B0705" w:rsidP="000E5EB4">
      <w:pPr>
        <w:spacing w:after="0" w:line="360" w:lineRule="auto"/>
        <w:ind w:firstLine="709"/>
        <w:rPr>
          <w:b/>
          <w:sz w:val="28"/>
          <w:szCs w:val="28"/>
        </w:rPr>
      </w:pPr>
    </w:p>
    <w:p w:rsidR="007D2211" w:rsidRPr="00682D97" w:rsidRDefault="00337D0D" w:rsidP="00682D97">
      <w:pPr>
        <w:spacing w:after="0" w:line="240" w:lineRule="auto"/>
        <w:ind w:firstLine="709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682D9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водос</w:t>
      </w:r>
      <w:r w:rsidR="003B0990">
        <w:rPr>
          <w:sz w:val="28"/>
          <w:szCs w:val="28"/>
        </w:rPr>
        <w:t>набжения и водоотведения до 2031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682D9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682D97">
        <w:rPr>
          <w:sz w:val="28"/>
          <w:szCs w:val="28"/>
        </w:rPr>
        <w:t>Срок реализации мероприятий приведенных в схеме водоснабжения и водоотведения до 2022 года (первая очередь Генерального плана сельского поселения).</w:t>
      </w:r>
    </w:p>
    <w:p w:rsidR="002A1281" w:rsidRPr="008D2682" w:rsidRDefault="002A1281" w:rsidP="002A1281">
      <w:pPr>
        <w:pStyle w:val="a3"/>
        <w:spacing w:after="0" w:line="360" w:lineRule="auto"/>
        <w:ind w:left="709"/>
        <w:rPr>
          <w:szCs w:val="24"/>
        </w:rPr>
      </w:pPr>
    </w:p>
    <w:p w:rsidR="00EC4D7C" w:rsidRPr="008D2682" w:rsidRDefault="001721DA" w:rsidP="00E86E72">
      <w:pPr>
        <w:pStyle w:val="1"/>
        <w:spacing w:before="0" w:line="360" w:lineRule="auto"/>
        <w:ind w:firstLine="709"/>
        <w:rPr>
          <w:color w:val="auto"/>
        </w:rPr>
      </w:pPr>
      <w:bookmarkStart w:id="31" w:name="_Toc360540811"/>
      <w:bookmarkStart w:id="32" w:name="_Toc360540867"/>
      <w:bookmarkStart w:id="33" w:name="_Toc360540965"/>
      <w:bookmarkStart w:id="34" w:name="_Toc360541028"/>
      <w:bookmarkStart w:id="35" w:name="_Toc360541440"/>
      <w:bookmarkStart w:id="36" w:name="_Toc360611447"/>
      <w:bookmarkStart w:id="37" w:name="_Toc360611481"/>
      <w:bookmarkStart w:id="38" w:name="_Toc360612756"/>
      <w:bookmarkStart w:id="39" w:name="_Toc360613174"/>
      <w:bookmarkStart w:id="40" w:name="_Toc360633076"/>
      <w:bookmarkStart w:id="41" w:name="_Toc360187458"/>
      <w:r>
        <w:rPr>
          <w:color w:val="auto"/>
        </w:rPr>
        <w:br w:type="page"/>
      </w:r>
      <w:bookmarkStart w:id="42" w:name="_Toc377984678"/>
      <w:r w:rsidR="00EC4D7C" w:rsidRPr="008D2682">
        <w:rPr>
          <w:color w:val="auto"/>
        </w:rPr>
        <w:lastRenderedPageBreak/>
        <w:t xml:space="preserve">Глава 1.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  <w:t xml:space="preserve"> «Село Чернышено».</w:t>
      </w:r>
      <w:bookmarkEnd w:id="42"/>
    </w:p>
    <w:p w:rsidR="00D91089" w:rsidRPr="008D2682" w:rsidRDefault="00675C0F" w:rsidP="000E5EB4">
      <w:pPr>
        <w:pStyle w:val="2"/>
        <w:spacing w:before="0" w:line="360" w:lineRule="auto"/>
        <w:ind w:firstLine="709"/>
        <w:jc w:val="both"/>
        <w:rPr>
          <w:color w:val="auto"/>
        </w:rPr>
      </w:pPr>
      <w:bookmarkStart w:id="43" w:name="_Toc360540868"/>
      <w:bookmarkStart w:id="44" w:name="_Toc360540966"/>
      <w:bookmarkStart w:id="45" w:name="_Toc360541029"/>
      <w:bookmarkStart w:id="46" w:name="_Toc360541441"/>
      <w:bookmarkStart w:id="47" w:name="_Toc360611448"/>
      <w:bookmarkStart w:id="48" w:name="_Toc360611482"/>
      <w:bookmarkStart w:id="49" w:name="_Toc360612757"/>
      <w:bookmarkStart w:id="50" w:name="_Toc360613175"/>
      <w:bookmarkStart w:id="51" w:name="_Toc360633077"/>
      <w:bookmarkStart w:id="52" w:name="_Toc377984679"/>
      <w:r w:rsidRPr="008D2682">
        <w:rPr>
          <w:color w:val="auto"/>
        </w:rPr>
        <w:t xml:space="preserve">1.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="00DD7B7C">
        <w:rPr>
          <w:color w:val="auto"/>
        </w:rPr>
        <w:t>Технико-экономическое состояние централизованных систем водоснабжения сельского поселения «Село Чернышено».</w:t>
      </w:r>
      <w:bookmarkEnd w:id="52"/>
    </w:p>
    <w:p w:rsidR="001711DC" w:rsidRDefault="00577425" w:rsidP="000E5EB4">
      <w:pPr>
        <w:pStyle w:val="3"/>
        <w:spacing w:before="0" w:line="360" w:lineRule="auto"/>
        <w:ind w:firstLine="709"/>
        <w:jc w:val="both"/>
        <w:rPr>
          <w:color w:val="auto"/>
          <w:sz w:val="28"/>
          <w:szCs w:val="28"/>
        </w:rPr>
      </w:pPr>
      <w:bookmarkStart w:id="53" w:name="_Toc360540869"/>
      <w:bookmarkStart w:id="54" w:name="_Toc360540967"/>
      <w:bookmarkStart w:id="55" w:name="_Toc360541030"/>
      <w:bookmarkStart w:id="56" w:name="_Toc360541442"/>
      <w:bookmarkStart w:id="57" w:name="_Toc360611449"/>
      <w:bookmarkStart w:id="58" w:name="_Toc360611483"/>
      <w:bookmarkStart w:id="59" w:name="_Toc360612758"/>
      <w:bookmarkStart w:id="60" w:name="_Toc360613176"/>
      <w:bookmarkStart w:id="61" w:name="_Toc360633078"/>
      <w:bookmarkStart w:id="62" w:name="_Toc377984680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D92671" w:rsidRDefault="00D92671" w:rsidP="00C03438">
      <w:pPr>
        <w:spacing w:after="0" w:line="240" w:lineRule="auto"/>
        <w:ind w:firstLine="566"/>
        <w:jc w:val="both"/>
        <w:rPr>
          <w:sz w:val="28"/>
          <w:szCs w:val="28"/>
        </w:rPr>
      </w:pPr>
      <w:r w:rsidRPr="003E7E54">
        <w:rPr>
          <w:sz w:val="28"/>
          <w:szCs w:val="28"/>
        </w:rPr>
        <w:t xml:space="preserve">В состав сельского поселения «Село Чернышено» входят следующие населенные пункты: </w:t>
      </w:r>
      <w:r>
        <w:rPr>
          <w:sz w:val="28"/>
          <w:szCs w:val="28"/>
        </w:rPr>
        <w:t>с. Чернышено, дер. Лутовня.</w:t>
      </w:r>
    </w:p>
    <w:bookmarkEnd w:id="41"/>
    <w:p w:rsidR="00C80BA2" w:rsidRDefault="00C03438" w:rsidP="00C0343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2671" w:rsidRPr="00C03438">
        <w:rPr>
          <w:sz w:val="28"/>
          <w:szCs w:val="28"/>
        </w:rPr>
        <w:t xml:space="preserve">Централизованное водоснабжение имеется только в с. Чернышено. </w:t>
      </w:r>
      <w:r w:rsidR="00D345C7"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D327B6">
        <w:rPr>
          <w:sz w:val="28"/>
          <w:szCs w:val="28"/>
        </w:rPr>
        <w:t>себя:</w:t>
      </w:r>
    </w:p>
    <w:p w:rsidR="00C80BA2" w:rsidRDefault="00C80BA2" w:rsidP="00C80BA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4 артезианские скважины и 2 водонапорные башни, эксплуатируемые </w:t>
      </w:r>
      <w:r>
        <w:rPr>
          <w:sz w:val="28"/>
          <w:szCs w:val="28"/>
        </w:rPr>
        <w:br/>
      </w:r>
      <w:r w:rsidR="003B0990" w:rsidRPr="003B0990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</w:t>
      </w:r>
      <w:r w:rsidR="003B0990" w:rsidRPr="003B0990">
        <w:rPr>
          <w:sz w:val="28"/>
          <w:szCs w:val="28"/>
        </w:rPr>
        <w:t xml:space="preserve">ГП «Калугаоблводоканал» </w:t>
      </w:r>
      <w:r>
        <w:rPr>
          <w:sz w:val="28"/>
          <w:szCs w:val="28"/>
        </w:rPr>
        <w:t xml:space="preserve">предоставляет услуги по централизованному водоснабжению на территории сельского поселения. </w:t>
      </w:r>
    </w:p>
    <w:p w:rsidR="00436C11" w:rsidRPr="00436C11" w:rsidRDefault="00C80BA2" w:rsidP="00CA2082">
      <w:pPr>
        <w:numPr>
          <w:ilvl w:val="0"/>
          <w:numId w:val="37"/>
        </w:numPr>
        <w:spacing w:after="0" w:line="24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 артезианские скважины и 1 водонапорную башню, эксплуатируемую</w:t>
      </w:r>
      <w:r w:rsidRPr="00C80BA2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 xml:space="preserve">. 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не оказывает услуг по централизованному водоснабжению, вода используется на производственные и хозяйственно-бытовые нужды предприятия.</w:t>
      </w:r>
    </w:p>
    <w:p w:rsidR="00D327B6" w:rsidRPr="00C80BA2" w:rsidRDefault="00C80BA2" w:rsidP="00C80BA2">
      <w:pPr>
        <w:spacing w:after="0" w:line="240" w:lineRule="auto"/>
        <w:ind w:left="60"/>
        <w:jc w:val="both"/>
        <w:rPr>
          <w:sz w:val="28"/>
          <w:szCs w:val="28"/>
        </w:rPr>
      </w:pPr>
      <w:r w:rsidRPr="00C80BA2">
        <w:rPr>
          <w:sz w:val="28"/>
          <w:szCs w:val="28"/>
        </w:rPr>
        <w:t xml:space="preserve">Водопроводные сети </w:t>
      </w:r>
      <w:r w:rsidR="003B0990" w:rsidRPr="003B0990">
        <w:rPr>
          <w:sz w:val="28"/>
          <w:szCs w:val="28"/>
        </w:rPr>
        <w:t xml:space="preserve">ГП «Калугаоблводоканал» </w:t>
      </w:r>
      <w:r w:rsidRPr="00C80BA2">
        <w:rPr>
          <w:sz w:val="28"/>
          <w:szCs w:val="28"/>
        </w:rPr>
        <w:t xml:space="preserve">и </w:t>
      </w:r>
      <w:r w:rsidR="00CA2082" w:rsidRPr="00CA2082">
        <w:rPr>
          <w:sz w:val="28"/>
          <w:szCs w:val="28"/>
        </w:rPr>
        <w:t>ООО «Фанерный комбинат»</w:t>
      </w:r>
      <w:r w:rsidRPr="00C80BA2">
        <w:rPr>
          <w:sz w:val="28"/>
          <w:szCs w:val="28"/>
        </w:rPr>
        <w:t xml:space="preserve"> закольцованы.</w:t>
      </w:r>
    </w:p>
    <w:p w:rsidR="00D327B6" w:rsidRPr="00772B11" w:rsidRDefault="00772B11" w:rsidP="00C03438">
      <w:pPr>
        <w:spacing w:after="0" w:line="240" w:lineRule="auto"/>
        <w:jc w:val="both"/>
        <w:rPr>
          <w:b/>
          <w:sz w:val="28"/>
          <w:szCs w:val="28"/>
        </w:rPr>
      </w:pPr>
      <w:r w:rsidRPr="00772B11">
        <w:rPr>
          <w:b/>
          <w:sz w:val="28"/>
          <w:szCs w:val="28"/>
        </w:rPr>
        <w:tab/>
        <w:t>1.2. Описание территорий сельского поселения, не охваченных централизованными системами водоснабжения.</w:t>
      </w:r>
    </w:p>
    <w:p w:rsidR="00772B11" w:rsidRDefault="00772B11" w:rsidP="00C0343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«Село Чернышено» системы централизованного водоснабжения отсутствуют в дер. Лутовня. </w:t>
      </w:r>
      <w:r w:rsidR="005709AB">
        <w:rPr>
          <w:sz w:val="28"/>
          <w:szCs w:val="28"/>
        </w:rPr>
        <w:t>Н</w:t>
      </w:r>
      <w:r w:rsidR="00767D55">
        <w:rPr>
          <w:sz w:val="28"/>
          <w:szCs w:val="28"/>
        </w:rPr>
        <w:t>аселение данной деревни на момент разработки схемы водоснабжения составляет 1 человек, дальнейшее развитие деревни не планируется.</w:t>
      </w:r>
    </w:p>
    <w:p w:rsidR="002A23E1" w:rsidRDefault="002A23E1" w:rsidP="00C03438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A4F52">
        <w:rPr>
          <w:b/>
          <w:sz w:val="28"/>
          <w:szCs w:val="28"/>
        </w:rPr>
        <w:t>1.3.</w:t>
      </w:r>
      <w:r w:rsidRPr="00D963C3">
        <w:rPr>
          <w:b/>
          <w:sz w:val="28"/>
          <w:szCs w:val="28"/>
        </w:rPr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</w:p>
    <w:p w:rsidR="00C34560" w:rsidRDefault="00436C11" w:rsidP="00C03438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36C11">
        <w:rPr>
          <w:sz w:val="28"/>
          <w:szCs w:val="28"/>
        </w:rPr>
        <w:t xml:space="preserve">Централизованное водоснабжение </w:t>
      </w:r>
      <w:r w:rsidR="00C80BA2">
        <w:rPr>
          <w:sz w:val="28"/>
          <w:szCs w:val="28"/>
        </w:rPr>
        <w:t xml:space="preserve">на территории сельского поселения имеется только в селе Чернышено. Вода используется на хозяйственно-бытовые нужды населения и организаций, а также производственные нужды </w:t>
      </w:r>
      <w:r w:rsidR="00CA2082" w:rsidRPr="00CA2082">
        <w:rPr>
          <w:sz w:val="28"/>
          <w:szCs w:val="28"/>
        </w:rPr>
        <w:t>ООО «Фанерный комбинат»</w:t>
      </w:r>
      <w:r w:rsidR="00C80BA2">
        <w:rPr>
          <w:sz w:val="28"/>
          <w:szCs w:val="28"/>
        </w:rPr>
        <w:t xml:space="preserve">. </w:t>
      </w:r>
    </w:p>
    <w:p w:rsidR="00436C11" w:rsidRDefault="00C80BA2" w:rsidP="00C3456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административных зданий осуществляется от водозаборных узлов </w:t>
      </w:r>
      <w:r w:rsidR="003B0990" w:rsidRPr="003B0990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, расположенных </w:t>
      </w:r>
      <w:r w:rsidR="00C34560">
        <w:rPr>
          <w:sz w:val="28"/>
          <w:szCs w:val="28"/>
        </w:rPr>
        <w:t>в районе</w:t>
      </w:r>
      <w:r w:rsidR="0032445D">
        <w:rPr>
          <w:sz w:val="28"/>
          <w:szCs w:val="28"/>
        </w:rPr>
        <w:br/>
      </w:r>
      <w:r>
        <w:rPr>
          <w:sz w:val="28"/>
          <w:szCs w:val="28"/>
        </w:rPr>
        <w:t xml:space="preserve">ул. Пролетарской (артезианская скважина и водонапорная башня), </w:t>
      </w:r>
      <w:r w:rsidR="0032445D">
        <w:rPr>
          <w:sz w:val="28"/>
          <w:szCs w:val="28"/>
        </w:rPr>
        <w:br/>
      </w:r>
      <w:r>
        <w:rPr>
          <w:sz w:val="28"/>
          <w:szCs w:val="28"/>
        </w:rPr>
        <w:t xml:space="preserve">ул. Молодежная (2 артезианские скважины и водонапорная башня), </w:t>
      </w:r>
      <w:r w:rsidR="0032445D">
        <w:rPr>
          <w:sz w:val="28"/>
          <w:szCs w:val="28"/>
        </w:rPr>
        <w:br/>
      </w:r>
      <w:r>
        <w:rPr>
          <w:sz w:val="28"/>
          <w:szCs w:val="28"/>
        </w:rPr>
        <w:t>ул. Кравченко (артезианская скважина).</w:t>
      </w:r>
    </w:p>
    <w:p w:rsidR="00C34560" w:rsidRDefault="00C34560" w:rsidP="00C3456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Водоснабжения 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осуществляется от водозаборного узла, расположенного в между ул. Надпрудная и ул. Клубная (2 артезианские скважины и водонапорная башня).</w:t>
      </w:r>
    </w:p>
    <w:p w:rsidR="00C34560" w:rsidRPr="00436C11" w:rsidRDefault="00C34560" w:rsidP="00C3456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Водопроводные сети </w:t>
      </w:r>
      <w:r w:rsidR="003B0990" w:rsidRPr="003B0990">
        <w:rPr>
          <w:sz w:val="28"/>
          <w:szCs w:val="28"/>
        </w:rPr>
        <w:t xml:space="preserve">ГП «Калугаоблводоканал» </w:t>
      </w:r>
      <w:r>
        <w:rPr>
          <w:sz w:val="28"/>
          <w:szCs w:val="28"/>
        </w:rPr>
        <w:t xml:space="preserve">и 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 xml:space="preserve"> закольцованы.</w:t>
      </w:r>
    </w:p>
    <w:p w:rsidR="00FA4F52" w:rsidRDefault="00FA4F52" w:rsidP="00C0343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1.4. Описание результатов технического обследования </w:t>
      </w:r>
      <w:r w:rsidR="00026FD0">
        <w:rPr>
          <w:b/>
          <w:sz w:val="28"/>
          <w:szCs w:val="28"/>
        </w:rPr>
        <w:t>централизованных систем водоснабжения.</w:t>
      </w:r>
    </w:p>
    <w:p w:rsidR="00026FD0" w:rsidRDefault="00026FD0" w:rsidP="00C0343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5D7E7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села Чернышено осуществляется от 3 водозаборных узлов. Водоснабжение 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осуществляется от собственного водозаборного узла. Основные технические характеристики объектов водозаборных узлов приведены в таблице №1.</w:t>
      </w:r>
    </w:p>
    <w:p w:rsidR="005D7E72" w:rsidRDefault="005D7E72" w:rsidP="005D7E72">
      <w:pPr>
        <w:spacing w:after="0" w:line="240" w:lineRule="auto"/>
        <w:jc w:val="right"/>
        <w:rPr>
          <w:sz w:val="28"/>
          <w:szCs w:val="28"/>
        </w:rPr>
      </w:pPr>
    </w:p>
    <w:p w:rsidR="005D7E72" w:rsidRDefault="005D7E72" w:rsidP="005D7E72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№1.4.1.</w:t>
      </w:r>
    </w:p>
    <w:p w:rsidR="005D7E72" w:rsidRDefault="005D7E72" w:rsidP="005D7E72">
      <w:pPr>
        <w:spacing w:after="0" w:line="240" w:lineRule="auto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сельское поселение «Село Чернышено».</w:t>
      </w:r>
    </w:p>
    <w:p w:rsidR="005D7E72" w:rsidRDefault="005D7E72" w:rsidP="005D7E72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41"/>
        <w:gridCol w:w="4579"/>
      </w:tblGrid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941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5C64FA">
            <w:pPr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3B0990" w:rsidRPr="003B0990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1.1.</w:t>
            </w:r>
          </w:p>
        </w:tc>
        <w:tc>
          <w:tcPr>
            <w:tcW w:w="3941" w:type="dxa"/>
            <w:vAlign w:val="center"/>
          </w:tcPr>
          <w:p w:rsidR="005D7E72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Местонахождение</w:t>
            </w:r>
          </w:p>
        </w:tc>
        <w:tc>
          <w:tcPr>
            <w:tcW w:w="4579" w:type="dxa"/>
            <w:vAlign w:val="center"/>
          </w:tcPr>
          <w:p w:rsidR="005D7E72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район ул. Пролетарская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1.3.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32445D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  <w:r w:rsidR="0032445D">
              <w:rPr>
                <w:szCs w:val="24"/>
              </w:rPr>
              <w:t>4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5D7E72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="005D7E72"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5C64FA">
            <w:pPr>
              <w:spacing w:after="0" w:line="240" w:lineRule="auto"/>
              <w:rPr>
                <w:szCs w:val="24"/>
              </w:rPr>
            </w:pP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32445D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  <w:r w:rsidR="0032445D">
              <w:rPr>
                <w:szCs w:val="24"/>
              </w:rPr>
              <w:t>4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 w:rsidR="0032445D"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 w:rsidR="0032445D"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 w:rsidR="0032445D">
              <w:rPr>
                <w:szCs w:val="24"/>
              </w:rPr>
              <w:t>25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32445D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  <w:r w:rsidR="0032445D">
              <w:rPr>
                <w:szCs w:val="24"/>
              </w:rPr>
              <w:t>4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5D7E72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5D7E72" w:rsidRPr="00BE63C0">
              <w:rPr>
                <w:szCs w:val="24"/>
              </w:rPr>
              <w:t xml:space="preserve"> кВт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32445D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  <w:r w:rsidR="0032445D">
              <w:rPr>
                <w:szCs w:val="24"/>
              </w:rPr>
              <w:t>4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 w:rsidR="0032445D"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32445D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  <w:r w:rsidR="0032445D">
              <w:rPr>
                <w:szCs w:val="24"/>
              </w:rPr>
              <w:t>4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32445D">
            <w:pPr>
              <w:spacing w:after="0" w:line="24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 w:rsidR="0032445D"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5C64FA">
            <w:pPr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3B0990" w:rsidRPr="003B0990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2.1.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Местонахождение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32445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район ул. Молодежная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2.2.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 шт.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2.4.</w:t>
            </w:r>
          </w:p>
        </w:tc>
        <w:tc>
          <w:tcPr>
            <w:tcW w:w="3941" w:type="dxa"/>
            <w:vAlign w:val="center"/>
          </w:tcPr>
          <w:p w:rsidR="0032445D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0D45F2">
              <w:rPr>
                <w:szCs w:val="24"/>
                <w:vertAlign w:val="superscript"/>
              </w:rPr>
              <w:t>1</w:t>
            </w:r>
            <w:r w:rsidR="0032445D">
              <w:rPr>
                <w:szCs w:val="24"/>
              </w:rPr>
              <w:t>Характеристики насосного оборудования</w:t>
            </w:r>
            <w:r w:rsidR="0032445D"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2.2.1.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2.2.2.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2.2.3.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32445D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32445D" w:rsidRPr="00BE63C0" w:rsidTr="005C64FA">
        <w:trPr>
          <w:jc w:val="center"/>
        </w:trPr>
        <w:tc>
          <w:tcPr>
            <w:tcW w:w="756" w:type="dxa"/>
          </w:tcPr>
          <w:p w:rsidR="0032445D" w:rsidRPr="00BE63C0" w:rsidRDefault="0032445D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2.2.4.</w:t>
            </w:r>
          </w:p>
        </w:tc>
        <w:tc>
          <w:tcPr>
            <w:tcW w:w="3941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32445D" w:rsidRPr="00BE63C0" w:rsidRDefault="0032445D" w:rsidP="005C64FA">
            <w:pPr>
              <w:spacing w:after="0" w:line="24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CF1FCB" w:rsidRPr="00BE63C0" w:rsidTr="005C64FA">
        <w:trPr>
          <w:jc w:val="center"/>
        </w:trPr>
        <w:tc>
          <w:tcPr>
            <w:tcW w:w="9276" w:type="dxa"/>
            <w:gridSpan w:val="3"/>
          </w:tcPr>
          <w:p w:rsidR="00CF1FCB" w:rsidRPr="00CF1FCB" w:rsidRDefault="000D45F2" w:rsidP="00CF1FC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  <w:vertAlign w:val="superscript"/>
              </w:rPr>
              <w:t>1</w:t>
            </w:r>
            <w:r w:rsidR="00CF1FCB" w:rsidRPr="00CF1FCB">
              <w:rPr>
                <w:szCs w:val="24"/>
              </w:rPr>
              <w:t>На обеих скважинах установлены одинаковые насосы</w:t>
            </w:r>
            <w:r>
              <w:rPr>
                <w:szCs w:val="24"/>
              </w:rPr>
              <w:t>.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</w:t>
            </w:r>
          </w:p>
        </w:tc>
        <w:tc>
          <w:tcPr>
            <w:tcW w:w="8520" w:type="dxa"/>
            <w:gridSpan w:val="2"/>
          </w:tcPr>
          <w:p w:rsidR="005D7E72" w:rsidRPr="00BE63C0" w:rsidRDefault="00CF1FCB" w:rsidP="005C64FA">
            <w:pPr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3B0990" w:rsidRPr="003B0990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5D7E72" w:rsidRPr="00BE63C0" w:rsidTr="005C64FA">
        <w:trPr>
          <w:jc w:val="center"/>
        </w:trPr>
        <w:tc>
          <w:tcPr>
            <w:tcW w:w="756" w:type="dxa"/>
          </w:tcPr>
          <w:p w:rsidR="005D7E72" w:rsidRPr="00BE63C0" w:rsidRDefault="005D7E7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3.1.</w:t>
            </w:r>
          </w:p>
        </w:tc>
        <w:tc>
          <w:tcPr>
            <w:tcW w:w="3941" w:type="dxa"/>
            <w:vAlign w:val="center"/>
          </w:tcPr>
          <w:p w:rsidR="005D7E72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Местонахождение</w:t>
            </w:r>
          </w:p>
        </w:tc>
        <w:tc>
          <w:tcPr>
            <w:tcW w:w="4579" w:type="dxa"/>
            <w:vAlign w:val="center"/>
          </w:tcPr>
          <w:p w:rsidR="005D7E72" w:rsidRPr="00BE63C0" w:rsidRDefault="00CF1FCB" w:rsidP="00CF1FC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район ул. Кравченко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3.3.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0 шт.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3941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3.4.1.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3.4.2.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3.4.3.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3.4.4.</w:t>
            </w:r>
          </w:p>
        </w:tc>
        <w:tc>
          <w:tcPr>
            <w:tcW w:w="3941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CF1FCB" w:rsidRPr="00BE63C0" w:rsidRDefault="00CF1FCB" w:rsidP="005C64FA">
            <w:pPr>
              <w:spacing w:after="0" w:line="24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CF1FCB" w:rsidRPr="00BE63C0" w:rsidTr="005C64FA">
        <w:trPr>
          <w:jc w:val="center"/>
        </w:trPr>
        <w:tc>
          <w:tcPr>
            <w:tcW w:w="756" w:type="dxa"/>
          </w:tcPr>
          <w:p w:rsidR="00CF1FCB" w:rsidRPr="00BE63C0" w:rsidRDefault="00CF1FCB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3.4.5.</w:t>
            </w:r>
          </w:p>
        </w:tc>
        <w:tc>
          <w:tcPr>
            <w:tcW w:w="3941" w:type="dxa"/>
            <w:vAlign w:val="center"/>
          </w:tcPr>
          <w:p w:rsidR="00CF1FCB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0D45F2">
              <w:rPr>
                <w:szCs w:val="24"/>
                <w:vertAlign w:val="superscript"/>
              </w:rPr>
              <w:t>2</w:t>
            </w:r>
            <w:r w:rsidR="00CF1FCB">
              <w:rPr>
                <w:szCs w:val="24"/>
              </w:rPr>
              <w:t>Марка частотного регулятора</w:t>
            </w:r>
          </w:p>
        </w:tc>
        <w:tc>
          <w:tcPr>
            <w:tcW w:w="4579" w:type="dxa"/>
            <w:vAlign w:val="center"/>
          </w:tcPr>
          <w:p w:rsidR="00CF1FCB" w:rsidRPr="00CF1FCB" w:rsidRDefault="00CF1FCB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  <w:lang w:val="en-US"/>
              </w:rPr>
              <w:t>ES-025</w:t>
            </w:r>
            <w:r>
              <w:rPr>
                <w:szCs w:val="24"/>
              </w:rPr>
              <w:t>-04-</w:t>
            </w:r>
            <w:smartTag w:uri="urn:schemas-microsoft-com:office:smarttags" w:element="metricconverter">
              <w:smartTagPr>
                <w:attr w:name="ProductID" w:val="0170F"/>
              </w:smartTagPr>
              <w:r>
                <w:rPr>
                  <w:szCs w:val="24"/>
                </w:rPr>
                <w:t>0170</w:t>
              </w:r>
              <w:r>
                <w:rPr>
                  <w:szCs w:val="24"/>
                  <w:lang w:val="en-US"/>
                </w:rPr>
                <w:t>F</w:t>
              </w:r>
            </w:smartTag>
          </w:p>
        </w:tc>
      </w:tr>
      <w:tr w:rsidR="00CF1FCB" w:rsidRPr="00BE63C0" w:rsidTr="005C64FA">
        <w:trPr>
          <w:jc w:val="center"/>
        </w:trPr>
        <w:tc>
          <w:tcPr>
            <w:tcW w:w="9276" w:type="dxa"/>
            <w:gridSpan w:val="3"/>
          </w:tcPr>
          <w:p w:rsidR="00CF1FCB" w:rsidRPr="00BE63C0" w:rsidRDefault="000D45F2" w:rsidP="009B21BF">
            <w:pPr>
              <w:spacing w:after="0" w:line="240" w:lineRule="auto"/>
              <w:jc w:val="both"/>
              <w:rPr>
                <w:szCs w:val="24"/>
              </w:rPr>
            </w:pPr>
            <w:r w:rsidRPr="000D45F2">
              <w:rPr>
                <w:szCs w:val="24"/>
                <w:vertAlign w:val="superscript"/>
              </w:rPr>
              <w:t>2</w:t>
            </w:r>
            <w:r w:rsidR="00CF1FCB">
              <w:rPr>
                <w:szCs w:val="24"/>
              </w:rPr>
              <w:t>На насосном оборудовании артезианской скважины установлен частотный регулятор, в связи с этим необходимость в водонапорной башне отсутствует. Однако в связи с тем, что водопроводные сети сельского поселения представляю собой закольцованную систему, в составе которой име</w:t>
            </w:r>
            <w:r w:rsidR="00D8123D">
              <w:rPr>
                <w:szCs w:val="24"/>
              </w:rPr>
              <w:t>е</w:t>
            </w:r>
            <w:r w:rsidR="00CF1FCB">
              <w:rPr>
                <w:szCs w:val="24"/>
              </w:rPr>
              <w:t xml:space="preserve">тся </w:t>
            </w:r>
            <w:r w:rsidR="00D8123D">
              <w:rPr>
                <w:szCs w:val="24"/>
              </w:rPr>
              <w:t xml:space="preserve">крупный промышленный потребитель – ОАО «Чернышенский лесокомбинат» и </w:t>
            </w:r>
            <w:r w:rsidR="00CF1FCB">
              <w:rPr>
                <w:szCs w:val="24"/>
              </w:rPr>
              <w:t>водонапорные башни применение частотного регулирования неэффективно</w:t>
            </w:r>
            <w:r w:rsidR="009B21BF">
              <w:rPr>
                <w:szCs w:val="24"/>
              </w:rPr>
              <w:t>.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</w:t>
            </w:r>
          </w:p>
        </w:tc>
        <w:tc>
          <w:tcPr>
            <w:tcW w:w="8520" w:type="dxa"/>
            <w:gridSpan w:val="2"/>
          </w:tcPr>
          <w:p w:rsidR="000D45F2" w:rsidRPr="00BE63C0" w:rsidRDefault="000D45F2" w:rsidP="000D45F2">
            <w:pPr>
              <w:spacing w:after="0" w:line="240" w:lineRule="auto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CA2082" w:rsidRPr="00CA2082">
              <w:rPr>
                <w:b/>
                <w:i/>
                <w:szCs w:val="24"/>
              </w:rPr>
              <w:t>ООО «Фанерный комбинат»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3.1.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Местонахождение</w:t>
            </w:r>
          </w:p>
        </w:tc>
        <w:tc>
          <w:tcPr>
            <w:tcW w:w="4579" w:type="dxa"/>
            <w:vAlign w:val="center"/>
          </w:tcPr>
          <w:p w:rsidR="000D45F2" w:rsidRPr="000D45F2" w:rsidRDefault="000D45F2" w:rsidP="005C64FA">
            <w:pPr>
              <w:spacing w:after="0" w:line="240" w:lineRule="auto"/>
              <w:rPr>
                <w:szCs w:val="24"/>
              </w:rPr>
            </w:pPr>
            <w:r w:rsidRPr="000D45F2">
              <w:rPr>
                <w:szCs w:val="24"/>
              </w:rPr>
              <w:t>между ул. Надпрудная и ул. Клубная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 шт.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3.3.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0D45F2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3.4.1.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3.4.2.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3.4.3.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0D45F2" w:rsidRPr="00BE63C0" w:rsidTr="005C64FA">
        <w:trPr>
          <w:jc w:val="center"/>
        </w:trPr>
        <w:tc>
          <w:tcPr>
            <w:tcW w:w="756" w:type="dxa"/>
          </w:tcPr>
          <w:p w:rsidR="000D45F2" w:rsidRPr="00BE63C0" w:rsidRDefault="000D45F2" w:rsidP="005C64F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3.4.4.</w:t>
            </w:r>
          </w:p>
        </w:tc>
        <w:tc>
          <w:tcPr>
            <w:tcW w:w="3941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0D45F2" w:rsidRPr="00BE63C0" w:rsidTr="005C64FA">
        <w:trPr>
          <w:jc w:val="center"/>
        </w:trPr>
        <w:tc>
          <w:tcPr>
            <w:tcW w:w="9276" w:type="dxa"/>
            <w:gridSpan w:val="3"/>
          </w:tcPr>
          <w:p w:rsidR="000D45F2" w:rsidRPr="00BE63C0" w:rsidRDefault="000D45F2" w:rsidP="005C64FA">
            <w:pPr>
              <w:spacing w:after="0" w:line="240" w:lineRule="auto"/>
              <w:rPr>
                <w:szCs w:val="24"/>
              </w:rPr>
            </w:pPr>
            <w:r w:rsidRPr="000D45F2">
              <w:rPr>
                <w:szCs w:val="24"/>
                <w:vertAlign w:val="superscript"/>
              </w:rPr>
              <w:t>3</w:t>
            </w:r>
            <w:r w:rsidRPr="00CF1FCB">
              <w:rPr>
                <w:szCs w:val="24"/>
              </w:rPr>
              <w:t>На обеих скважинах установлены одинаковые насосы</w:t>
            </w:r>
            <w:r>
              <w:rPr>
                <w:szCs w:val="24"/>
              </w:rPr>
              <w:t>.</w:t>
            </w:r>
          </w:p>
        </w:tc>
      </w:tr>
    </w:tbl>
    <w:p w:rsidR="005D7E72" w:rsidRDefault="005D7E72" w:rsidP="00CF1FCB">
      <w:pPr>
        <w:rPr>
          <w:b/>
          <w:sz w:val="28"/>
          <w:szCs w:val="28"/>
        </w:rPr>
      </w:pPr>
    </w:p>
    <w:p w:rsidR="00026FD0" w:rsidRDefault="00026FD0" w:rsidP="00C0343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F222A6" w:rsidRPr="00F222A6" w:rsidRDefault="00F222A6" w:rsidP="00C03438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222A6">
        <w:rPr>
          <w:sz w:val="28"/>
          <w:szCs w:val="28"/>
        </w:rPr>
        <w:t>По данным управления Росприроднадзора по Калужской области, гидрологическим данным и данным производственного лабораторного контроля на водозаборе села Чернышено наблюдается превышение содержания железа и стронция. Сооружения очистки, подаваемой в систему централизованного водоснабжения воды, на водозаборных узлах отсутствуют.</w:t>
      </w:r>
    </w:p>
    <w:p w:rsidR="00F222A6" w:rsidRDefault="00F24C9F" w:rsidP="00C0343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24C9F" w:rsidRPr="00D963C3" w:rsidRDefault="0088160D" w:rsidP="00F222A6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C532F0" w:rsidRDefault="00D963C3" w:rsidP="00C03438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3667">
        <w:rPr>
          <w:sz w:val="28"/>
          <w:szCs w:val="28"/>
        </w:rPr>
        <w:t xml:space="preserve">На водозаборных узлах села Чернышено, расположенных в районе </w:t>
      </w:r>
      <w:r w:rsidR="00583667">
        <w:rPr>
          <w:sz w:val="28"/>
          <w:szCs w:val="28"/>
        </w:rPr>
        <w:br/>
        <w:t xml:space="preserve">ул. Пролетарская и ул. Молодежная  установлены водонапорные башни. На водозаборном узле, расположенном в районе ул. Кравченко подача воды в сеть осуществляется напрямую из скважины. Насосные станции второго и третьего подъемов отсутствуют. </w:t>
      </w:r>
    </w:p>
    <w:p w:rsidR="00C532F0" w:rsidRDefault="00C532F0" w:rsidP="00C532F0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D378D">
        <w:rPr>
          <w:sz w:val="28"/>
          <w:szCs w:val="28"/>
        </w:rPr>
        <w:lastRenderedPageBreak/>
        <w:tab/>
      </w:r>
      <w:r w:rsidRPr="002A2C33">
        <w:rPr>
          <w:b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системе водоснабжения </w:t>
      </w:r>
      <w:r w:rsidR="00893426">
        <w:rPr>
          <w:sz w:val="28"/>
          <w:szCs w:val="28"/>
        </w:rPr>
        <w:t>села Чернышено</w:t>
      </w:r>
      <w:r>
        <w:rPr>
          <w:sz w:val="28"/>
          <w:szCs w:val="28"/>
        </w:rPr>
        <w:t xml:space="preserve"> используются водопроводные сети выполненные из </w:t>
      </w:r>
      <w:r w:rsidR="00893426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материалов: чугун, полиэтилен. Общая протяженность сетей холодного водоснабжения составляет </w:t>
      </w:r>
      <w:smartTag w:uri="urn:schemas-microsoft-com:office:smarttags" w:element="metricconverter">
        <w:smartTagPr>
          <w:attr w:name="ProductID" w:val="16 375 м"/>
        </w:smartTagPr>
        <w:r w:rsidR="005D5E68">
          <w:rPr>
            <w:sz w:val="28"/>
            <w:szCs w:val="28"/>
          </w:rPr>
          <w:t>16 375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 xml:space="preserve">. По всей протяженности сетей имеется </w:t>
      </w:r>
      <w:r w:rsidR="00AE6BFE">
        <w:rPr>
          <w:sz w:val="28"/>
          <w:szCs w:val="28"/>
        </w:rPr>
        <w:t>50</w:t>
      </w:r>
      <w:r>
        <w:rPr>
          <w:sz w:val="28"/>
          <w:szCs w:val="28"/>
        </w:rPr>
        <w:t xml:space="preserve"> водопроводных колодца. Характеристики сетей водоснабжения, в зависимости от диаметров и материала приведены в таблице 1.4.4.</w:t>
      </w:r>
    </w:p>
    <w:p w:rsidR="00C532F0" w:rsidRDefault="00C532F0" w:rsidP="00C532F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C532F0">
      <w:pPr>
        <w:spacing w:after="0" w:line="240" w:lineRule="auto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>сельское поселение «Село Чернышено»</w:t>
      </w:r>
      <w:r w:rsidRPr="00E86BF6">
        <w:rPr>
          <w:b/>
          <w:sz w:val="28"/>
          <w:szCs w:val="28"/>
        </w:rPr>
        <w:t>.</w:t>
      </w:r>
    </w:p>
    <w:p w:rsidR="00C532F0" w:rsidRDefault="00C532F0" w:rsidP="00C532F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023"/>
        <w:gridCol w:w="2688"/>
        <w:gridCol w:w="3334"/>
      </w:tblGrid>
      <w:tr w:rsidR="00C532F0" w:rsidRPr="00BE63C0" w:rsidTr="00D63757">
        <w:tc>
          <w:tcPr>
            <w:tcW w:w="808" w:type="dxa"/>
            <w:vAlign w:val="center"/>
          </w:tcPr>
          <w:p w:rsidR="00C532F0" w:rsidRPr="00BE63C0" w:rsidRDefault="00C532F0" w:rsidP="00D63757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C532F0" w:rsidRPr="00BE63C0" w:rsidRDefault="00C532F0" w:rsidP="00D63757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88" w:type="dxa"/>
            <w:vAlign w:val="center"/>
          </w:tcPr>
          <w:p w:rsidR="00C532F0" w:rsidRPr="00BE63C0" w:rsidRDefault="00C532F0" w:rsidP="00D63757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334" w:type="dxa"/>
            <w:vAlign w:val="center"/>
          </w:tcPr>
          <w:p w:rsidR="00C532F0" w:rsidRPr="00BE63C0" w:rsidRDefault="00C532F0" w:rsidP="00D63757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532F0" w:rsidRPr="00214DAF" w:rsidTr="00D63757">
        <w:tc>
          <w:tcPr>
            <w:tcW w:w="808" w:type="dxa"/>
            <w:vAlign w:val="center"/>
          </w:tcPr>
          <w:p w:rsidR="00C532F0" w:rsidRPr="00214DAF" w:rsidRDefault="00C532F0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1.</w:t>
            </w:r>
          </w:p>
        </w:tc>
        <w:tc>
          <w:tcPr>
            <w:tcW w:w="3023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8 036</w:t>
            </w:r>
          </w:p>
        </w:tc>
      </w:tr>
      <w:tr w:rsidR="00C532F0" w:rsidRPr="00214DAF" w:rsidTr="00D63757">
        <w:tc>
          <w:tcPr>
            <w:tcW w:w="808" w:type="dxa"/>
            <w:vAlign w:val="center"/>
          </w:tcPr>
          <w:p w:rsidR="00C532F0" w:rsidRPr="00214DAF" w:rsidRDefault="00C532F0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2.</w:t>
            </w:r>
          </w:p>
        </w:tc>
        <w:tc>
          <w:tcPr>
            <w:tcW w:w="3023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1 541</w:t>
            </w:r>
          </w:p>
        </w:tc>
      </w:tr>
      <w:tr w:rsidR="00C532F0" w:rsidRPr="00214DAF" w:rsidTr="00D63757">
        <w:tc>
          <w:tcPr>
            <w:tcW w:w="808" w:type="dxa"/>
            <w:vAlign w:val="center"/>
          </w:tcPr>
          <w:p w:rsidR="00C532F0" w:rsidRPr="00214DAF" w:rsidRDefault="00C532F0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3.</w:t>
            </w:r>
          </w:p>
        </w:tc>
        <w:tc>
          <w:tcPr>
            <w:tcW w:w="3023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64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1 177</w:t>
            </w:r>
          </w:p>
        </w:tc>
      </w:tr>
      <w:tr w:rsidR="00C532F0" w:rsidRPr="00214DAF" w:rsidTr="00D63757">
        <w:tc>
          <w:tcPr>
            <w:tcW w:w="808" w:type="dxa"/>
            <w:vAlign w:val="center"/>
          </w:tcPr>
          <w:p w:rsidR="00C532F0" w:rsidRPr="00214DAF" w:rsidRDefault="00C532F0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4.</w:t>
            </w:r>
          </w:p>
        </w:tc>
        <w:tc>
          <w:tcPr>
            <w:tcW w:w="3023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32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532F0" w:rsidRPr="00214DAF" w:rsidRDefault="00214DAF" w:rsidP="00D63757">
            <w:pPr>
              <w:spacing w:after="0" w:line="240" w:lineRule="auto"/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5 621</w:t>
            </w:r>
          </w:p>
        </w:tc>
      </w:tr>
      <w:tr w:rsidR="00C532F0" w:rsidRPr="00BE63C0" w:rsidTr="00D63757">
        <w:tc>
          <w:tcPr>
            <w:tcW w:w="6519" w:type="dxa"/>
            <w:gridSpan w:val="3"/>
          </w:tcPr>
          <w:p w:rsidR="00C532F0" w:rsidRPr="00214DAF" w:rsidRDefault="00C532F0" w:rsidP="00D63757">
            <w:pPr>
              <w:spacing w:after="0" w:line="240" w:lineRule="auto"/>
              <w:rPr>
                <w:szCs w:val="24"/>
              </w:rPr>
            </w:pPr>
            <w:r w:rsidRPr="00214DAF">
              <w:rPr>
                <w:szCs w:val="24"/>
              </w:rPr>
              <w:t>Итого:</w:t>
            </w:r>
          </w:p>
        </w:tc>
        <w:tc>
          <w:tcPr>
            <w:tcW w:w="3334" w:type="dxa"/>
            <w:vAlign w:val="center"/>
          </w:tcPr>
          <w:p w:rsidR="00C532F0" w:rsidRPr="00214DAF" w:rsidRDefault="005D5E68" w:rsidP="00D6375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16 375</w:t>
            </w:r>
          </w:p>
        </w:tc>
      </w:tr>
    </w:tbl>
    <w:p w:rsidR="00C532F0" w:rsidRPr="005A67EC" w:rsidRDefault="00C532F0" w:rsidP="00C532F0">
      <w:pPr>
        <w:spacing w:after="0" w:line="240" w:lineRule="auto"/>
        <w:jc w:val="both"/>
        <w:rPr>
          <w:sz w:val="28"/>
          <w:szCs w:val="28"/>
        </w:rPr>
      </w:pPr>
    </w:p>
    <w:p w:rsidR="0060589F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Значительное влияние на качество водоснабжения потребителей оказывает состояние сетей водоснабжения. Дли</w:t>
      </w:r>
      <w:r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>
        <w:rPr>
          <w:sz w:val="28"/>
          <w:szCs w:val="28"/>
        </w:rPr>
        <w:t>удовлетворительным санитарно-техническим состоянием</w:t>
      </w:r>
      <w:r w:rsidRPr="008154CC">
        <w:rPr>
          <w:sz w:val="28"/>
          <w:szCs w:val="28"/>
        </w:rPr>
        <w:t xml:space="preserve"> распределительных сетей,  </w:t>
      </w:r>
      <w:r>
        <w:rPr>
          <w:sz w:val="28"/>
          <w:szCs w:val="28"/>
        </w:rPr>
        <w:t>может привести</w:t>
      </w:r>
      <w:r w:rsidRPr="008154CC">
        <w:rPr>
          <w:sz w:val="28"/>
          <w:szCs w:val="28"/>
        </w:rPr>
        <w:t xml:space="preserve"> к ух</w:t>
      </w:r>
      <w:r>
        <w:rPr>
          <w:sz w:val="28"/>
          <w:szCs w:val="28"/>
        </w:rPr>
        <w:t>удшению качества питьевой воды (от повышенного содержания железа до различных форм бактериального заражения).</w:t>
      </w:r>
      <w:r w:rsidRPr="008154CC">
        <w:rPr>
          <w:sz w:val="28"/>
          <w:szCs w:val="28"/>
        </w:rPr>
        <w:t>  </w:t>
      </w:r>
      <w:r w:rsidR="005D5E68">
        <w:rPr>
          <w:sz w:val="28"/>
          <w:szCs w:val="28"/>
        </w:rPr>
        <w:t>Организация, эксплуатирующая водопроводные сети на территории села Чернышено производит постепенную замену изношенных участков чугунных водопроводных труб на полиэтиленовые. В н</w:t>
      </w:r>
      <w:r w:rsidR="00F02F87">
        <w:rPr>
          <w:sz w:val="28"/>
          <w:szCs w:val="28"/>
        </w:rPr>
        <w:t>а</w:t>
      </w:r>
      <w:r w:rsidR="005D5E68">
        <w:rPr>
          <w:sz w:val="28"/>
          <w:szCs w:val="28"/>
        </w:rPr>
        <w:t xml:space="preserve">стоящее время </w:t>
      </w:r>
      <w:r w:rsidR="00F02F87">
        <w:rPr>
          <w:sz w:val="28"/>
          <w:szCs w:val="28"/>
        </w:rPr>
        <w:t xml:space="preserve">водопроводные сети малого диаметра 32 и </w:t>
      </w:r>
      <w:smartTag w:uri="urn:schemas-microsoft-com:office:smarttags" w:element="metricconverter">
        <w:smartTagPr>
          <w:attr w:name="ProductID" w:val="64 мм"/>
        </w:smartTagPr>
        <w:r w:rsidR="00F02F87">
          <w:rPr>
            <w:sz w:val="28"/>
            <w:szCs w:val="28"/>
          </w:rPr>
          <w:t>64 мм</w:t>
        </w:r>
      </w:smartTag>
      <w:r w:rsidR="00F02F87">
        <w:rPr>
          <w:sz w:val="28"/>
          <w:szCs w:val="28"/>
        </w:rPr>
        <w:t xml:space="preserve"> полностью выполнены из полиэтиленовых труб. Трубопровод диаметром </w:t>
      </w:r>
      <w:smartTag w:uri="urn:schemas-microsoft-com:office:smarttags" w:element="metricconverter">
        <w:smartTagPr>
          <w:attr w:name="ProductID" w:val="100 мм"/>
        </w:smartTagPr>
        <w:r w:rsidR="00F02F87">
          <w:rPr>
            <w:sz w:val="28"/>
            <w:szCs w:val="28"/>
          </w:rPr>
          <w:t>100 мм</w:t>
        </w:r>
      </w:smartTag>
      <w:r w:rsidR="00CF08E9">
        <w:rPr>
          <w:sz w:val="28"/>
          <w:szCs w:val="28"/>
        </w:rPr>
        <w:t>на 16 % выполнен их полиэтиленовых труб.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8123D" w:rsidRDefault="00C532F0" w:rsidP="0014412F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2F0" w:rsidRDefault="00D8123D" w:rsidP="00C532F0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 w:rsidR="00C532F0" w:rsidRPr="00E3243B">
        <w:rPr>
          <w:b/>
          <w:sz w:val="28"/>
          <w:szCs w:val="28"/>
        </w:rPr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="00C532F0"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 xml:space="preserve">, влияющих на качество водоснабжения потребителей у водоснабжающей организации не имеется. Предписания надзорных органов отсутствуют. </w:t>
      </w:r>
    </w:p>
    <w:p w:rsidR="00D8123D" w:rsidRPr="00CD35EB" w:rsidRDefault="00D8123D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водозаборном узле</w:t>
      </w:r>
      <w:r w:rsidR="00B94081">
        <w:rPr>
          <w:sz w:val="28"/>
          <w:szCs w:val="28"/>
        </w:rPr>
        <w:t xml:space="preserve"> в районе ул. </w:t>
      </w:r>
      <w:r w:rsidR="00B77240">
        <w:rPr>
          <w:sz w:val="28"/>
          <w:szCs w:val="28"/>
        </w:rPr>
        <w:t xml:space="preserve">Кравченко установлена система частотного регулирования мощности электродвигателя насосного оборудования. </w:t>
      </w:r>
      <w:r w:rsidR="00B77240" w:rsidRPr="00CD35EB">
        <w:rPr>
          <w:sz w:val="28"/>
          <w:szCs w:val="28"/>
        </w:rPr>
        <w:t xml:space="preserve">Однако в связи с тем, что водопроводные сети сельского поселения представляю собой закольцованную систему, в составе которой имеется крупный промышленный потребитель – </w:t>
      </w:r>
      <w:r w:rsidR="00CA2082" w:rsidRPr="00CA2082">
        <w:rPr>
          <w:sz w:val="28"/>
          <w:szCs w:val="28"/>
        </w:rPr>
        <w:t>ООО «Фанерный комбинат»</w:t>
      </w:r>
      <w:r w:rsidR="00B77240" w:rsidRPr="00CD35EB">
        <w:rPr>
          <w:sz w:val="28"/>
          <w:szCs w:val="28"/>
        </w:rPr>
        <w:t>и водонапорные башни применение частотного регулирования неэффективно.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2F0" w:rsidRDefault="00C532F0" w:rsidP="00C532F0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D511E">
        <w:rPr>
          <w:b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Закрытые системы горячего водоснабжения в системе водоснабжения муниципального образования </w:t>
      </w:r>
      <w:r w:rsidR="00521582">
        <w:rPr>
          <w:sz w:val="28"/>
          <w:szCs w:val="28"/>
        </w:rPr>
        <w:t>сельское поселение «Село Чернышено»</w:t>
      </w:r>
      <w:r>
        <w:rPr>
          <w:sz w:val="28"/>
          <w:szCs w:val="28"/>
        </w:rPr>
        <w:t xml:space="preserve"> отсутствуют.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793C" w:rsidRDefault="00C532F0" w:rsidP="00C532F0">
      <w:pPr>
        <w:spacing w:after="0" w:line="24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bookmarkStart w:id="63" w:name="_Toc375233976"/>
      <w:bookmarkStart w:id="64" w:name="_Toc377984681"/>
    </w:p>
    <w:p w:rsidR="00C532F0" w:rsidRPr="00B24600" w:rsidRDefault="00C532F0" w:rsidP="00C532F0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B24600">
        <w:rPr>
          <w:b/>
          <w:sz w:val="28"/>
          <w:szCs w:val="28"/>
        </w:rPr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3"/>
      <w:bookmarkEnd w:id="64"/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объекты системы водоснабжения муниципального образования </w:t>
      </w:r>
      <w:r w:rsidR="00994A04">
        <w:rPr>
          <w:sz w:val="28"/>
          <w:szCs w:val="28"/>
        </w:rPr>
        <w:t>сельское поселение «Село Чернышено»</w:t>
      </w:r>
      <w:r w:rsidR="005D5799">
        <w:rPr>
          <w:sz w:val="28"/>
          <w:szCs w:val="28"/>
        </w:rPr>
        <w:t xml:space="preserve"> принадлежат </w:t>
      </w:r>
      <w:r w:rsidR="0010793C" w:rsidRPr="0010793C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. Информационная карта организации приведена ниже.</w:t>
      </w:r>
    </w:p>
    <w:p w:rsidR="00C532F0" w:rsidRDefault="00C532F0" w:rsidP="00C532F0">
      <w:pPr>
        <w:spacing w:after="0" w:line="240" w:lineRule="auto"/>
        <w:jc w:val="both"/>
        <w:rPr>
          <w:sz w:val="28"/>
          <w:szCs w:val="28"/>
        </w:rPr>
      </w:pPr>
    </w:p>
    <w:p w:rsidR="0010793C" w:rsidRPr="0010793C" w:rsidRDefault="0010793C" w:rsidP="0010793C">
      <w:pPr>
        <w:spacing w:after="0" w:line="240" w:lineRule="auto"/>
        <w:jc w:val="center"/>
        <w:rPr>
          <w:b/>
          <w:sz w:val="28"/>
          <w:szCs w:val="28"/>
        </w:rPr>
      </w:pPr>
      <w:r w:rsidRPr="0010793C">
        <w:rPr>
          <w:b/>
          <w:sz w:val="28"/>
          <w:szCs w:val="28"/>
        </w:rPr>
        <w:t>Реквизиты ГП «Калугаоблводоканал»</w:t>
      </w:r>
    </w:p>
    <w:p w:rsidR="0010793C" w:rsidRPr="0010793C" w:rsidRDefault="0010793C" w:rsidP="0010793C">
      <w:pPr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 xml:space="preserve">Наименование предприятия 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Государственное предприятие Калужской области «Калугаоблводоканал»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402 700 15 52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  <w:highlight w:val="red"/>
              </w:rPr>
            </w:pPr>
            <w:r w:rsidRPr="0010793C">
              <w:rPr>
                <w:i/>
                <w:szCs w:val="24"/>
              </w:rPr>
              <w:t>402 701 00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102 400 118 64 61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327 13 66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10793C">
                <w:rPr>
                  <w:i/>
                  <w:szCs w:val="24"/>
                </w:rPr>
                <w:t>248002, г</w:t>
              </w:r>
            </w:smartTag>
            <w:r w:rsidRPr="0010793C">
              <w:rPr>
                <w:i/>
                <w:szCs w:val="24"/>
              </w:rPr>
              <w:t>. Калуга, ул. С.-Щедрина, д.80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Фактический адрес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10793C">
                <w:rPr>
                  <w:i/>
                  <w:szCs w:val="24"/>
                </w:rPr>
                <w:t>248002, г</w:t>
              </w:r>
            </w:smartTag>
            <w:r w:rsidRPr="0010793C">
              <w:rPr>
                <w:i/>
                <w:szCs w:val="24"/>
              </w:rPr>
              <w:t>. Калуга, ул. С.-Щедрина, д.80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lastRenderedPageBreak/>
              <w:t>Расчетный счет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406 028 101 000 000 000 52 ООО банк «Элита» г. Калуга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Корреспондентский счет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301 018 105 000 000 007 62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042 908 762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 xml:space="preserve"> Генерального директора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Петрушин Юрий Николаевич</w:t>
            </w:r>
          </w:p>
        </w:tc>
      </w:tr>
      <w:tr w:rsidR="0010793C" w:rsidRPr="0010793C" w:rsidTr="00682513">
        <w:trPr>
          <w:trHeight w:val="454"/>
          <w:jc w:val="center"/>
        </w:trPr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b/>
                <w:szCs w:val="24"/>
              </w:rPr>
            </w:pPr>
            <w:r w:rsidRPr="0010793C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10793C" w:rsidRPr="0010793C" w:rsidRDefault="0010793C" w:rsidP="0010793C">
            <w:pPr>
              <w:spacing w:after="0" w:line="240" w:lineRule="auto"/>
              <w:rPr>
                <w:i/>
                <w:szCs w:val="24"/>
              </w:rPr>
            </w:pPr>
            <w:r w:rsidRPr="0010793C">
              <w:rPr>
                <w:i/>
                <w:szCs w:val="24"/>
              </w:rPr>
              <w:t>8(4842)57-01-40</w:t>
            </w:r>
          </w:p>
        </w:tc>
      </w:tr>
    </w:tbl>
    <w:p w:rsidR="00D963C3" w:rsidRDefault="00D963C3" w:rsidP="00C03438">
      <w:pPr>
        <w:spacing w:after="0" w:line="240" w:lineRule="auto"/>
        <w:jc w:val="both"/>
        <w:rPr>
          <w:sz w:val="28"/>
          <w:szCs w:val="28"/>
        </w:rPr>
      </w:pPr>
    </w:p>
    <w:p w:rsidR="00DE6EAA" w:rsidRDefault="00DE6EAA" w:rsidP="00C03438">
      <w:pPr>
        <w:spacing w:after="0" w:line="240" w:lineRule="auto"/>
        <w:jc w:val="both"/>
        <w:rPr>
          <w:sz w:val="28"/>
          <w:szCs w:val="28"/>
        </w:rPr>
      </w:pPr>
    </w:p>
    <w:p w:rsidR="00DE6EAA" w:rsidRDefault="00DE6EAA" w:rsidP="00C03438">
      <w:pPr>
        <w:spacing w:after="0" w:line="240" w:lineRule="auto"/>
        <w:jc w:val="both"/>
        <w:rPr>
          <w:sz w:val="28"/>
          <w:szCs w:val="28"/>
        </w:rPr>
      </w:pPr>
    </w:p>
    <w:p w:rsidR="00DE6EAA" w:rsidRPr="00365DD2" w:rsidRDefault="00DE6EAA" w:rsidP="00DE6EAA">
      <w:pPr>
        <w:spacing w:after="0" w:line="240" w:lineRule="auto"/>
        <w:jc w:val="both"/>
        <w:outlineLvl w:val="1"/>
        <w:rPr>
          <w:b/>
          <w:sz w:val="28"/>
          <w:szCs w:val="28"/>
        </w:rPr>
      </w:pPr>
      <w:bookmarkStart w:id="65" w:name="_Toc375233977"/>
      <w:r>
        <w:rPr>
          <w:b/>
          <w:sz w:val="28"/>
          <w:szCs w:val="28"/>
        </w:rPr>
        <w:tab/>
      </w:r>
      <w:bookmarkStart w:id="66" w:name="_Toc377984682"/>
      <w:r w:rsidRPr="00365DD2">
        <w:rPr>
          <w:b/>
          <w:sz w:val="28"/>
          <w:szCs w:val="28"/>
        </w:rPr>
        <w:t>2. Направления развития централизованных систем водоснабжения.</w:t>
      </w:r>
      <w:bookmarkEnd w:id="65"/>
      <w:bookmarkEnd w:id="66"/>
    </w:p>
    <w:p w:rsidR="00DE6EAA" w:rsidRPr="00365DD2" w:rsidRDefault="00DE6EAA" w:rsidP="00DE6EAA">
      <w:pPr>
        <w:spacing w:after="0" w:line="240" w:lineRule="auto"/>
        <w:jc w:val="both"/>
        <w:rPr>
          <w:b/>
          <w:sz w:val="28"/>
          <w:szCs w:val="28"/>
        </w:rPr>
      </w:pPr>
    </w:p>
    <w:p w:rsidR="00DE6EAA" w:rsidRPr="00365DD2" w:rsidRDefault="00DE6EAA" w:rsidP="00DE6EAA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365DD2">
        <w:rPr>
          <w:b/>
          <w:sz w:val="28"/>
          <w:szCs w:val="28"/>
        </w:rPr>
        <w:tab/>
      </w:r>
      <w:bookmarkStart w:id="67" w:name="_Toc375233978"/>
      <w:bookmarkStart w:id="68" w:name="_Toc377984683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>муниципального образования сельское поселение «Село Чернышено»</w:t>
      </w:r>
      <w:r w:rsidRPr="00365DD2">
        <w:rPr>
          <w:b/>
          <w:sz w:val="28"/>
          <w:szCs w:val="28"/>
        </w:rPr>
        <w:t>.</w:t>
      </w:r>
      <w:bookmarkEnd w:id="67"/>
      <w:bookmarkEnd w:id="68"/>
    </w:p>
    <w:p w:rsidR="00DE6EAA" w:rsidRDefault="00DE6EAA" w:rsidP="00DE6EAA">
      <w:pPr>
        <w:spacing w:after="0" w:line="240" w:lineRule="auto"/>
        <w:jc w:val="both"/>
        <w:rPr>
          <w:sz w:val="28"/>
          <w:szCs w:val="28"/>
        </w:rPr>
      </w:pPr>
    </w:p>
    <w:p w:rsidR="00DE6EAA" w:rsidRDefault="00DE6EAA" w:rsidP="00DE6EA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Существующие системы водоснабжения </w:t>
      </w:r>
      <w:r w:rsidR="00F34024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обеспечивают нужды потребителей. </w:t>
      </w:r>
      <w:r w:rsidR="00920733">
        <w:rPr>
          <w:sz w:val="28"/>
          <w:szCs w:val="28"/>
        </w:rPr>
        <w:t xml:space="preserve">Для </w:t>
      </w:r>
      <w:r w:rsidR="00BB39D2">
        <w:rPr>
          <w:sz w:val="28"/>
          <w:szCs w:val="28"/>
        </w:rPr>
        <w:t xml:space="preserve">повышения надежности системы централизованного водоснабжения и </w:t>
      </w:r>
      <w:r w:rsidR="00920733">
        <w:rPr>
          <w:sz w:val="28"/>
          <w:szCs w:val="28"/>
        </w:rPr>
        <w:t xml:space="preserve">обеспечения резервов </w:t>
      </w:r>
      <w:r w:rsidR="00BB39D2">
        <w:rPr>
          <w:sz w:val="28"/>
          <w:szCs w:val="28"/>
        </w:rPr>
        <w:t>для п</w:t>
      </w:r>
      <w:r w:rsidR="0010793C">
        <w:rPr>
          <w:sz w:val="28"/>
          <w:szCs w:val="28"/>
        </w:rPr>
        <w:t>одключения новых потребителей, в</w:t>
      </w:r>
      <w:r w:rsidR="00BB39D2">
        <w:rPr>
          <w:sz w:val="28"/>
          <w:szCs w:val="28"/>
        </w:rPr>
        <w:t xml:space="preserve"> случае возникновения дефицита</w:t>
      </w:r>
      <w:r w:rsidR="00E815A4">
        <w:rPr>
          <w:sz w:val="28"/>
          <w:szCs w:val="28"/>
        </w:rPr>
        <w:t xml:space="preserve"> подачи воды для обеспечения производственных и хозяйственно-бытовых нужд</w:t>
      </w:r>
      <w:r w:rsidR="00253D99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r w:rsidR="00E815A4">
        <w:rPr>
          <w:sz w:val="28"/>
          <w:szCs w:val="28"/>
        </w:rPr>
        <w:t xml:space="preserve">необходимо </w:t>
      </w:r>
      <w:r w:rsidR="00253D99">
        <w:rPr>
          <w:sz w:val="28"/>
          <w:szCs w:val="28"/>
        </w:rPr>
        <w:t>сооружение дополнительной артезианской скважины.</w:t>
      </w:r>
    </w:p>
    <w:p w:rsidR="006C3FFC" w:rsidRDefault="006C3FFC" w:rsidP="00DE6EAA">
      <w:pPr>
        <w:spacing w:after="0" w:line="240" w:lineRule="auto"/>
        <w:jc w:val="both"/>
        <w:rPr>
          <w:sz w:val="28"/>
          <w:szCs w:val="28"/>
        </w:rPr>
      </w:pPr>
    </w:p>
    <w:p w:rsidR="00DE6EAA" w:rsidRPr="00302FF2" w:rsidRDefault="00DE6EAA" w:rsidP="00DE6EAA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69" w:name="_Toc375233979"/>
      <w:bookmarkStart w:id="70" w:name="_Toc377984684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9"/>
      <w:bookmarkEnd w:id="70"/>
    </w:p>
    <w:p w:rsidR="00DE6EAA" w:rsidRDefault="00DE6EAA" w:rsidP="00DE6EA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3DDD">
        <w:rPr>
          <w:sz w:val="28"/>
          <w:szCs w:val="28"/>
        </w:rPr>
        <w:t>В соответствии с генеральным планом муниципального образования планируется увеличение численности населения сельское поселение «</w:t>
      </w:r>
      <w:r w:rsidR="00CA2082">
        <w:rPr>
          <w:sz w:val="28"/>
          <w:szCs w:val="28"/>
        </w:rPr>
        <w:t xml:space="preserve">Село </w:t>
      </w:r>
      <w:r w:rsidR="002F3DDD">
        <w:rPr>
          <w:sz w:val="28"/>
          <w:szCs w:val="28"/>
        </w:rPr>
        <w:t xml:space="preserve">Чернышено» и </w:t>
      </w:r>
      <w:r w:rsidR="005665A5">
        <w:rPr>
          <w:sz w:val="28"/>
          <w:szCs w:val="28"/>
        </w:rPr>
        <w:t>как следствие не только сохранение, но и увеличение много</w:t>
      </w:r>
      <w:r w:rsidR="0049727E">
        <w:rPr>
          <w:sz w:val="28"/>
          <w:szCs w:val="28"/>
        </w:rPr>
        <w:t xml:space="preserve">образия жилой среды и застройки, отвечающей </w:t>
      </w:r>
      <w:r w:rsidR="005B7CC4">
        <w:rPr>
          <w:sz w:val="28"/>
          <w:szCs w:val="28"/>
        </w:rPr>
        <w:t xml:space="preserve">запросам различных групп населения, размещение различных типов жилой застройки (коттеджей, секционной, различной этажности, блокированной). Для подключения </w:t>
      </w:r>
      <w:r w:rsidR="00F6048B">
        <w:rPr>
          <w:sz w:val="28"/>
          <w:szCs w:val="28"/>
        </w:rPr>
        <w:t xml:space="preserve">к системе централизованного водоснабжения новых потребителей необходимо обеспечение резерва мощности водозаборных сооружений. </w:t>
      </w:r>
    </w:p>
    <w:p w:rsidR="00CB35DD" w:rsidRDefault="00DE6EAA" w:rsidP="00CB35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71" w:name="_Toc375233980"/>
    </w:p>
    <w:p w:rsidR="00DE6EAA" w:rsidRPr="00E24299" w:rsidRDefault="003904BC" w:rsidP="00DE6EAA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72" w:name="_Toc377984685"/>
      <w:r w:rsidR="00DE6EAA" w:rsidRPr="00E24299">
        <w:rPr>
          <w:b/>
          <w:sz w:val="28"/>
          <w:szCs w:val="28"/>
        </w:rPr>
        <w:t>2.3. Баланс водоснабжения и потребления горячей</w:t>
      </w:r>
      <w:r w:rsidR="00DE6EAA">
        <w:rPr>
          <w:b/>
          <w:sz w:val="28"/>
          <w:szCs w:val="28"/>
        </w:rPr>
        <w:t xml:space="preserve"> и</w:t>
      </w:r>
      <w:r w:rsidR="00DE6EAA" w:rsidRPr="00E24299">
        <w:rPr>
          <w:b/>
          <w:sz w:val="28"/>
          <w:szCs w:val="28"/>
        </w:rPr>
        <w:t xml:space="preserve"> питьевой воды.</w:t>
      </w:r>
      <w:bookmarkEnd w:id="71"/>
      <w:bookmarkEnd w:id="72"/>
    </w:p>
    <w:p w:rsidR="00DE6EAA" w:rsidRDefault="00DE6EAA" w:rsidP="00DE6EAA">
      <w:pPr>
        <w:spacing w:after="0" w:line="240" w:lineRule="auto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ab/>
        <w:t>2.3.1. Общий баланс подачи и реализации воды, включая анализ и оценку структурных составляющих потерь питьевой воды при ее производстве и транспортировке.</w:t>
      </w:r>
    </w:p>
    <w:p w:rsidR="00DE6EAA" w:rsidRDefault="00DE6EAA" w:rsidP="00DE6EAA">
      <w:pPr>
        <w:spacing w:after="0" w:line="240" w:lineRule="auto"/>
        <w:jc w:val="right"/>
        <w:rPr>
          <w:sz w:val="28"/>
          <w:szCs w:val="28"/>
        </w:rPr>
      </w:pPr>
      <w:r w:rsidRPr="006328CF">
        <w:rPr>
          <w:sz w:val="28"/>
          <w:szCs w:val="28"/>
        </w:rPr>
        <w:t>Таблица 2.3.1.</w:t>
      </w:r>
    </w:p>
    <w:p w:rsidR="00DE6EAA" w:rsidRDefault="00DE6EAA" w:rsidP="00DE6EAA">
      <w:pPr>
        <w:spacing w:after="0" w:line="240" w:lineRule="auto"/>
        <w:jc w:val="center"/>
        <w:rPr>
          <w:b/>
          <w:sz w:val="28"/>
          <w:szCs w:val="28"/>
        </w:rPr>
      </w:pPr>
      <w:r w:rsidRPr="006328CF">
        <w:rPr>
          <w:b/>
          <w:sz w:val="28"/>
          <w:szCs w:val="28"/>
        </w:rPr>
        <w:t>Общий баланс подачи и реализации воды.</w:t>
      </w:r>
    </w:p>
    <w:p w:rsidR="00DE6EAA" w:rsidRDefault="00DE6EAA" w:rsidP="00DE6EAA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148"/>
      </w:tblGrid>
      <w:tr w:rsidR="00DE6EAA" w:rsidRPr="00BE63C0" w:rsidTr="00F77D3E">
        <w:tc>
          <w:tcPr>
            <w:tcW w:w="588" w:type="dxa"/>
            <w:vAlign w:val="center"/>
          </w:tcPr>
          <w:p w:rsidR="00DE6EAA" w:rsidRPr="00BE63C0" w:rsidRDefault="00DE6EAA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 xml:space="preserve">№ </w:t>
            </w:r>
            <w:r w:rsidRPr="00BE63C0">
              <w:rPr>
                <w:szCs w:val="24"/>
              </w:rPr>
              <w:lastRenderedPageBreak/>
              <w:t>п/п</w:t>
            </w:r>
          </w:p>
        </w:tc>
        <w:tc>
          <w:tcPr>
            <w:tcW w:w="2692" w:type="dxa"/>
            <w:vAlign w:val="center"/>
          </w:tcPr>
          <w:p w:rsidR="00DE6EAA" w:rsidRPr="00BE63C0" w:rsidRDefault="00DE6EAA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lastRenderedPageBreak/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BE63C0" w:rsidRDefault="00586B6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Объем </w:t>
            </w:r>
            <w:r>
              <w:rPr>
                <w:szCs w:val="24"/>
              </w:rPr>
              <w:lastRenderedPageBreak/>
              <w:t>поднятой воды, м</w:t>
            </w:r>
            <w:r w:rsidRPr="00F77D3E">
              <w:rPr>
                <w:szCs w:val="24"/>
                <w:vertAlign w:val="superscript"/>
              </w:rPr>
              <w:t>3</w:t>
            </w:r>
            <w:r w:rsidR="00C63FEA" w:rsidRPr="00C63FEA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BE63C0" w:rsidRDefault="00586B6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Собствен</w:t>
            </w:r>
            <w:r w:rsidR="00F77D3E">
              <w:rPr>
                <w:szCs w:val="24"/>
              </w:rPr>
              <w:t>-</w:t>
            </w:r>
            <w:r>
              <w:rPr>
                <w:szCs w:val="24"/>
              </w:rPr>
              <w:lastRenderedPageBreak/>
              <w:t xml:space="preserve">ные нужды, </w:t>
            </w:r>
            <w:r w:rsidR="00C63FEA">
              <w:rPr>
                <w:szCs w:val="24"/>
              </w:rPr>
              <w:t>м</w:t>
            </w:r>
            <w:r w:rsidR="00C63FEA" w:rsidRPr="00F77D3E">
              <w:rPr>
                <w:szCs w:val="24"/>
                <w:vertAlign w:val="superscript"/>
              </w:rPr>
              <w:t>3</w:t>
            </w:r>
            <w:r w:rsidR="00C63FEA" w:rsidRPr="00C63FEA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BE63C0" w:rsidRDefault="00586B6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Объем </w:t>
            </w:r>
            <w:r>
              <w:rPr>
                <w:szCs w:val="24"/>
              </w:rPr>
              <w:lastRenderedPageBreak/>
              <w:t xml:space="preserve">отпуска в сеть, </w:t>
            </w:r>
            <w:r w:rsidR="00C63FEA">
              <w:rPr>
                <w:szCs w:val="24"/>
              </w:rPr>
              <w:t>м</w:t>
            </w:r>
            <w:r w:rsidR="00C63FEA" w:rsidRPr="00F77D3E">
              <w:rPr>
                <w:szCs w:val="24"/>
                <w:vertAlign w:val="superscript"/>
              </w:rPr>
              <w:t>3</w:t>
            </w:r>
            <w:r w:rsidR="00C63FEA" w:rsidRPr="00C63FEA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BE63C0" w:rsidRDefault="00586B6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Объем </w:t>
            </w:r>
            <w:r>
              <w:rPr>
                <w:szCs w:val="24"/>
              </w:rPr>
              <w:lastRenderedPageBreak/>
              <w:t xml:space="preserve">потерь воды, </w:t>
            </w:r>
            <w:r w:rsidR="00C63FEA">
              <w:rPr>
                <w:szCs w:val="24"/>
              </w:rPr>
              <w:t>м</w:t>
            </w:r>
            <w:r w:rsidR="00C63FEA" w:rsidRPr="00F77D3E">
              <w:rPr>
                <w:szCs w:val="24"/>
                <w:vertAlign w:val="superscript"/>
              </w:rPr>
              <w:t>3</w:t>
            </w:r>
            <w:r w:rsidR="00C63FEA" w:rsidRPr="00C63FEA">
              <w:rPr>
                <w:szCs w:val="24"/>
              </w:rPr>
              <w:t>/год</w:t>
            </w:r>
          </w:p>
        </w:tc>
        <w:tc>
          <w:tcPr>
            <w:tcW w:w="1148" w:type="dxa"/>
            <w:vAlign w:val="center"/>
          </w:tcPr>
          <w:p w:rsidR="00DE6EAA" w:rsidRPr="00BE63C0" w:rsidRDefault="00F77D3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Объем </w:t>
            </w:r>
            <w:r>
              <w:rPr>
                <w:szCs w:val="24"/>
              </w:rPr>
              <w:lastRenderedPageBreak/>
              <w:t xml:space="preserve">реализа-ции воды, </w:t>
            </w:r>
            <w:r w:rsidR="00C63FEA">
              <w:rPr>
                <w:szCs w:val="24"/>
              </w:rPr>
              <w:t>м</w:t>
            </w:r>
            <w:r w:rsidR="00C63FEA" w:rsidRPr="00F77D3E">
              <w:rPr>
                <w:szCs w:val="24"/>
                <w:vertAlign w:val="superscript"/>
              </w:rPr>
              <w:t>3</w:t>
            </w:r>
            <w:r w:rsidR="00C63FEA" w:rsidRPr="00C63FEA">
              <w:rPr>
                <w:szCs w:val="24"/>
              </w:rPr>
              <w:t>/год</w:t>
            </w:r>
          </w:p>
        </w:tc>
      </w:tr>
      <w:tr w:rsidR="00DE6EAA" w:rsidRPr="00BE63C0" w:rsidTr="00F77D3E">
        <w:tc>
          <w:tcPr>
            <w:tcW w:w="588" w:type="dxa"/>
            <w:vAlign w:val="center"/>
          </w:tcPr>
          <w:p w:rsidR="00DE6EAA" w:rsidRPr="00BE63C0" w:rsidRDefault="00DE6EAA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lastRenderedPageBreak/>
              <w:t>1.</w:t>
            </w:r>
          </w:p>
        </w:tc>
        <w:tc>
          <w:tcPr>
            <w:tcW w:w="2692" w:type="dxa"/>
            <w:vAlign w:val="center"/>
          </w:tcPr>
          <w:p w:rsidR="00DE6EAA" w:rsidRPr="00BE63C0" w:rsidRDefault="00DE6EAA" w:rsidP="006861C6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ВЗУ</w:t>
            </w:r>
            <w:r w:rsidR="00010E42" w:rsidRPr="00010E42">
              <w:rPr>
                <w:szCs w:val="24"/>
              </w:rPr>
              <w:t xml:space="preserve">ГП «Калугаоблводоканал» </w:t>
            </w:r>
            <w:r w:rsidR="00586B6E">
              <w:rPr>
                <w:szCs w:val="24"/>
              </w:rPr>
              <w:t>(сети всех ВЗУ закольцованы)</w:t>
            </w:r>
          </w:p>
        </w:tc>
        <w:tc>
          <w:tcPr>
            <w:tcW w:w="1320" w:type="dxa"/>
            <w:vAlign w:val="center"/>
          </w:tcPr>
          <w:p w:rsidR="00DE6EAA" w:rsidRPr="00BE63C0" w:rsidRDefault="007C5041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12 413</w:t>
            </w:r>
          </w:p>
        </w:tc>
        <w:tc>
          <w:tcPr>
            <w:tcW w:w="1440" w:type="dxa"/>
            <w:vAlign w:val="center"/>
          </w:tcPr>
          <w:p w:rsidR="00DE6EAA" w:rsidRPr="00BE63C0" w:rsidRDefault="00F77D3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DE6EAA" w:rsidRPr="00BE63C0" w:rsidRDefault="007C5041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12 413</w:t>
            </w:r>
          </w:p>
        </w:tc>
        <w:tc>
          <w:tcPr>
            <w:tcW w:w="1268" w:type="dxa"/>
            <w:vAlign w:val="center"/>
          </w:tcPr>
          <w:p w:rsidR="00DE6EAA" w:rsidRPr="00BE63C0" w:rsidRDefault="007C5041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474</w:t>
            </w:r>
          </w:p>
        </w:tc>
        <w:tc>
          <w:tcPr>
            <w:tcW w:w="1148" w:type="dxa"/>
            <w:vAlign w:val="center"/>
          </w:tcPr>
          <w:p w:rsidR="00DE6EAA" w:rsidRPr="00BE63C0" w:rsidRDefault="00F77D3E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11939</w:t>
            </w:r>
          </w:p>
        </w:tc>
      </w:tr>
    </w:tbl>
    <w:p w:rsidR="00DE6EAA" w:rsidRPr="006328CF" w:rsidRDefault="00DE6EAA" w:rsidP="00DE6EAA">
      <w:pPr>
        <w:spacing w:after="0" w:line="240" w:lineRule="auto"/>
        <w:jc w:val="center"/>
        <w:rPr>
          <w:b/>
          <w:sz w:val="28"/>
          <w:szCs w:val="28"/>
        </w:rPr>
      </w:pPr>
    </w:p>
    <w:p w:rsidR="00DE6EAA" w:rsidRDefault="00DE6EAA" w:rsidP="00DE6EAA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A308E">
        <w:rPr>
          <w:b/>
          <w:sz w:val="28"/>
          <w:szCs w:val="28"/>
        </w:rPr>
        <w:t xml:space="preserve">2.3.2. Территориальный </w:t>
      </w:r>
      <w:r w:rsidR="00D717EA">
        <w:rPr>
          <w:b/>
          <w:sz w:val="28"/>
          <w:szCs w:val="28"/>
        </w:rPr>
        <w:t xml:space="preserve">годовой </w:t>
      </w:r>
      <w:r w:rsidRPr="005A308E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DE6EAA" w:rsidRDefault="00DE6EAA" w:rsidP="00DE6EAA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72DE5">
        <w:rPr>
          <w:sz w:val="28"/>
          <w:szCs w:val="28"/>
        </w:rPr>
        <w:t xml:space="preserve">Централизованное водоснабжение в муниципальном образовании сельское поселение «Село Чернышено» имеется только на территории села Чернышено и включает в себя три водозаборных узла, эксплуатируемые </w:t>
      </w:r>
      <w:r w:rsidR="00D20EF6">
        <w:rPr>
          <w:sz w:val="28"/>
          <w:szCs w:val="28"/>
        </w:rPr>
        <w:br/>
      </w:r>
      <w:r w:rsidR="00010E42" w:rsidRPr="00010E42">
        <w:rPr>
          <w:sz w:val="28"/>
          <w:szCs w:val="28"/>
        </w:rPr>
        <w:t>ГП «Калугаоблводоканал»</w:t>
      </w:r>
      <w:r w:rsidR="00D20EF6">
        <w:rPr>
          <w:sz w:val="28"/>
          <w:szCs w:val="28"/>
        </w:rPr>
        <w:t xml:space="preserve">и один водозаборный узел </w:t>
      </w:r>
      <w:r w:rsidR="00CA2082" w:rsidRPr="00CA2082">
        <w:rPr>
          <w:sz w:val="28"/>
          <w:szCs w:val="28"/>
        </w:rPr>
        <w:t>ООО «Фанерный комбинат»</w:t>
      </w:r>
      <w:r w:rsidR="00C72DE5">
        <w:rPr>
          <w:sz w:val="28"/>
          <w:szCs w:val="28"/>
        </w:rPr>
        <w:t>.</w:t>
      </w:r>
      <w:r w:rsidR="00D20EF6">
        <w:rPr>
          <w:sz w:val="28"/>
          <w:szCs w:val="28"/>
        </w:rPr>
        <w:t xml:space="preserve"> Сети от всех в</w:t>
      </w:r>
      <w:r w:rsidR="00D717EA">
        <w:rPr>
          <w:sz w:val="28"/>
          <w:szCs w:val="28"/>
        </w:rPr>
        <w:t>одозаборных узлов закольцованы.</w:t>
      </w:r>
    </w:p>
    <w:p w:rsidR="00D717EA" w:rsidRPr="00BB3BAC" w:rsidRDefault="00D717EA" w:rsidP="00DE6EA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 xml:space="preserve">реализацию поднятой воды не производит. Баланс подачи и реализации воды </w:t>
      </w:r>
      <w:r w:rsidR="00010E42" w:rsidRPr="00010E42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приведен в разделе 2.3.1.</w:t>
      </w:r>
    </w:p>
    <w:p w:rsidR="00DE6EAA" w:rsidRDefault="00DE6EAA" w:rsidP="00C03438">
      <w:pPr>
        <w:spacing w:after="0" w:line="240" w:lineRule="auto"/>
        <w:jc w:val="both"/>
        <w:rPr>
          <w:sz w:val="28"/>
          <w:szCs w:val="28"/>
        </w:rPr>
      </w:pPr>
    </w:p>
    <w:p w:rsidR="00E0712D" w:rsidRDefault="00E0712D" w:rsidP="00E071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0B268D" w:rsidRDefault="00E0712D" w:rsidP="00E0712D">
      <w:pPr>
        <w:spacing w:after="0" w:line="240" w:lineRule="auto"/>
        <w:jc w:val="right"/>
        <w:rPr>
          <w:sz w:val="28"/>
          <w:szCs w:val="28"/>
        </w:rPr>
      </w:pPr>
      <w:r w:rsidRPr="000B268D">
        <w:rPr>
          <w:sz w:val="28"/>
          <w:szCs w:val="28"/>
        </w:rPr>
        <w:t>Таблица 2.3.3.</w:t>
      </w:r>
    </w:p>
    <w:p w:rsidR="00E0712D" w:rsidRDefault="00E0712D" w:rsidP="00E0712D">
      <w:pPr>
        <w:spacing w:after="0" w:line="240" w:lineRule="auto"/>
        <w:jc w:val="center"/>
        <w:rPr>
          <w:b/>
          <w:sz w:val="28"/>
          <w:szCs w:val="28"/>
        </w:rPr>
      </w:pPr>
      <w:r w:rsidRPr="000B268D">
        <w:rPr>
          <w:b/>
          <w:sz w:val="28"/>
          <w:szCs w:val="28"/>
        </w:rPr>
        <w:t xml:space="preserve">Структурный баланс реализации </w:t>
      </w:r>
      <w:r w:rsidR="000117E1">
        <w:rPr>
          <w:b/>
          <w:sz w:val="28"/>
          <w:szCs w:val="28"/>
        </w:rPr>
        <w:t>питьевой</w:t>
      </w:r>
      <w:r w:rsidRPr="000B268D">
        <w:rPr>
          <w:b/>
          <w:sz w:val="28"/>
          <w:szCs w:val="28"/>
        </w:rPr>
        <w:t xml:space="preserve"> воды.</w:t>
      </w:r>
    </w:p>
    <w:p w:rsidR="00C63FEA" w:rsidRDefault="00C63FEA" w:rsidP="00E0712D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516A66" w:rsidTr="00516A66">
        <w:trPr>
          <w:jc w:val="center"/>
        </w:trPr>
        <w:tc>
          <w:tcPr>
            <w:tcW w:w="948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№ п/п</w:t>
            </w:r>
          </w:p>
        </w:tc>
        <w:tc>
          <w:tcPr>
            <w:tcW w:w="4200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Реализация воды в год, м</w:t>
            </w:r>
            <w:r w:rsidRPr="00516A66">
              <w:rPr>
                <w:szCs w:val="24"/>
                <w:vertAlign w:val="superscript"/>
              </w:rPr>
              <w:t>3</w:t>
            </w:r>
          </w:p>
        </w:tc>
      </w:tr>
      <w:tr w:rsidR="00C63FEA" w:rsidRPr="00516A66" w:rsidTr="00516A66">
        <w:trPr>
          <w:jc w:val="center"/>
        </w:trPr>
        <w:tc>
          <w:tcPr>
            <w:tcW w:w="948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1.</w:t>
            </w:r>
          </w:p>
        </w:tc>
        <w:tc>
          <w:tcPr>
            <w:tcW w:w="4200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Население</w:t>
            </w:r>
          </w:p>
        </w:tc>
        <w:tc>
          <w:tcPr>
            <w:tcW w:w="3960" w:type="dxa"/>
            <w:vAlign w:val="center"/>
          </w:tcPr>
          <w:p w:rsidR="00C63FEA" w:rsidRPr="00516A66" w:rsidRDefault="007B5137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11669</w:t>
            </w:r>
          </w:p>
        </w:tc>
      </w:tr>
      <w:tr w:rsidR="00C63FEA" w:rsidRPr="00516A66" w:rsidTr="00516A66">
        <w:trPr>
          <w:jc w:val="center"/>
        </w:trPr>
        <w:tc>
          <w:tcPr>
            <w:tcW w:w="948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2.</w:t>
            </w:r>
          </w:p>
        </w:tc>
        <w:tc>
          <w:tcPr>
            <w:tcW w:w="4200" w:type="dxa"/>
            <w:vAlign w:val="center"/>
          </w:tcPr>
          <w:p w:rsidR="00C63FEA" w:rsidRPr="00516A66" w:rsidRDefault="007B5137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Школа</w:t>
            </w:r>
          </w:p>
        </w:tc>
        <w:tc>
          <w:tcPr>
            <w:tcW w:w="3960" w:type="dxa"/>
            <w:vAlign w:val="center"/>
          </w:tcPr>
          <w:p w:rsidR="00C63FEA" w:rsidRPr="00516A66" w:rsidRDefault="007B5137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270</w:t>
            </w:r>
          </w:p>
        </w:tc>
      </w:tr>
      <w:tr w:rsidR="00C63FEA" w:rsidRPr="00516A66" w:rsidTr="00516A66">
        <w:trPr>
          <w:jc w:val="center"/>
        </w:trPr>
        <w:tc>
          <w:tcPr>
            <w:tcW w:w="948" w:type="dxa"/>
            <w:vAlign w:val="center"/>
          </w:tcPr>
          <w:p w:rsidR="00C63FEA" w:rsidRPr="00516A66" w:rsidRDefault="00C63FEA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3.</w:t>
            </w:r>
          </w:p>
        </w:tc>
        <w:tc>
          <w:tcPr>
            <w:tcW w:w="4200" w:type="dxa"/>
            <w:vAlign w:val="center"/>
          </w:tcPr>
          <w:p w:rsidR="00C63FEA" w:rsidRPr="00516A66" w:rsidRDefault="007B5137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Дом культуры</w:t>
            </w:r>
          </w:p>
        </w:tc>
        <w:tc>
          <w:tcPr>
            <w:tcW w:w="3960" w:type="dxa"/>
            <w:vAlign w:val="center"/>
          </w:tcPr>
          <w:p w:rsidR="00C63FEA" w:rsidRPr="00516A66" w:rsidRDefault="007B5137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учет не производится</w:t>
            </w:r>
          </w:p>
        </w:tc>
      </w:tr>
      <w:tr w:rsidR="007B5137" w:rsidRPr="00516A66" w:rsidTr="00516A66">
        <w:trPr>
          <w:jc w:val="center"/>
        </w:trPr>
        <w:tc>
          <w:tcPr>
            <w:tcW w:w="948" w:type="dxa"/>
            <w:vAlign w:val="center"/>
          </w:tcPr>
          <w:p w:rsidR="007B5137" w:rsidRPr="00516A66" w:rsidRDefault="007B5137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4.</w:t>
            </w:r>
          </w:p>
        </w:tc>
        <w:tc>
          <w:tcPr>
            <w:tcW w:w="4200" w:type="dxa"/>
            <w:vAlign w:val="center"/>
          </w:tcPr>
          <w:p w:rsidR="007B5137" w:rsidRPr="00516A66" w:rsidRDefault="00CA2082" w:rsidP="00516A66">
            <w:pPr>
              <w:spacing w:after="0" w:line="240" w:lineRule="auto"/>
              <w:rPr>
                <w:szCs w:val="24"/>
              </w:rPr>
            </w:pPr>
            <w:r w:rsidRPr="00CA2082">
              <w:rPr>
                <w:szCs w:val="24"/>
              </w:rPr>
              <w:t>ООО «Фанерный комбинат»</w:t>
            </w:r>
          </w:p>
        </w:tc>
        <w:tc>
          <w:tcPr>
            <w:tcW w:w="3960" w:type="dxa"/>
            <w:vAlign w:val="center"/>
          </w:tcPr>
          <w:p w:rsidR="007B5137" w:rsidRPr="00516A66" w:rsidRDefault="007B5137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водоснабжение от собственного водозаборного узла, учет не производится</w:t>
            </w:r>
          </w:p>
        </w:tc>
      </w:tr>
      <w:tr w:rsidR="007B5137" w:rsidRPr="00516A66" w:rsidTr="00516A66">
        <w:trPr>
          <w:jc w:val="center"/>
        </w:trPr>
        <w:tc>
          <w:tcPr>
            <w:tcW w:w="5148" w:type="dxa"/>
            <w:gridSpan w:val="2"/>
          </w:tcPr>
          <w:p w:rsidR="007B5137" w:rsidRPr="00516A66" w:rsidRDefault="007B5137" w:rsidP="00516A66">
            <w:pPr>
              <w:spacing w:after="0" w:line="240" w:lineRule="auto"/>
              <w:jc w:val="both"/>
              <w:rPr>
                <w:szCs w:val="24"/>
              </w:rPr>
            </w:pPr>
            <w:r w:rsidRPr="00516A66">
              <w:rPr>
                <w:szCs w:val="24"/>
              </w:rPr>
              <w:t>Итого:</w:t>
            </w:r>
          </w:p>
        </w:tc>
        <w:tc>
          <w:tcPr>
            <w:tcW w:w="3960" w:type="dxa"/>
            <w:vAlign w:val="center"/>
          </w:tcPr>
          <w:p w:rsidR="007B5137" w:rsidRPr="00516A66" w:rsidRDefault="007B5137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11 939</w:t>
            </w:r>
          </w:p>
        </w:tc>
      </w:tr>
    </w:tbl>
    <w:p w:rsidR="00DD464F" w:rsidRDefault="00DD464F" w:rsidP="00C03438">
      <w:pPr>
        <w:spacing w:after="0" w:line="240" w:lineRule="auto"/>
        <w:jc w:val="both"/>
        <w:rPr>
          <w:sz w:val="28"/>
          <w:szCs w:val="28"/>
        </w:rPr>
      </w:pPr>
    </w:p>
    <w:p w:rsidR="002060B4" w:rsidRDefault="00DD464F" w:rsidP="002060B4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060B4">
        <w:rPr>
          <w:sz w:val="28"/>
          <w:szCs w:val="28"/>
        </w:rPr>
        <w:lastRenderedPageBreak/>
        <w:tab/>
      </w:r>
      <w:r w:rsidR="002060B4">
        <w:rPr>
          <w:b/>
          <w:sz w:val="28"/>
          <w:szCs w:val="28"/>
        </w:rPr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Default="002060B4" w:rsidP="002060B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потреблении населением холодной и горячей воды за </w:t>
      </w:r>
      <w:r w:rsidR="00010E42">
        <w:rPr>
          <w:sz w:val="28"/>
          <w:szCs w:val="28"/>
        </w:rPr>
        <w:t>2019</w:t>
      </w:r>
      <w:r w:rsidR="00AB284D">
        <w:rPr>
          <w:sz w:val="28"/>
          <w:szCs w:val="28"/>
        </w:rPr>
        <w:t xml:space="preserve"> г</w:t>
      </w:r>
      <w:r w:rsidR="00010E42">
        <w:rPr>
          <w:sz w:val="28"/>
          <w:szCs w:val="28"/>
        </w:rPr>
        <w:t>од (с октября по декабрь) и 2020</w:t>
      </w:r>
      <w:r w:rsidR="00AB284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представлены в таблице 2.3.4.</w:t>
      </w:r>
    </w:p>
    <w:p w:rsidR="002060B4" w:rsidRDefault="002060B4" w:rsidP="002060B4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2.3.4.</w:t>
      </w:r>
    </w:p>
    <w:p w:rsidR="002060B4" w:rsidRPr="00D623D5" w:rsidRDefault="002060B4" w:rsidP="002060B4">
      <w:pPr>
        <w:spacing w:after="0" w:line="240" w:lineRule="auto"/>
        <w:jc w:val="center"/>
        <w:rPr>
          <w:b/>
          <w:sz w:val="28"/>
          <w:szCs w:val="28"/>
        </w:rPr>
      </w:pPr>
      <w:r w:rsidRPr="00D623D5">
        <w:rPr>
          <w:b/>
          <w:sz w:val="28"/>
          <w:szCs w:val="28"/>
        </w:rPr>
        <w:t>Сведения о потреблении населением горячей и холодной воды.</w:t>
      </w:r>
    </w:p>
    <w:p w:rsidR="002060B4" w:rsidRDefault="002060B4" w:rsidP="002060B4">
      <w:pPr>
        <w:spacing w:after="0" w:line="240" w:lineRule="auto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BE63C0" w:rsidTr="006E669D">
        <w:trPr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BE63C0" w:rsidRDefault="006E669D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BE63C0" w:rsidRDefault="002060B4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Значение, м</w:t>
            </w:r>
            <w:r w:rsidRPr="00BE63C0">
              <w:rPr>
                <w:szCs w:val="24"/>
                <w:vertAlign w:val="superscript"/>
              </w:rPr>
              <w:t>3</w:t>
            </w:r>
          </w:p>
        </w:tc>
      </w:tr>
      <w:tr w:rsidR="002060B4" w:rsidRPr="00BE63C0" w:rsidTr="006E669D">
        <w:trPr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BE63C0" w:rsidRDefault="00010E42" w:rsidP="006861C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BE63C0" w:rsidRDefault="006E669D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3 550,2</w:t>
            </w:r>
          </w:p>
        </w:tc>
      </w:tr>
      <w:tr w:rsidR="002060B4" w:rsidRPr="00BE63C0" w:rsidTr="006E669D">
        <w:trPr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6861C6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60B4" w:rsidRPr="00BE63C0" w:rsidRDefault="00010E42" w:rsidP="006861C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60B4" w:rsidRPr="00BE63C0" w:rsidRDefault="006E669D" w:rsidP="006861C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11 669</w:t>
            </w:r>
          </w:p>
        </w:tc>
      </w:tr>
    </w:tbl>
    <w:p w:rsidR="002060B4" w:rsidRDefault="002060B4" w:rsidP="002060B4">
      <w:pPr>
        <w:spacing w:after="0" w:line="240" w:lineRule="auto"/>
        <w:jc w:val="both"/>
        <w:rPr>
          <w:b/>
          <w:sz w:val="28"/>
          <w:szCs w:val="28"/>
        </w:rPr>
      </w:pPr>
    </w:p>
    <w:p w:rsidR="002060B4" w:rsidRDefault="002060B4" w:rsidP="002060B4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адресов абонентов, у которых установлены приборы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</w:p>
    <w:p w:rsidR="00D03460" w:rsidRPr="00D03460" w:rsidRDefault="00D03460" w:rsidP="00D03460">
      <w:pPr>
        <w:spacing w:after="0" w:line="240" w:lineRule="auto"/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A3121A">
      <w:pPr>
        <w:spacing w:after="0" w:line="240" w:lineRule="auto"/>
        <w:jc w:val="center"/>
        <w:rPr>
          <w:b/>
          <w:sz w:val="28"/>
          <w:szCs w:val="28"/>
        </w:rPr>
      </w:pPr>
      <w:r w:rsidRPr="00A3121A">
        <w:rPr>
          <w:b/>
          <w:sz w:val="28"/>
          <w:szCs w:val="28"/>
        </w:rPr>
        <w:t xml:space="preserve">Перечень адресов абонентов, расчеты за водоснабжение с которыми </w:t>
      </w:r>
      <w:r w:rsidR="00A3121A" w:rsidRPr="00A3121A">
        <w:rPr>
          <w:b/>
          <w:sz w:val="28"/>
          <w:szCs w:val="28"/>
        </w:rPr>
        <w:t>осуществляются</w:t>
      </w:r>
      <w:r w:rsidRPr="00A3121A">
        <w:rPr>
          <w:b/>
          <w:sz w:val="28"/>
          <w:szCs w:val="28"/>
        </w:rPr>
        <w:t xml:space="preserve"> на основании показаний приборов учета.</w:t>
      </w:r>
    </w:p>
    <w:p w:rsidR="00B80BF9" w:rsidRDefault="00B80BF9" w:rsidP="00A3121A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7128"/>
      </w:tblGrid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B80BF9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№ п/п</w:t>
            </w:r>
          </w:p>
        </w:tc>
        <w:tc>
          <w:tcPr>
            <w:tcW w:w="7128" w:type="dxa"/>
            <w:vAlign w:val="center"/>
          </w:tcPr>
          <w:p w:rsidR="00B80BF9" w:rsidRPr="00516A66" w:rsidRDefault="00B80BF9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Адрес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B80BF9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1.</w:t>
            </w:r>
          </w:p>
        </w:tc>
        <w:tc>
          <w:tcPr>
            <w:tcW w:w="7128" w:type="dxa"/>
            <w:vAlign w:val="center"/>
          </w:tcPr>
          <w:p w:rsidR="00B80BF9" w:rsidRPr="00516A66" w:rsidRDefault="00B80BF9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Колхозная, д.11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B80BF9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2.</w:t>
            </w:r>
          </w:p>
        </w:tc>
        <w:tc>
          <w:tcPr>
            <w:tcW w:w="712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</w:t>
            </w:r>
            <w:r w:rsidR="00B80BF9" w:rsidRPr="00516A66">
              <w:rPr>
                <w:szCs w:val="24"/>
              </w:rPr>
              <w:t xml:space="preserve">. Чернышено, ул. </w:t>
            </w:r>
            <w:r w:rsidRPr="00516A66">
              <w:rPr>
                <w:szCs w:val="24"/>
              </w:rPr>
              <w:t>Колхозная, д.13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3.</w:t>
            </w:r>
          </w:p>
        </w:tc>
        <w:tc>
          <w:tcPr>
            <w:tcW w:w="712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Колхозная, д.7, кв.1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4.</w:t>
            </w:r>
          </w:p>
        </w:tc>
        <w:tc>
          <w:tcPr>
            <w:tcW w:w="712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Ленина, д.34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EC5BC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5.</w:t>
            </w:r>
          </w:p>
        </w:tc>
        <w:tc>
          <w:tcPr>
            <w:tcW w:w="7128" w:type="dxa"/>
            <w:vAlign w:val="center"/>
          </w:tcPr>
          <w:p w:rsidR="00B80BF9" w:rsidRPr="00516A66" w:rsidRDefault="00BB4CF8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Ленина, д.57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BB4CF8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6.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Ленина, д.64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7.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Ленина, д.93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8.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Марченко, д.8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9.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Молодежная, д.19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10.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Молодежная, д.21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11.</w:t>
            </w:r>
          </w:p>
        </w:tc>
        <w:tc>
          <w:tcPr>
            <w:tcW w:w="712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Молодежная, д.25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5E64F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12.</w:t>
            </w:r>
          </w:p>
        </w:tc>
        <w:tc>
          <w:tcPr>
            <w:tcW w:w="7128" w:type="dxa"/>
            <w:vAlign w:val="center"/>
          </w:tcPr>
          <w:p w:rsidR="00B80BF9" w:rsidRPr="00516A66" w:rsidRDefault="000816F5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</w:t>
            </w:r>
            <w:r w:rsidR="005E64FE" w:rsidRPr="00516A66">
              <w:rPr>
                <w:szCs w:val="24"/>
              </w:rPr>
              <w:t>. Чернышено, ул. Молодежная, д.8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147845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13.</w:t>
            </w:r>
          </w:p>
        </w:tc>
        <w:tc>
          <w:tcPr>
            <w:tcW w:w="7128" w:type="dxa"/>
            <w:vAlign w:val="center"/>
          </w:tcPr>
          <w:p w:rsidR="00B80BF9" w:rsidRPr="00516A66" w:rsidRDefault="000816F5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Набережная, д.1, кв.1</w:t>
            </w:r>
          </w:p>
        </w:tc>
      </w:tr>
      <w:tr w:rsidR="00B80BF9" w:rsidRPr="00516A66" w:rsidTr="00516A66">
        <w:trPr>
          <w:jc w:val="center"/>
        </w:trPr>
        <w:tc>
          <w:tcPr>
            <w:tcW w:w="1068" w:type="dxa"/>
            <w:vAlign w:val="center"/>
          </w:tcPr>
          <w:p w:rsidR="00B80BF9" w:rsidRPr="00516A66" w:rsidRDefault="000816F5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14.</w:t>
            </w:r>
          </w:p>
        </w:tc>
        <w:tc>
          <w:tcPr>
            <w:tcW w:w="7128" w:type="dxa"/>
            <w:vAlign w:val="center"/>
          </w:tcPr>
          <w:p w:rsidR="00B80BF9" w:rsidRPr="00516A66" w:rsidRDefault="000816F5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Набережная, д.4</w:t>
            </w:r>
          </w:p>
        </w:tc>
      </w:tr>
      <w:tr w:rsidR="000816F5" w:rsidRPr="00516A66" w:rsidTr="00516A66">
        <w:trPr>
          <w:jc w:val="center"/>
        </w:trPr>
        <w:tc>
          <w:tcPr>
            <w:tcW w:w="1068" w:type="dxa"/>
            <w:vAlign w:val="center"/>
          </w:tcPr>
          <w:p w:rsidR="000816F5" w:rsidRPr="00516A66" w:rsidRDefault="000816F5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15.</w:t>
            </w:r>
          </w:p>
        </w:tc>
        <w:tc>
          <w:tcPr>
            <w:tcW w:w="7128" w:type="dxa"/>
            <w:vAlign w:val="center"/>
          </w:tcPr>
          <w:p w:rsidR="000816F5" w:rsidRPr="00516A66" w:rsidRDefault="000816F5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Пролетарская, д.12</w:t>
            </w:r>
          </w:p>
        </w:tc>
      </w:tr>
      <w:tr w:rsidR="000816F5" w:rsidRPr="00516A66" w:rsidTr="00516A66">
        <w:trPr>
          <w:jc w:val="center"/>
        </w:trPr>
        <w:tc>
          <w:tcPr>
            <w:tcW w:w="1068" w:type="dxa"/>
            <w:vAlign w:val="center"/>
          </w:tcPr>
          <w:p w:rsidR="000816F5" w:rsidRPr="00516A66" w:rsidRDefault="000816F5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16.</w:t>
            </w:r>
          </w:p>
        </w:tc>
        <w:tc>
          <w:tcPr>
            <w:tcW w:w="7128" w:type="dxa"/>
            <w:vAlign w:val="center"/>
          </w:tcPr>
          <w:p w:rsidR="000816F5" w:rsidRPr="00516A66" w:rsidRDefault="000816F5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с. Чернышено, ул. Пролетарская, д.9</w:t>
            </w:r>
          </w:p>
        </w:tc>
      </w:tr>
    </w:tbl>
    <w:p w:rsidR="00A3121A" w:rsidRPr="00A3121A" w:rsidRDefault="00A3121A" w:rsidP="00A3121A">
      <w:pPr>
        <w:spacing w:after="0" w:line="240" w:lineRule="auto"/>
        <w:jc w:val="center"/>
        <w:rPr>
          <w:b/>
          <w:sz w:val="28"/>
          <w:szCs w:val="28"/>
        </w:rPr>
      </w:pPr>
    </w:p>
    <w:p w:rsidR="002060B4" w:rsidRPr="00221761" w:rsidRDefault="002060B4" w:rsidP="002060B4">
      <w:pPr>
        <w:spacing w:after="0" w:line="240" w:lineRule="auto"/>
        <w:jc w:val="both"/>
        <w:rPr>
          <w:sz w:val="28"/>
          <w:szCs w:val="28"/>
        </w:rPr>
      </w:pPr>
    </w:p>
    <w:p w:rsidR="00D85964" w:rsidRDefault="002060B4" w:rsidP="002060B4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060B4" w:rsidRDefault="00D85964" w:rsidP="002060B4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r w:rsidR="002060B4">
        <w:rPr>
          <w:b/>
          <w:sz w:val="28"/>
          <w:szCs w:val="28"/>
        </w:rPr>
        <w:t xml:space="preserve">2.3.6. Анализ резервов и дефицитов производственных мощностей системы </w:t>
      </w:r>
      <w:r w:rsidR="002060B4"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>сельское поселение «Село Чернышено»</w:t>
      </w:r>
      <w:r w:rsidR="002060B4" w:rsidRPr="00466741">
        <w:rPr>
          <w:b/>
          <w:sz w:val="28"/>
          <w:szCs w:val="28"/>
        </w:rPr>
        <w:t>.</w:t>
      </w:r>
    </w:p>
    <w:p w:rsidR="00B8052D" w:rsidRDefault="002060B4" w:rsidP="002060B4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E3B36">
        <w:rPr>
          <w:sz w:val="28"/>
          <w:szCs w:val="28"/>
        </w:rPr>
        <w:t xml:space="preserve">Система водоснабжения </w:t>
      </w:r>
      <w:r w:rsidR="00436DCF">
        <w:rPr>
          <w:sz w:val="28"/>
          <w:szCs w:val="28"/>
        </w:rPr>
        <w:t>сельского</w:t>
      </w:r>
      <w:r w:rsidRPr="00CE3B36">
        <w:rPr>
          <w:sz w:val="28"/>
          <w:szCs w:val="28"/>
        </w:rPr>
        <w:t xml:space="preserve"> поселения в настоящий момент </w:t>
      </w:r>
      <w:r w:rsidR="001A1B17">
        <w:rPr>
          <w:sz w:val="28"/>
          <w:szCs w:val="28"/>
        </w:rPr>
        <w:t xml:space="preserve">не </w:t>
      </w:r>
      <w:r w:rsidRPr="00CE3B36">
        <w:rPr>
          <w:sz w:val="28"/>
          <w:szCs w:val="28"/>
        </w:rPr>
        <w:t xml:space="preserve">имеет резерв мощности для подключения новых абонентов. </w:t>
      </w:r>
      <w:r w:rsidR="001A1B17">
        <w:rPr>
          <w:sz w:val="28"/>
          <w:szCs w:val="28"/>
        </w:rPr>
        <w:t xml:space="preserve">Для обеспечения данного резерва необходимо отключить </w:t>
      </w:r>
      <w:r w:rsidR="00CA2082" w:rsidRPr="00CA2082">
        <w:rPr>
          <w:sz w:val="28"/>
          <w:szCs w:val="28"/>
        </w:rPr>
        <w:t>ООО «Фанерный комбинат»</w:t>
      </w:r>
      <w:r w:rsidR="001A1B17">
        <w:rPr>
          <w:sz w:val="28"/>
          <w:szCs w:val="28"/>
        </w:rPr>
        <w:t xml:space="preserve">от общей закольцованной сети. В случае возникновения дефицита подачи воды для обеспечения производственных и хозяйственно-бытовых нужд </w:t>
      </w:r>
      <w:r w:rsidR="001A1B17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r w:rsidR="001A1B17">
        <w:rPr>
          <w:sz w:val="28"/>
          <w:szCs w:val="28"/>
        </w:rPr>
        <w:t>необходимо сооружение дополнительной артезианской скважины.</w:t>
      </w:r>
    </w:p>
    <w:p w:rsidR="00D85964" w:rsidRDefault="00D85964" w:rsidP="002060B4">
      <w:pPr>
        <w:spacing w:after="0" w:line="240" w:lineRule="auto"/>
        <w:jc w:val="both"/>
        <w:rPr>
          <w:sz w:val="28"/>
          <w:szCs w:val="28"/>
        </w:rPr>
      </w:pPr>
    </w:p>
    <w:p w:rsidR="00B8052D" w:rsidRDefault="00B81131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8052D">
        <w:rPr>
          <w:b/>
          <w:sz w:val="28"/>
          <w:szCs w:val="28"/>
        </w:rPr>
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Закрытые системы горячего водоснабжения в системе водоснабжения муниципального образования сельское поселение «Село Чернышено» отсутствуют.</w:t>
      </w:r>
    </w:p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</w:p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2.3.9. Сведения о фактическом и ожидаемом потреблении питьевой воды (среднемесячное, среднесуточное).</w:t>
      </w:r>
    </w:p>
    <w:p w:rsidR="009979A5" w:rsidRPr="009979A5" w:rsidRDefault="009979A5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Сведения о фактическом и ожидаемом потреблении питьевой воды в соответствии с нормами  СНиП 2.04.01-85* приведены в таблице 2.3.9.</w:t>
      </w:r>
    </w:p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</w:p>
    <w:p w:rsidR="00B8052D" w:rsidRDefault="00B8052D" w:rsidP="00B8052D">
      <w:pPr>
        <w:spacing w:after="0" w:line="240" w:lineRule="auto"/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FF2DEB">
        <w:rPr>
          <w:b/>
          <w:sz w:val="28"/>
          <w:szCs w:val="28"/>
        </w:rPr>
        <w:t>Сведения о фактическом и ожидаемом потреблении воды.</w:t>
      </w:r>
    </w:p>
    <w:p w:rsidR="00B8052D" w:rsidRPr="00FF2DEB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309"/>
        <w:gridCol w:w="1971"/>
        <w:gridCol w:w="1971"/>
        <w:gridCol w:w="1971"/>
      </w:tblGrid>
      <w:tr w:rsidR="000A5680" w:rsidRPr="00BE63C0" w:rsidTr="00D20C63">
        <w:trPr>
          <w:jc w:val="center"/>
        </w:trPr>
        <w:tc>
          <w:tcPr>
            <w:tcW w:w="828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309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1971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Фактическое</w:t>
            </w:r>
          </w:p>
        </w:tc>
        <w:tc>
          <w:tcPr>
            <w:tcW w:w="1971" w:type="dxa"/>
          </w:tcPr>
          <w:p w:rsidR="000A568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</w:t>
            </w:r>
            <w:r w:rsidR="009979A5">
              <w:rPr>
                <w:szCs w:val="24"/>
              </w:rPr>
              <w:t>, на срок</w:t>
            </w:r>
            <w:r>
              <w:rPr>
                <w:szCs w:val="24"/>
              </w:rPr>
              <w:t xml:space="preserve"> до 2022г.</w:t>
            </w:r>
          </w:p>
        </w:tc>
        <w:tc>
          <w:tcPr>
            <w:tcW w:w="1971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</w:t>
            </w:r>
            <w:r w:rsidR="009979A5">
              <w:rPr>
                <w:szCs w:val="24"/>
              </w:rPr>
              <w:t xml:space="preserve"> на срок до 2037г.</w:t>
            </w:r>
          </w:p>
        </w:tc>
      </w:tr>
      <w:tr w:rsidR="000A5680" w:rsidRPr="00BE63C0" w:rsidTr="00D0267D">
        <w:trPr>
          <w:jc w:val="center"/>
        </w:trPr>
        <w:tc>
          <w:tcPr>
            <w:tcW w:w="828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09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Среднесуточное потребление</w:t>
            </w:r>
            <w:r w:rsidR="009979A5">
              <w:rPr>
                <w:szCs w:val="24"/>
              </w:rPr>
              <w:t>, м</w:t>
            </w:r>
            <w:r w:rsidR="009979A5" w:rsidRPr="009979A5">
              <w:rPr>
                <w:szCs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:rsidR="000A5680" w:rsidRPr="00BE63C0" w:rsidRDefault="0060055E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175,3</w:t>
            </w:r>
          </w:p>
        </w:tc>
        <w:tc>
          <w:tcPr>
            <w:tcW w:w="1971" w:type="dxa"/>
            <w:vAlign w:val="center"/>
          </w:tcPr>
          <w:p w:rsidR="000A5680" w:rsidRPr="00BE63C0" w:rsidRDefault="0060055E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177,5</w:t>
            </w:r>
          </w:p>
        </w:tc>
        <w:tc>
          <w:tcPr>
            <w:tcW w:w="1971" w:type="dxa"/>
            <w:vAlign w:val="center"/>
          </w:tcPr>
          <w:p w:rsidR="000A5680" w:rsidRPr="00BE63C0" w:rsidRDefault="0060055E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182,5</w:t>
            </w:r>
          </w:p>
        </w:tc>
      </w:tr>
      <w:tr w:rsidR="000A5680" w:rsidRPr="00BE63C0" w:rsidTr="00D0267D">
        <w:trPr>
          <w:jc w:val="center"/>
        </w:trPr>
        <w:tc>
          <w:tcPr>
            <w:tcW w:w="828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09" w:type="dxa"/>
            <w:vAlign w:val="center"/>
          </w:tcPr>
          <w:p w:rsidR="000A5680" w:rsidRPr="00BE63C0" w:rsidRDefault="000A5680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Среднемесячное потребление</w:t>
            </w:r>
            <w:r w:rsidR="009979A5">
              <w:rPr>
                <w:szCs w:val="24"/>
              </w:rPr>
              <w:t>, м</w:t>
            </w:r>
            <w:r w:rsidR="009979A5" w:rsidRPr="009979A5">
              <w:rPr>
                <w:szCs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:rsidR="000A5680" w:rsidRPr="00BE63C0" w:rsidRDefault="008D4AF6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5259</w:t>
            </w:r>
          </w:p>
        </w:tc>
        <w:tc>
          <w:tcPr>
            <w:tcW w:w="1971" w:type="dxa"/>
            <w:vAlign w:val="center"/>
          </w:tcPr>
          <w:p w:rsidR="000A5680" w:rsidRPr="00BE63C0" w:rsidRDefault="008D4AF6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5325</w:t>
            </w:r>
          </w:p>
        </w:tc>
        <w:tc>
          <w:tcPr>
            <w:tcW w:w="1971" w:type="dxa"/>
            <w:vAlign w:val="center"/>
          </w:tcPr>
          <w:p w:rsidR="000A5680" w:rsidRPr="00BE63C0" w:rsidRDefault="00D0267D" w:rsidP="00D0267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5 475</w:t>
            </w:r>
          </w:p>
        </w:tc>
      </w:tr>
    </w:tbl>
    <w:p w:rsidR="00B8052D" w:rsidRDefault="00B8052D" w:rsidP="00B8052D">
      <w:pPr>
        <w:spacing w:after="0" w:line="240" w:lineRule="auto"/>
        <w:jc w:val="center"/>
        <w:rPr>
          <w:sz w:val="28"/>
          <w:szCs w:val="28"/>
        </w:rPr>
      </w:pPr>
    </w:p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EE04A8" w:rsidRDefault="00EE04A8" w:rsidP="00EE04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административных зданий осуществляется от водозаборных узлов </w:t>
      </w:r>
      <w:r w:rsidR="004B5FEB" w:rsidRPr="004B5FEB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, расположенных в районе </w:t>
      </w:r>
      <w:r>
        <w:rPr>
          <w:sz w:val="28"/>
          <w:szCs w:val="28"/>
        </w:rPr>
        <w:br/>
        <w:t xml:space="preserve">ул. Пролетарской (артезианская скважина и водонапорная башня), </w:t>
      </w:r>
      <w:r>
        <w:rPr>
          <w:sz w:val="28"/>
          <w:szCs w:val="28"/>
        </w:rPr>
        <w:br/>
        <w:t xml:space="preserve">ул. Молодежная (2 артезианские скважины и водонапорная башня), </w:t>
      </w:r>
      <w:r>
        <w:rPr>
          <w:sz w:val="28"/>
          <w:szCs w:val="28"/>
        </w:rPr>
        <w:br/>
        <w:t>ул. Кравченко (артезианская скважина).</w:t>
      </w:r>
    </w:p>
    <w:p w:rsidR="00EE04A8" w:rsidRDefault="00EE04A8" w:rsidP="00EE04A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Водоснабжения 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осуществляется от водозаборного узла, расположенного в между ул. Надпрудная и ул. Клубная (2 артезианские скважины и водонапорная башня).</w:t>
      </w:r>
    </w:p>
    <w:p w:rsidR="00B8052D" w:rsidRPr="00990DC5" w:rsidRDefault="00EE04A8" w:rsidP="00FC489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Водопроводные сети </w:t>
      </w:r>
      <w:r w:rsidR="004B5FEB" w:rsidRPr="004B5FEB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и </w:t>
      </w:r>
      <w:r w:rsidR="00CA2082" w:rsidRPr="00CA2082">
        <w:rPr>
          <w:sz w:val="28"/>
          <w:szCs w:val="28"/>
        </w:rPr>
        <w:t>ООО «Фанерный комбинат»</w:t>
      </w:r>
      <w:r w:rsidR="00FC4892">
        <w:rPr>
          <w:sz w:val="28"/>
          <w:szCs w:val="28"/>
        </w:rPr>
        <w:t xml:space="preserve">закольцованы, в связи с этим разделить потребителей питьевой воды по технологическим зонам водоснабжения невозможно. </w:t>
      </w:r>
      <w:r w:rsidR="00B8052D">
        <w:rPr>
          <w:sz w:val="28"/>
          <w:szCs w:val="28"/>
        </w:rPr>
        <w:t xml:space="preserve">Структура потребителей питьевой воды приведена в </w:t>
      </w:r>
      <w:r w:rsidR="000117E1">
        <w:rPr>
          <w:sz w:val="28"/>
          <w:szCs w:val="28"/>
        </w:rPr>
        <w:t>разделе 2.3.3</w:t>
      </w:r>
      <w:r w:rsidR="00B8052D">
        <w:rPr>
          <w:sz w:val="28"/>
          <w:szCs w:val="28"/>
        </w:rPr>
        <w:t>.</w:t>
      </w:r>
      <w:r w:rsidR="000117E1">
        <w:rPr>
          <w:sz w:val="28"/>
          <w:szCs w:val="28"/>
        </w:rPr>
        <w:t xml:space="preserve"> Как видно из данного раздела основными потребителями питьевой воды является население и </w:t>
      </w:r>
      <w:r w:rsidR="000117E1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r w:rsidR="00CA2082">
        <w:rPr>
          <w:sz w:val="28"/>
          <w:szCs w:val="28"/>
        </w:rPr>
        <w:t>.</w:t>
      </w:r>
    </w:p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</w:p>
    <w:p w:rsidR="00B8052D" w:rsidRDefault="00080D13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8052D" w:rsidRPr="003E3BB5">
        <w:rPr>
          <w:b/>
          <w:sz w:val="28"/>
          <w:szCs w:val="28"/>
        </w:rPr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Default="00B8052D" w:rsidP="00B8052D">
      <w:pPr>
        <w:spacing w:after="0" w:line="240" w:lineRule="auto"/>
        <w:jc w:val="right"/>
        <w:rPr>
          <w:sz w:val="28"/>
          <w:szCs w:val="28"/>
        </w:rPr>
      </w:pPr>
    </w:p>
    <w:p w:rsidR="00B8052D" w:rsidRPr="00C1779B" w:rsidRDefault="00B8052D" w:rsidP="00B8052D">
      <w:pPr>
        <w:spacing w:after="0" w:line="240" w:lineRule="auto"/>
        <w:jc w:val="right"/>
        <w:rPr>
          <w:sz w:val="28"/>
          <w:szCs w:val="28"/>
        </w:rPr>
      </w:pPr>
      <w:r w:rsidRPr="00C1779B">
        <w:rPr>
          <w:sz w:val="28"/>
          <w:szCs w:val="28"/>
        </w:rPr>
        <w:t>Таблица 2.3.11.</w:t>
      </w:r>
    </w:p>
    <w:p w:rsidR="00B8052D" w:rsidRPr="003E3BB5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распределения расходов воды по типам абонентов.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55"/>
        <w:gridCol w:w="1614"/>
        <w:gridCol w:w="1587"/>
        <w:gridCol w:w="1587"/>
      </w:tblGrid>
      <w:tr w:rsidR="00C550CB" w:rsidRPr="00BE63C0" w:rsidTr="004F59D8">
        <w:trPr>
          <w:trHeight w:val="550"/>
          <w:jc w:val="center"/>
        </w:trPr>
        <w:tc>
          <w:tcPr>
            <w:tcW w:w="586" w:type="dxa"/>
            <w:vMerge w:val="restart"/>
            <w:vAlign w:val="center"/>
          </w:tcPr>
          <w:p w:rsidR="00C550CB" w:rsidRPr="00BE63C0" w:rsidRDefault="00C550CB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3155" w:type="dxa"/>
            <w:vMerge w:val="restart"/>
            <w:vAlign w:val="center"/>
          </w:tcPr>
          <w:p w:rsidR="00C550CB" w:rsidRPr="00BE63C0" w:rsidRDefault="00C550CB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 потребителей</w:t>
            </w:r>
          </w:p>
        </w:tc>
        <w:tc>
          <w:tcPr>
            <w:tcW w:w="4788" w:type="dxa"/>
            <w:gridSpan w:val="3"/>
            <w:vAlign w:val="center"/>
          </w:tcPr>
          <w:p w:rsidR="00C550CB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Потребление воды, м</w:t>
            </w:r>
            <w:r w:rsidRPr="00C550CB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/год</w:t>
            </w:r>
          </w:p>
        </w:tc>
      </w:tr>
      <w:tr w:rsidR="00C550CB" w:rsidRPr="00BE63C0" w:rsidTr="004F59D8">
        <w:trPr>
          <w:trHeight w:val="550"/>
          <w:jc w:val="center"/>
        </w:trPr>
        <w:tc>
          <w:tcPr>
            <w:tcW w:w="586" w:type="dxa"/>
            <w:vMerge/>
            <w:vAlign w:val="center"/>
          </w:tcPr>
          <w:p w:rsidR="00C550CB" w:rsidRPr="00BE63C0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55" w:type="dxa"/>
            <w:vMerge/>
            <w:vAlign w:val="center"/>
          </w:tcPr>
          <w:p w:rsidR="00C550CB" w:rsidRPr="00BE63C0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C550CB" w:rsidRPr="00BE63C0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Фактическое</w:t>
            </w:r>
          </w:p>
        </w:tc>
        <w:tc>
          <w:tcPr>
            <w:tcW w:w="1587" w:type="dxa"/>
          </w:tcPr>
          <w:p w:rsidR="00C550CB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1587" w:type="dxa"/>
            <w:vAlign w:val="center"/>
          </w:tcPr>
          <w:p w:rsidR="00C550CB" w:rsidRPr="00BE63C0" w:rsidRDefault="00C550CB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4F59D8" w:rsidRPr="00BE63C0" w:rsidTr="00A053B3">
        <w:trPr>
          <w:jc w:val="center"/>
        </w:trPr>
        <w:tc>
          <w:tcPr>
            <w:tcW w:w="586" w:type="dxa"/>
            <w:vAlign w:val="center"/>
          </w:tcPr>
          <w:p w:rsidR="004F59D8" w:rsidRPr="00BE63C0" w:rsidRDefault="004F59D8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155" w:type="dxa"/>
            <w:vAlign w:val="center"/>
          </w:tcPr>
          <w:p w:rsidR="004F59D8" w:rsidRPr="007B5137" w:rsidRDefault="004F59D8" w:rsidP="00D20C63">
            <w:pPr>
              <w:spacing w:after="0" w:line="240" w:lineRule="auto"/>
              <w:rPr>
                <w:szCs w:val="24"/>
              </w:rPr>
            </w:pPr>
            <w:r w:rsidRPr="007B5137">
              <w:rPr>
                <w:szCs w:val="24"/>
              </w:rPr>
              <w:t>ОАО «Чернышенский лесокомбинат»</w:t>
            </w:r>
          </w:p>
        </w:tc>
        <w:tc>
          <w:tcPr>
            <w:tcW w:w="4788" w:type="dxa"/>
            <w:gridSpan w:val="3"/>
            <w:vAlign w:val="center"/>
          </w:tcPr>
          <w:p w:rsidR="004F59D8" w:rsidRPr="00BE63C0" w:rsidRDefault="004F59D8" w:rsidP="00A053B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учет не производится</w:t>
            </w:r>
          </w:p>
        </w:tc>
      </w:tr>
      <w:tr w:rsidR="00397971" w:rsidRPr="00BE63C0" w:rsidTr="00A053B3">
        <w:trPr>
          <w:jc w:val="center"/>
        </w:trPr>
        <w:tc>
          <w:tcPr>
            <w:tcW w:w="586" w:type="dxa"/>
            <w:vAlign w:val="center"/>
          </w:tcPr>
          <w:p w:rsidR="00397971" w:rsidRPr="00BE63C0" w:rsidRDefault="00397971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3155" w:type="dxa"/>
            <w:vAlign w:val="center"/>
          </w:tcPr>
          <w:p w:rsidR="00397971" w:rsidRPr="00BE63C0" w:rsidRDefault="0039797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Школа</w:t>
            </w:r>
          </w:p>
        </w:tc>
        <w:tc>
          <w:tcPr>
            <w:tcW w:w="1614" w:type="dxa"/>
            <w:vAlign w:val="center"/>
          </w:tcPr>
          <w:p w:rsidR="00397971" w:rsidRPr="00BE63C0" w:rsidRDefault="00C550CB" w:rsidP="00A053B3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  <w:tc>
          <w:tcPr>
            <w:tcW w:w="1587" w:type="dxa"/>
            <w:vAlign w:val="center"/>
          </w:tcPr>
          <w:p w:rsidR="00397971" w:rsidRPr="00BE63C0" w:rsidRDefault="00C550CB" w:rsidP="00A053B3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  <w:tc>
          <w:tcPr>
            <w:tcW w:w="1587" w:type="dxa"/>
            <w:vAlign w:val="center"/>
          </w:tcPr>
          <w:p w:rsidR="00397971" w:rsidRPr="00BE63C0" w:rsidRDefault="00C550CB" w:rsidP="00A053B3">
            <w:pPr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</w:tr>
      <w:tr w:rsidR="00397971" w:rsidRPr="00BE63C0" w:rsidTr="00A053B3">
        <w:trPr>
          <w:jc w:val="center"/>
        </w:trPr>
        <w:tc>
          <w:tcPr>
            <w:tcW w:w="586" w:type="dxa"/>
            <w:vAlign w:val="center"/>
          </w:tcPr>
          <w:p w:rsidR="00397971" w:rsidRPr="00BE63C0" w:rsidRDefault="0039797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155" w:type="dxa"/>
            <w:vAlign w:val="center"/>
          </w:tcPr>
          <w:p w:rsidR="00397971" w:rsidRPr="00BE63C0" w:rsidRDefault="0039797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Дом культуры</w:t>
            </w:r>
          </w:p>
        </w:tc>
        <w:tc>
          <w:tcPr>
            <w:tcW w:w="1614" w:type="dxa"/>
            <w:vAlign w:val="center"/>
          </w:tcPr>
          <w:p w:rsidR="00397971" w:rsidRPr="00BE63C0" w:rsidRDefault="004F59D8" w:rsidP="00A053B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учет не производится</w:t>
            </w:r>
          </w:p>
        </w:tc>
        <w:tc>
          <w:tcPr>
            <w:tcW w:w="1587" w:type="dxa"/>
            <w:vAlign w:val="center"/>
          </w:tcPr>
          <w:p w:rsidR="00397971" w:rsidRDefault="00416BA1" w:rsidP="00A053B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753</w:t>
            </w:r>
          </w:p>
          <w:p w:rsidR="000904B6" w:rsidRPr="000904B6" w:rsidRDefault="000904B6" w:rsidP="00A053B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04B6">
              <w:rPr>
                <w:sz w:val="20"/>
                <w:szCs w:val="20"/>
              </w:rPr>
              <w:t>(по нормам СНиП 2.04.01-85*)</w:t>
            </w:r>
          </w:p>
        </w:tc>
        <w:tc>
          <w:tcPr>
            <w:tcW w:w="1587" w:type="dxa"/>
            <w:vAlign w:val="center"/>
          </w:tcPr>
          <w:p w:rsidR="000904B6" w:rsidRDefault="00416BA1" w:rsidP="000904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753</w:t>
            </w:r>
          </w:p>
          <w:p w:rsidR="00397971" w:rsidRPr="00BE63C0" w:rsidRDefault="000904B6" w:rsidP="000904B6">
            <w:pPr>
              <w:spacing w:after="0" w:line="240" w:lineRule="auto"/>
              <w:jc w:val="center"/>
              <w:rPr>
                <w:szCs w:val="24"/>
              </w:rPr>
            </w:pPr>
            <w:r w:rsidRPr="000904B6">
              <w:rPr>
                <w:sz w:val="20"/>
                <w:szCs w:val="20"/>
              </w:rPr>
              <w:t>(по нормам СНиП 2.04.01-85*)</w:t>
            </w:r>
          </w:p>
        </w:tc>
      </w:tr>
      <w:tr w:rsidR="00397971" w:rsidRPr="00BE63C0" w:rsidTr="004F59D8">
        <w:trPr>
          <w:jc w:val="center"/>
        </w:trPr>
        <w:tc>
          <w:tcPr>
            <w:tcW w:w="586" w:type="dxa"/>
            <w:vAlign w:val="center"/>
          </w:tcPr>
          <w:p w:rsidR="00397971" w:rsidRPr="00BE63C0" w:rsidRDefault="004F59D8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97971" w:rsidRPr="00BE63C0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397971" w:rsidRPr="00BE63C0" w:rsidRDefault="00397971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Население</w:t>
            </w:r>
            <w:r w:rsidR="00BE0CCC">
              <w:rPr>
                <w:szCs w:val="24"/>
              </w:rPr>
              <w:t>*</w:t>
            </w:r>
          </w:p>
        </w:tc>
        <w:tc>
          <w:tcPr>
            <w:tcW w:w="1614" w:type="dxa"/>
            <w:vAlign w:val="center"/>
          </w:tcPr>
          <w:p w:rsidR="00397971" w:rsidRPr="00BE63C0" w:rsidRDefault="00A053B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11 669</w:t>
            </w:r>
          </w:p>
        </w:tc>
        <w:tc>
          <w:tcPr>
            <w:tcW w:w="1587" w:type="dxa"/>
          </w:tcPr>
          <w:p w:rsidR="00397971" w:rsidRPr="00BE63C0" w:rsidRDefault="00BE0CCC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11 985</w:t>
            </w:r>
          </w:p>
        </w:tc>
        <w:tc>
          <w:tcPr>
            <w:tcW w:w="1587" w:type="dxa"/>
            <w:vAlign w:val="center"/>
          </w:tcPr>
          <w:p w:rsidR="00397971" w:rsidRPr="00BE63C0" w:rsidRDefault="00BE0CCC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12 485</w:t>
            </w:r>
          </w:p>
        </w:tc>
      </w:tr>
    </w:tbl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Pr="00BE0CCC" w:rsidRDefault="00B8052D" w:rsidP="00B8052D">
      <w:pPr>
        <w:spacing w:after="0" w:line="240" w:lineRule="auto"/>
        <w:jc w:val="both"/>
        <w:rPr>
          <w:sz w:val="28"/>
          <w:szCs w:val="28"/>
        </w:rPr>
      </w:pPr>
      <w:r w:rsidRPr="00BE0CCC">
        <w:rPr>
          <w:sz w:val="28"/>
          <w:szCs w:val="28"/>
        </w:rPr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пот</w:t>
      </w:r>
      <w:r w:rsidR="004B5FEB">
        <w:rPr>
          <w:sz w:val="28"/>
          <w:szCs w:val="28"/>
        </w:rPr>
        <w:t>ребления воды населением за 2019</w:t>
      </w:r>
      <w:r w:rsidR="00BE0CCC">
        <w:rPr>
          <w:sz w:val="28"/>
          <w:szCs w:val="28"/>
        </w:rPr>
        <w:t xml:space="preserve">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В генеральном плане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spacing w:after="0" w:line="240" w:lineRule="auto"/>
        <w:jc w:val="both"/>
        <w:rPr>
          <w:b/>
          <w:sz w:val="28"/>
          <w:szCs w:val="28"/>
        </w:rPr>
      </w:pPr>
    </w:p>
    <w:p w:rsidR="00D85964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Pr="00B70486" w:rsidRDefault="00D85964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r w:rsidR="00B8052D" w:rsidRPr="00B70486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Default="00B8052D" w:rsidP="00B8052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2.3.12.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C91A11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C91A11">
        <w:rPr>
          <w:b/>
          <w:sz w:val="28"/>
          <w:szCs w:val="28"/>
        </w:rPr>
        <w:t>потерях горячей и питьевой воды.</w:t>
      </w:r>
    </w:p>
    <w:p w:rsidR="00B8052D" w:rsidRPr="00C91A11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Существующее значение</w:t>
            </w:r>
          </w:p>
        </w:tc>
        <w:tc>
          <w:tcPr>
            <w:tcW w:w="2081" w:type="dxa"/>
            <w:vAlign w:val="center"/>
          </w:tcPr>
          <w:p w:rsidR="00861AE0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Планируемое значение, </w:t>
            </w:r>
            <w:r>
              <w:rPr>
                <w:szCs w:val="24"/>
              </w:rPr>
              <w:br/>
              <w:t>на срок до 2022г.</w:t>
            </w:r>
          </w:p>
        </w:tc>
        <w:tc>
          <w:tcPr>
            <w:tcW w:w="2040" w:type="dxa"/>
            <w:vAlign w:val="center"/>
          </w:tcPr>
          <w:p w:rsidR="00861AE0" w:rsidRPr="00BE63C0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Планируемое значение,</w:t>
            </w:r>
            <w:r>
              <w:rPr>
                <w:szCs w:val="24"/>
              </w:rPr>
              <w:br/>
              <w:t xml:space="preserve"> на срок до 2037г.</w:t>
            </w:r>
          </w:p>
        </w:tc>
      </w:tr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Объем потерь питьевой воды при ее передаче по сетям </w:t>
            </w:r>
            <w:r w:rsidR="004B5FEB" w:rsidRPr="004B5FEB">
              <w:rPr>
                <w:szCs w:val="24"/>
              </w:rPr>
              <w:t>ГП «Калугаоблводоканал»</w:t>
            </w:r>
          </w:p>
        </w:tc>
        <w:tc>
          <w:tcPr>
            <w:tcW w:w="1852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0,05</w:t>
            </w:r>
            <w:r w:rsidRPr="00045A4D">
              <w:rPr>
                <w:szCs w:val="24"/>
              </w:rPr>
              <w:t xml:space="preserve"> м</w:t>
            </w:r>
            <w:r w:rsidRPr="00045A4D">
              <w:rPr>
                <w:szCs w:val="24"/>
                <w:vertAlign w:val="superscript"/>
              </w:rPr>
              <w:t>3</w:t>
            </w:r>
            <w:r w:rsidRPr="00045A4D">
              <w:rPr>
                <w:szCs w:val="24"/>
              </w:rPr>
              <w:t>/час</w:t>
            </w:r>
          </w:p>
        </w:tc>
        <w:tc>
          <w:tcPr>
            <w:tcW w:w="2081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0,054 </w:t>
            </w:r>
            <w:r w:rsidRPr="00045A4D">
              <w:rPr>
                <w:szCs w:val="24"/>
              </w:rPr>
              <w:t>м</w:t>
            </w:r>
            <w:r w:rsidRPr="00045A4D">
              <w:rPr>
                <w:szCs w:val="24"/>
                <w:vertAlign w:val="superscript"/>
              </w:rPr>
              <w:t>3</w:t>
            </w:r>
            <w:r w:rsidRPr="00045A4D">
              <w:rPr>
                <w:szCs w:val="24"/>
              </w:rPr>
              <w:t>/час</w:t>
            </w:r>
          </w:p>
        </w:tc>
        <w:tc>
          <w:tcPr>
            <w:tcW w:w="2040" w:type="dxa"/>
            <w:vAlign w:val="center"/>
          </w:tcPr>
          <w:p w:rsidR="00861AE0" w:rsidRPr="00045A4D" w:rsidRDefault="00861AE0" w:rsidP="00861AE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0,057</w:t>
            </w:r>
            <w:r w:rsidRPr="00045A4D">
              <w:rPr>
                <w:szCs w:val="24"/>
              </w:rPr>
              <w:t xml:space="preserve"> м</w:t>
            </w:r>
            <w:r w:rsidRPr="00045A4D">
              <w:rPr>
                <w:szCs w:val="24"/>
                <w:vertAlign w:val="superscript"/>
              </w:rPr>
              <w:t>3</w:t>
            </w:r>
            <w:r w:rsidRPr="00045A4D">
              <w:rPr>
                <w:szCs w:val="24"/>
              </w:rPr>
              <w:t>/час</w:t>
            </w:r>
          </w:p>
        </w:tc>
      </w:tr>
    </w:tbl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861AE0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052D" w:rsidRDefault="00861AE0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8052D" w:rsidRPr="00B70486">
        <w:rPr>
          <w:b/>
          <w:sz w:val="28"/>
          <w:szCs w:val="28"/>
        </w:rPr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423662" w:rsidRPr="00423662" w:rsidRDefault="00423662" w:rsidP="00B8052D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2.3.13.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p w:rsidR="00B8052D" w:rsidRPr="00A837DF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125"/>
        <w:gridCol w:w="2051"/>
        <w:gridCol w:w="2051"/>
        <w:gridCol w:w="2051"/>
      </w:tblGrid>
      <w:tr w:rsidR="00900D87" w:rsidRPr="00BE63C0" w:rsidTr="00900D87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125" w:type="dxa"/>
            <w:vAlign w:val="center"/>
          </w:tcPr>
          <w:p w:rsidR="00900D87" w:rsidRPr="00BE63C0" w:rsidRDefault="00900D87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900D87" w:rsidRPr="00BE63C0" w:rsidTr="00D20C63">
        <w:trPr>
          <w:jc w:val="center"/>
        </w:trPr>
        <w:tc>
          <w:tcPr>
            <w:tcW w:w="10174" w:type="dxa"/>
            <w:gridSpan w:val="5"/>
            <w:vAlign w:val="center"/>
          </w:tcPr>
          <w:p w:rsidR="00900D87" w:rsidRDefault="002611E8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4B5FEB" w:rsidRPr="004B5FEB">
              <w:rPr>
                <w:szCs w:val="24"/>
              </w:rPr>
              <w:t>ГП «Калугаоблводоканал»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25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jc w:val="center"/>
            </w:pPr>
            <w:r w:rsidRPr="00CE181C">
              <w:rPr>
                <w:szCs w:val="24"/>
              </w:rPr>
              <w:t>26 м</w:t>
            </w:r>
            <w:r w:rsidRPr="00CE181C">
              <w:rPr>
                <w:szCs w:val="24"/>
                <w:vertAlign w:val="superscript"/>
              </w:rPr>
              <w:t>3</w:t>
            </w:r>
            <w:r w:rsidRPr="00CE181C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jc w:val="center"/>
            </w:pPr>
            <w:r w:rsidRPr="00CE181C">
              <w:rPr>
                <w:szCs w:val="24"/>
              </w:rPr>
              <w:t>26 м</w:t>
            </w:r>
            <w:r w:rsidRPr="00CE181C">
              <w:rPr>
                <w:szCs w:val="24"/>
                <w:vertAlign w:val="superscript"/>
              </w:rPr>
              <w:t>3</w:t>
            </w:r>
            <w:r w:rsidRPr="00CE181C"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– район ул. Пролетарская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– район ул. Молодежная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– район ул. Кравченко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</w:t>
            </w:r>
          </w:p>
        </w:tc>
        <w:tc>
          <w:tcPr>
            <w:tcW w:w="3125" w:type="dxa"/>
            <w:vAlign w:val="center"/>
          </w:tcPr>
          <w:p w:rsidR="00C77843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Подключенная нагрузка</w:t>
            </w:r>
            <w:r w:rsidR="00AE4330">
              <w:rPr>
                <w:szCs w:val="24"/>
              </w:rPr>
              <w:t>, в том числе: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 м</w:t>
            </w:r>
            <w:r w:rsidRPr="007D4233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8,1 м</w:t>
            </w:r>
            <w:r w:rsidRPr="007D4233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8,3 м</w:t>
            </w:r>
            <w:r w:rsidRPr="007D4233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4E0B2A" w:rsidRPr="00BE63C0" w:rsidTr="002611E8">
        <w:trPr>
          <w:jc w:val="center"/>
        </w:trPr>
        <w:tc>
          <w:tcPr>
            <w:tcW w:w="896" w:type="dxa"/>
            <w:vAlign w:val="center"/>
          </w:tcPr>
          <w:p w:rsidR="004E0B2A" w:rsidRDefault="004E0B2A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4E0B2A" w:rsidRDefault="004E0B2A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Организации</w:t>
            </w:r>
          </w:p>
        </w:tc>
        <w:tc>
          <w:tcPr>
            <w:tcW w:w="2051" w:type="dxa"/>
            <w:vAlign w:val="center"/>
          </w:tcPr>
          <w:p w:rsidR="004E0B2A" w:rsidRDefault="004E0B2A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0,7 м</w:t>
            </w:r>
            <w:r w:rsidRPr="00AE4330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E0B2A" w:rsidRDefault="004E0B2A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0,7 м</w:t>
            </w:r>
            <w:r w:rsidRPr="00AE4330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4E0B2A" w:rsidRDefault="004E0B2A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0,7 м</w:t>
            </w:r>
            <w:r w:rsidRPr="00AE4330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AE4330" w:rsidRPr="00BE63C0" w:rsidTr="002611E8">
        <w:trPr>
          <w:jc w:val="center"/>
        </w:trPr>
        <w:tc>
          <w:tcPr>
            <w:tcW w:w="896" w:type="dxa"/>
            <w:vAlign w:val="center"/>
          </w:tcPr>
          <w:p w:rsidR="00AE4330" w:rsidRDefault="00AE4330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AE4330" w:rsidRDefault="00AE4330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Население</w:t>
            </w:r>
          </w:p>
        </w:tc>
        <w:tc>
          <w:tcPr>
            <w:tcW w:w="2051" w:type="dxa"/>
            <w:vAlign w:val="center"/>
          </w:tcPr>
          <w:p w:rsidR="00AE4330" w:rsidRDefault="004E0B2A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7,3</w:t>
            </w:r>
            <w:r w:rsidR="00AE4330">
              <w:rPr>
                <w:szCs w:val="24"/>
              </w:rPr>
              <w:t xml:space="preserve"> м</w:t>
            </w:r>
            <w:r w:rsidR="00AE4330" w:rsidRPr="00AE4330">
              <w:rPr>
                <w:szCs w:val="24"/>
                <w:vertAlign w:val="superscript"/>
              </w:rPr>
              <w:t>3</w:t>
            </w:r>
            <w:r w:rsidR="00AE433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AE4330" w:rsidRDefault="004E0B2A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7,4</w:t>
            </w:r>
            <w:r w:rsidR="00AE4330">
              <w:rPr>
                <w:szCs w:val="24"/>
              </w:rPr>
              <w:t xml:space="preserve"> м</w:t>
            </w:r>
            <w:r w:rsidR="00AE4330" w:rsidRPr="00AE4330">
              <w:rPr>
                <w:szCs w:val="24"/>
                <w:vertAlign w:val="superscript"/>
              </w:rPr>
              <w:t>3</w:t>
            </w:r>
            <w:r w:rsidR="00AE433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AE4330" w:rsidRDefault="004E0B2A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7,6 </w:t>
            </w:r>
            <w:r w:rsidR="00AE4330">
              <w:rPr>
                <w:szCs w:val="24"/>
              </w:rPr>
              <w:t>м</w:t>
            </w:r>
            <w:r w:rsidR="00AE4330" w:rsidRPr="00AE4330">
              <w:rPr>
                <w:szCs w:val="24"/>
                <w:vertAlign w:val="superscript"/>
              </w:rPr>
              <w:t>3</w:t>
            </w:r>
            <w:r w:rsidR="00AE4330"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1.3.</w:t>
            </w:r>
          </w:p>
        </w:tc>
        <w:tc>
          <w:tcPr>
            <w:tcW w:w="3125" w:type="dxa"/>
            <w:vAlign w:val="center"/>
          </w:tcPr>
          <w:p w:rsidR="00C77843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Собственные нужды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1.4.</w:t>
            </w:r>
          </w:p>
        </w:tc>
        <w:tc>
          <w:tcPr>
            <w:tcW w:w="3125" w:type="dxa"/>
            <w:vAlign w:val="center"/>
          </w:tcPr>
          <w:p w:rsidR="00C77843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0,05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0,054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0,057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C77843" w:rsidRPr="00BE63C0" w:rsidTr="002611E8">
        <w:trPr>
          <w:jc w:val="center"/>
        </w:trPr>
        <w:tc>
          <w:tcPr>
            <w:tcW w:w="896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1.5.</w:t>
            </w:r>
          </w:p>
        </w:tc>
        <w:tc>
          <w:tcPr>
            <w:tcW w:w="3125" w:type="dxa"/>
            <w:vAlign w:val="center"/>
          </w:tcPr>
          <w:p w:rsidR="00C77843" w:rsidRPr="00BE63C0" w:rsidRDefault="00C77843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Резерв </w:t>
            </w:r>
            <w:r w:rsidR="00DE74E1">
              <w:rPr>
                <w:szCs w:val="24"/>
              </w:rPr>
              <w:t xml:space="preserve">(дефицит) </w:t>
            </w:r>
            <w:r>
              <w:rPr>
                <w:szCs w:val="24"/>
              </w:rPr>
              <w:t>мощности</w:t>
            </w:r>
          </w:p>
        </w:tc>
        <w:tc>
          <w:tcPr>
            <w:tcW w:w="2051" w:type="dxa"/>
            <w:vAlign w:val="center"/>
          </w:tcPr>
          <w:p w:rsidR="00C77843" w:rsidRDefault="00C77843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17,95 м</w:t>
            </w:r>
            <w:r w:rsidRPr="007D4233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2611E8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17,846 м</w:t>
            </w:r>
            <w:r w:rsidRPr="007D4233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C77843" w:rsidRDefault="002611E8" w:rsidP="002611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17,643</w:t>
            </w:r>
            <w:r w:rsidR="00C77843">
              <w:rPr>
                <w:szCs w:val="24"/>
              </w:rPr>
              <w:t xml:space="preserve"> м</w:t>
            </w:r>
            <w:r w:rsidR="00C77843" w:rsidRPr="007D4233">
              <w:rPr>
                <w:szCs w:val="24"/>
                <w:vertAlign w:val="superscript"/>
              </w:rPr>
              <w:t>3</w:t>
            </w:r>
            <w:r w:rsidR="00C77843">
              <w:rPr>
                <w:szCs w:val="24"/>
              </w:rPr>
              <w:t>/час</w:t>
            </w:r>
          </w:p>
        </w:tc>
      </w:tr>
      <w:tr w:rsidR="002611E8" w:rsidRPr="00BE63C0" w:rsidTr="00D20C63">
        <w:trPr>
          <w:jc w:val="center"/>
        </w:trPr>
        <w:tc>
          <w:tcPr>
            <w:tcW w:w="10174" w:type="dxa"/>
            <w:gridSpan w:val="5"/>
            <w:vAlign w:val="center"/>
          </w:tcPr>
          <w:p w:rsidR="002611E8" w:rsidRDefault="002611E8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="00CA2082" w:rsidRPr="00CA2082">
              <w:rPr>
                <w:szCs w:val="24"/>
              </w:rPr>
              <w:t>ООО «Фанерный комбинат»</w:t>
            </w:r>
          </w:p>
        </w:tc>
      </w:tr>
      <w:tr w:rsidR="002611E8" w:rsidRPr="00BE63C0" w:rsidTr="00C021B0">
        <w:trPr>
          <w:jc w:val="center"/>
        </w:trPr>
        <w:tc>
          <w:tcPr>
            <w:tcW w:w="896" w:type="dxa"/>
            <w:vAlign w:val="center"/>
          </w:tcPr>
          <w:p w:rsidR="002611E8" w:rsidRDefault="002611E8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3125" w:type="dxa"/>
            <w:vAlign w:val="center"/>
          </w:tcPr>
          <w:p w:rsidR="002611E8" w:rsidRDefault="002611E8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</w:t>
            </w:r>
          </w:p>
        </w:tc>
        <w:tc>
          <w:tcPr>
            <w:tcW w:w="2051" w:type="dxa"/>
            <w:vAlign w:val="center"/>
          </w:tcPr>
          <w:p w:rsidR="002611E8" w:rsidRDefault="002611E8" w:rsidP="00C02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2611E8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611E8" w:rsidRDefault="002611E8" w:rsidP="00C021B0">
            <w:pPr>
              <w:jc w:val="center"/>
            </w:pPr>
            <w:r w:rsidRPr="00464DF9">
              <w:rPr>
                <w:szCs w:val="24"/>
              </w:rPr>
              <w:t>13 м</w:t>
            </w:r>
            <w:r w:rsidRPr="00464DF9">
              <w:rPr>
                <w:szCs w:val="24"/>
                <w:vertAlign w:val="superscript"/>
              </w:rPr>
              <w:t>3</w:t>
            </w:r>
            <w:r w:rsidRPr="00464DF9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611E8" w:rsidRDefault="002611E8" w:rsidP="00C021B0">
            <w:pPr>
              <w:jc w:val="center"/>
            </w:pPr>
            <w:r w:rsidRPr="00464DF9">
              <w:rPr>
                <w:szCs w:val="24"/>
              </w:rPr>
              <w:t>13 м</w:t>
            </w:r>
            <w:r w:rsidRPr="00464DF9">
              <w:rPr>
                <w:szCs w:val="24"/>
                <w:vertAlign w:val="superscript"/>
              </w:rPr>
              <w:t>3</w:t>
            </w:r>
            <w:r w:rsidRPr="00464DF9">
              <w:rPr>
                <w:szCs w:val="24"/>
              </w:rPr>
              <w:t>/час</w:t>
            </w:r>
          </w:p>
        </w:tc>
      </w:tr>
      <w:tr w:rsidR="00DE74E1" w:rsidRPr="00BE63C0" w:rsidTr="00D20C63">
        <w:trPr>
          <w:jc w:val="center"/>
        </w:trPr>
        <w:tc>
          <w:tcPr>
            <w:tcW w:w="896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2.2.</w:t>
            </w:r>
          </w:p>
        </w:tc>
        <w:tc>
          <w:tcPr>
            <w:tcW w:w="3125" w:type="dxa"/>
            <w:vAlign w:val="center"/>
          </w:tcPr>
          <w:p w:rsidR="00DE74E1" w:rsidRDefault="00DE74E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Подключенная нагрузка</w:t>
            </w:r>
          </w:p>
        </w:tc>
        <w:tc>
          <w:tcPr>
            <w:tcW w:w="6153" w:type="dxa"/>
            <w:gridSpan w:val="3"/>
            <w:vMerge w:val="restart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Всю подключенную к водозаборному узлу нагрузку составляют производственные и хозяйственно-бытовые нужды предприятия  </w:t>
            </w:r>
          </w:p>
        </w:tc>
      </w:tr>
      <w:tr w:rsidR="00DE74E1" w:rsidRPr="00BE63C0" w:rsidTr="00D20C63">
        <w:trPr>
          <w:jc w:val="center"/>
        </w:trPr>
        <w:tc>
          <w:tcPr>
            <w:tcW w:w="896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3125" w:type="dxa"/>
            <w:vAlign w:val="center"/>
          </w:tcPr>
          <w:p w:rsidR="00DE74E1" w:rsidRDefault="00DE74E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Собственные нужды</w:t>
            </w:r>
          </w:p>
        </w:tc>
        <w:tc>
          <w:tcPr>
            <w:tcW w:w="6153" w:type="dxa"/>
            <w:gridSpan w:val="3"/>
            <w:vMerge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DE74E1" w:rsidRPr="00BE63C0" w:rsidTr="00D20C63">
        <w:trPr>
          <w:jc w:val="center"/>
        </w:trPr>
        <w:tc>
          <w:tcPr>
            <w:tcW w:w="896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2.4.</w:t>
            </w:r>
          </w:p>
        </w:tc>
        <w:tc>
          <w:tcPr>
            <w:tcW w:w="3125" w:type="dxa"/>
            <w:vAlign w:val="center"/>
          </w:tcPr>
          <w:p w:rsidR="00DE74E1" w:rsidRDefault="00DE74E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 м</w:t>
            </w:r>
            <w:r w:rsidRPr="00A826E4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DE74E1" w:rsidRPr="00BE63C0" w:rsidTr="00D20C63">
        <w:trPr>
          <w:jc w:val="center"/>
        </w:trPr>
        <w:tc>
          <w:tcPr>
            <w:tcW w:w="896" w:type="dxa"/>
            <w:vAlign w:val="center"/>
          </w:tcPr>
          <w:p w:rsidR="00DE74E1" w:rsidRPr="00BE63C0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2.5.</w:t>
            </w:r>
          </w:p>
        </w:tc>
        <w:tc>
          <w:tcPr>
            <w:tcW w:w="3125" w:type="dxa"/>
            <w:vAlign w:val="center"/>
          </w:tcPr>
          <w:p w:rsidR="00DE74E1" w:rsidRPr="00BE63C0" w:rsidRDefault="00DE74E1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Резерв (дефицит) мощности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2051" w:type="dxa"/>
            <w:vAlign w:val="center"/>
          </w:tcPr>
          <w:p w:rsidR="00DE74E1" w:rsidRDefault="00DE74E1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</w:tbl>
    <w:p w:rsidR="00E73253" w:rsidRDefault="00E73253" w:rsidP="00E73253">
      <w:pPr>
        <w:spacing w:after="0" w:line="240" w:lineRule="auto"/>
        <w:jc w:val="both"/>
        <w:rPr>
          <w:sz w:val="28"/>
          <w:szCs w:val="28"/>
        </w:rPr>
      </w:pPr>
    </w:p>
    <w:p w:rsidR="00423662" w:rsidRDefault="00DE74E1" w:rsidP="00E7325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 в связи </w:t>
      </w:r>
      <w:r w:rsidR="00E73253">
        <w:rPr>
          <w:sz w:val="28"/>
          <w:szCs w:val="28"/>
        </w:rPr>
        <w:t xml:space="preserve">с тем что водопроводные сети </w:t>
      </w:r>
      <w:r w:rsidR="004B5FEB" w:rsidRPr="004B5FEB">
        <w:rPr>
          <w:sz w:val="28"/>
          <w:szCs w:val="28"/>
        </w:rPr>
        <w:t>ГП «Калугаоблводоканал»</w:t>
      </w:r>
      <w:r w:rsidR="00E73253">
        <w:rPr>
          <w:sz w:val="28"/>
          <w:szCs w:val="28"/>
        </w:rPr>
        <w:t xml:space="preserve">и </w:t>
      </w:r>
      <w:r w:rsidR="00CA2082" w:rsidRPr="00CA2082">
        <w:rPr>
          <w:sz w:val="28"/>
          <w:szCs w:val="28"/>
        </w:rPr>
        <w:t>ООО «Фанерный комбинат»</w:t>
      </w:r>
      <w:r w:rsidR="00E73253">
        <w:rPr>
          <w:sz w:val="28"/>
          <w:szCs w:val="28"/>
        </w:rPr>
        <w:t>закольцованы т</w:t>
      </w:r>
      <w:r w:rsidR="004E0B2A">
        <w:rPr>
          <w:sz w:val="28"/>
          <w:szCs w:val="28"/>
        </w:rPr>
        <w:t>очное разделение потребленной во</w:t>
      </w:r>
      <w:r w:rsidR="00E73253">
        <w:rPr>
          <w:sz w:val="28"/>
          <w:szCs w:val="28"/>
        </w:rPr>
        <w:t>ды меду населением и предприятием невозможно.</w:t>
      </w:r>
    </w:p>
    <w:p w:rsidR="004E0B2A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052D" w:rsidRPr="00B70486" w:rsidRDefault="004E0B2A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8052D" w:rsidRPr="00B70486">
        <w:rPr>
          <w:b/>
          <w:sz w:val="28"/>
          <w:szCs w:val="28"/>
        </w:rPr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сведений о производительности </w:t>
      </w:r>
      <w:r w:rsidR="00B8052D">
        <w:rPr>
          <w:sz w:val="28"/>
          <w:szCs w:val="28"/>
        </w:rPr>
        <w:t xml:space="preserve"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4B5FEB" w:rsidRPr="004B5FEB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>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  <w:r w:rsidR="00EF7DAC">
        <w:rPr>
          <w:sz w:val="28"/>
          <w:szCs w:val="28"/>
        </w:rPr>
        <w:t>При условии разделения сетей водоснабжени</w:t>
      </w:r>
      <w:r w:rsidR="00A626E9">
        <w:rPr>
          <w:sz w:val="28"/>
          <w:szCs w:val="28"/>
        </w:rPr>
        <w:t>я</w:t>
      </w:r>
      <w:r w:rsidR="004B5FEB" w:rsidRPr="004B5FEB">
        <w:rPr>
          <w:sz w:val="28"/>
          <w:szCs w:val="28"/>
        </w:rPr>
        <w:t>ГП «Калугаоблводоканал»</w:t>
      </w:r>
      <w:r w:rsidR="00EF7DAC">
        <w:rPr>
          <w:sz w:val="28"/>
          <w:szCs w:val="28"/>
        </w:rPr>
        <w:t>и</w:t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 xml:space="preserve">может возникнуть необходимость увеличения мощности водозаборного узла </w:t>
      </w:r>
      <w:r w:rsidR="00A0024E">
        <w:rPr>
          <w:sz w:val="28"/>
          <w:szCs w:val="28"/>
        </w:rPr>
        <w:br/>
      </w:r>
      <w:r w:rsidR="00CA2082" w:rsidRPr="00CA2082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 xml:space="preserve">. </w:t>
      </w:r>
      <w:r w:rsidR="00A626E9">
        <w:rPr>
          <w:sz w:val="28"/>
          <w:szCs w:val="28"/>
        </w:rPr>
        <w:t>Решение о необходимости реконструкции водозаборного узла предприятия и необходимой мощности дополнительных скважин</w:t>
      </w:r>
      <w:r w:rsidR="00A0024E">
        <w:rPr>
          <w:sz w:val="28"/>
          <w:szCs w:val="28"/>
        </w:rPr>
        <w:t xml:space="preserve"> может быть принято после разделения сетей на основании выявления дефицита подачи воды для технологических и хозяйственно бытовых нужд </w:t>
      </w:r>
      <w:r w:rsidR="00AE55CC" w:rsidRPr="00AE55CC">
        <w:rPr>
          <w:sz w:val="28"/>
          <w:szCs w:val="28"/>
        </w:rPr>
        <w:t>ООО «Фанерный комбинат»</w:t>
      </w:r>
      <w:r w:rsidR="00A0024E">
        <w:rPr>
          <w:sz w:val="28"/>
          <w:szCs w:val="28"/>
        </w:rPr>
        <w:t>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Pr="00F454EA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5FEB" w:rsidRPr="004B5FEB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 является единственной организацией, оказывающей на территории муниципального образования </w:t>
      </w:r>
      <w:r w:rsidR="00020902">
        <w:rPr>
          <w:sz w:val="28"/>
          <w:szCs w:val="28"/>
        </w:rPr>
        <w:t>сельское поселение «Село Чернышено»</w:t>
      </w:r>
      <w:r>
        <w:rPr>
          <w:sz w:val="28"/>
          <w:szCs w:val="28"/>
        </w:rPr>
        <w:t xml:space="preserve"> услуги по централизованному водоснабжению. В связи с этим, в схеме водоснабжения </w:t>
      </w:r>
      <w:r w:rsidR="004B5FEB" w:rsidRPr="004B5FEB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определяется как гарантирующая организация.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Pr="00C9344A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  <w:r w:rsidRPr="00C9344A">
        <w:rPr>
          <w:b/>
          <w:sz w:val="28"/>
          <w:szCs w:val="28"/>
        </w:rPr>
        <w:tab/>
        <w:t>3. Предложения по строительству, реконструкции и модернизации объектов централизованных систем водоснабжения.</w:t>
      </w:r>
    </w:p>
    <w:p w:rsidR="00967867" w:rsidRDefault="00B8052D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902">
        <w:rPr>
          <w:sz w:val="28"/>
          <w:szCs w:val="28"/>
        </w:rPr>
        <w:t xml:space="preserve">1. Разделение сетей водоснабжения </w:t>
      </w:r>
      <w:r w:rsidR="004B5FEB" w:rsidRPr="004B5FEB">
        <w:rPr>
          <w:sz w:val="28"/>
          <w:szCs w:val="28"/>
        </w:rPr>
        <w:t>ГП «Калугаоблводоканал»</w:t>
      </w:r>
      <w:r w:rsidR="00020902">
        <w:rPr>
          <w:sz w:val="28"/>
          <w:szCs w:val="28"/>
        </w:rPr>
        <w:t xml:space="preserve">и </w:t>
      </w:r>
      <w:r w:rsidR="00FA6ADA">
        <w:rPr>
          <w:sz w:val="28"/>
          <w:szCs w:val="28"/>
        </w:rPr>
        <w:br/>
      </w:r>
      <w:r w:rsidR="00AE55CC" w:rsidRPr="00AE55CC">
        <w:rPr>
          <w:sz w:val="28"/>
          <w:szCs w:val="28"/>
        </w:rPr>
        <w:t>ООО «Фанерный комбинат»</w:t>
      </w:r>
      <w:r w:rsidR="00020902">
        <w:rPr>
          <w:sz w:val="28"/>
          <w:szCs w:val="28"/>
        </w:rPr>
        <w:t>.</w:t>
      </w:r>
      <w:r w:rsidR="00FA6ADA">
        <w:rPr>
          <w:sz w:val="28"/>
          <w:szCs w:val="28"/>
        </w:rPr>
        <w:t>Данное мероприятие позво</w:t>
      </w:r>
      <w:r w:rsidR="00B31573">
        <w:rPr>
          <w:sz w:val="28"/>
          <w:szCs w:val="28"/>
        </w:rPr>
        <w:t>л</w:t>
      </w:r>
      <w:r w:rsidR="00FA6ADA">
        <w:rPr>
          <w:sz w:val="28"/>
          <w:szCs w:val="28"/>
        </w:rPr>
        <w:t xml:space="preserve">ит создать резерв мощности на водозаборных сооружениях </w:t>
      </w:r>
      <w:r w:rsidR="004B5FEB" w:rsidRPr="004B5FEB">
        <w:rPr>
          <w:sz w:val="28"/>
          <w:szCs w:val="28"/>
        </w:rPr>
        <w:t>ГП «Калугаоблводоканал»</w:t>
      </w:r>
      <w:r w:rsidR="00FA6ADA">
        <w:rPr>
          <w:sz w:val="28"/>
          <w:szCs w:val="28"/>
        </w:rPr>
        <w:t xml:space="preserve"> для надежного водоснабжения существующих и планируемы</w:t>
      </w:r>
      <w:r w:rsidR="00B31573">
        <w:rPr>
          <w:sz w:val="28"/>
          <w:szCs w:val="28"/>
        </w:rPr>
        <w:t>х</w:t>
      </w:r>
      <w:r w:rsidR="00FA6ADA">
        <w:rPr>
          <w:sz w:val="28"/>
          <w:szCs w:val="28"/>
        </w:rPr>
        <w:t xml:space="preserve"> к подключению потребителей (жилой фонд, общественные здания). </w:t>
      </w:r>
      <w:r w:rsidR="00967867">
        <w:rPr>
          <w:sz w:val="28"/>
          <w:szCs w:val="28"/>
        </w:rPr>
        <w:t>Разделение закольцованной сети планируются произвести в следующих местах:</w:t>
      </w:r>
    </w:p>
    <w:p w:rsidR="00967867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– водопроводный колодец в районе д.22 по ул. 50 лет Октября;</w:t>
      </w:r>
    </w:p>
    <w:p w:rsidR="00967867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– водопроводный колодец в районе д. 3 по ул. Ленина;</w:t>
      </w:r>
    </w:p>
    <w:p w:rsidR="00967867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– водопроводный колодец в районе д. 4 по ул. Ленина.</w:t>
      </w:r>
    </w:p>
    <w:p w:rsidR="00967867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проведения данных мероприятий:</w:t>
      </w:r>
    </w:p>
    <w:p w:rsidR="00967867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К сети </w:t>
      </w:r>
      <w:r w:rsidR="00AE55CC" w:rsidRPr="00AE55CC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останутся подключены производственные здания предприятия, а также здания расположенные по адресам: ул. Ленина, дома 1, 3, 5, 7.</w:t>
      </w:r>
    </w:p>
    <w:p w:rsidR="00967867" w:rsidRPr="006D761F" w:rsidRDefault="00967867" w:rsidP="0096786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Сеть от водозаборного узла, расположенного в районе ул. Кравченко, будет отделена от общей закольцованной системы, что повысит эффективность установленных систем частотного регулирования.</w:t>
      </w:r>
    </w:p>
    <w:p w:rsidR="00967867" w:rsidRDefault="00967867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Реконструкция водозаборного узла </w:t>
      </w:r>
      <w:r w:rsidR="00AE55CC" w:rsidRPr="00AE55CC">
        <w:rPr>
          <w:sz w:val="28"/>
          <w:szCs w:val="28"/>
        </w:rPr>
        <w:t>ООО «Фанерный комбинат»</w:t>
      </w:r>
      <w:r>
        <w:rPr>
          <w:sz w:val="28"/>
          <w:szCs w:val="28"/>
        </w:rPr>
        <w:t>. Необходимость данного меро</w:t>
      </w:r>
      <w:r w:rsidR="00BC51E7">
        <w:rPr>
          <w:sz w:val="28"/>
          <w:szCs w:val="28"/>
        </w:rPr>
        <w:t>приятия и показатели повышения производительности водозаборного узла предприятия должны быть определены после проведения работ по разделению сетей водоснабжения.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4041">
        <w:rPr>
          <w:sz w:val="28"/>
          <w:szCs w:val="28"/>
        </w:rPr>
        <w:t>Срок реализации вышеперечисленных мероприятий до 2022 года.</w:t>
      </w:r>
    </w:p>
    <w:p w:rsidR="00514041" w:rsidRDefault="00514041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Pr="00C9344A" w:rsidRDefault="00B8052D" w:rsidP="0096786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73" w:name="_Toc375233981"/>
      <w:r w:rsidRPr="00C9344A">
        <w:rPr>
          <w:b/>
          <w:sz w:val="28"/>
          <w:szCs w:val="28"/>
        </w:rPr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3"/>
    </w:p>
    <w:p w:rsidR="00B8052D" w:rsidRDefault="00B8052D" w:rsidP="00B8052D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C9344A">
        <w:rPr>
          <w:b/>
          <w:sz w:val="28"/>
          <w:szCs w:val="28"/>
        </w:rPr>
        <w:tab/>
      </w:r>
      <w:bookmarkStart w:id="74" w:name="_Toc375233982"/>
      <w:bookmarkStart w:id="75" w:name="_Toc377984686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4"/>
      <w:bookmarkEnd w:id="75"/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1573"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 w:rsidR="00B31573"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 w:rsidR="00B31573">
        <w:rPr>
          <w:sz w:val="28"/>
          <w:szCs w:val="28"/>
        </w:rPr>
        <w:t xml:space="preserve"> промывные воды отсутствуют. </w:t>
      </w:r>
      <w:r w:rsidR="0084468F">
        <w:rPr>
          <w:sz w:val="28"/>
          <w:szCs w:val="28"/>
        </w:rPr>
        <w:t xml:space="preserve"> В случае возникновения необходимости реконструкции водозаборного узла </w:t>
      </w:r>
      <w:r w:rsidR="00AE55CC" w:rsidRPr="00AE55CC">
        <w:rPr>
          <w:sz w:val="28"/>
          <w:szCs w:val="28"/>
        </w:rPr>
        <w:t>ООО «Фанерный комбинат»</w:t>
      </w:r>
      <w:r w:rsidR="0084468F">
        <w:rPr>
          <w:sz w:val="28"/>
          <w:szCs w:val="28"/>
        </w:rPr>
        <w:t xml:space="preserve">сооружение сооружений очистки не предусматривается, ввиду того, что </w:t>
      </w:r>
      <w:r w:rsidR="000001D8">
        <w:rPr>
          <w:sz w:val="28"/>
          <w:szCs w:val="28"/>
        </w:rPr>
        <w:t>отклонения по качеству забираемой воды незначительные, а основное направление использования воды – технологические нужны.</w:t>
      </w:r>
    </w:p>
    <w:p w:rsidR="00B8052D" w:rsidRPr="00F54812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Pr="00C9344A" w:rsidRDefault="00B8052D" w:rsidP="00B8052D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C9344A">
        <w:rPr>
          <w:b/>
          <w:sz w:val="28"/>
          <w:szCs w:val="28"/>
        </w:rPr>
        <w:tab/>
      </w:r>
      <w:bookmarkStart w:id="76" w:name="_Toc375233983"/>
      <w:bookmarkStart w:id="77" w:name="_Toc377984687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6"/>
      <w:bookmarkEnd w:id="77"/>
    </w:p>
    <w:p w:rsidR="00174C9A" w:rsidRDefault="00B8052D" w:rsidP="00174C9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2933"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необходимости в применении химических реагентов нет.</w:t>
      </w:r>
      <w:r w:rsidR="00174C9A">
        <w:rPr>
          <w:sz w:val="28"/>
          <w:szCs w:val="28"/>
        </w:rPr>
        <w:t xml:space="preserve"> В случае возникновения необходимости реконструкции водозаборного узла </w:t>
      </w:r>
      <w:r w:rsidR="00AE55CC" w:rsidRPr="00AE55CC">
        <w:rPr>
          <w:sz w:val="28"/>
          <w:szCs w:val="28"/>
        </w:rPr>
        <w:t>ООО «Фанерный комбинат»</w:t>
      </w:r>
      <w:r w:rsidR="00174C9A">
        <w:rPr>
          <w:sz w:val="28"/>
          <w:szCs w:val="28"/>
        </w:rPr>
        <w:t>применение химической очистки воды также не планируется.</w:t>
      </w:r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</w:p>
    <w:p w:rsidR="00B8052D" w:rsidRDefault="00B8052D" w:rsidP="00B8052D">
      <w:pPr>
        <w:spacing w:after="0" w:line="240" w:lineRule="auto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78" w:name="_Toc375233984"/>
      <w:bookmarkStart w:id="79" w:name="_Toc377984688"/>
      <w:r>
        <w:rPr>
          <w:b/>
          <w:sz w:val="28"/>
          <w:szCs w:val="28"/>
        </w:rPr>
        <w:t>5</w:t>
      </w:r>
      <w:r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8"/>
      <w:bookmarkEnd w:id="79"/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  <w:t xml:space="preserve">В разделе 3 схемы водоснабжения переведены мероприятия по </w:t>
      </w:r>
      <w:r w:rsidR="00174C9A">
        <w:rPr>
          <w:sz w:val="28"/>
          <w:szCs w:val="28"/>
        </w:rPr>
        <w:t xml:space="preserve">разделению сетей водоснабжения и </w:t>
      </w:r>
      <w:r w:rsidR="00A817F1">
        <w:rPr>
          <w:sz w:val="28"/>
          <w:szCs w:val="28"/>
        </w:rPr>
        <w:t>реконструкции</w:t>
      </w:r>
      <w:r w:rsidR="00174C9A">
        <w:rPr>
          <w:sz w:val="28"/>
          <w:szCs w:val="28"/>
        </w:rPr>
        <w:t xml:space="preserve"> водозаборного узла </w:t>
      </w:r>
      <w:r w:rsidR="00AF4DDD">
        <w:rPr>
          <w:sz w:val="28"/>
          <w:szCs w:val="28"/>
        </w:rPr>
        <w:br/>
      </w:r>
      <w:r w:rsidR="00EB16C4">
        <w:rPr>
          <w:sz w:val="28"/>
          <w:szCs w:val="28"/>
        </w:rPr>
        <w:t>ОАО «Чернышенский лесокомбинат»</w:t>
      </w:r>
      <w:r w:rsidRPr="003A21C3">
        <w:rPr>
          <w:sz w:val="28"/>
          <w:szCs w:val="28"/>
        </w:rPr>
        <w:t>.</w:t>
      </w:r>
      <w:r>
        <w:rPr>
          <w:sz w:val="28"/>
          <w:szCs w:val="28"/>
        </w:rPr>
        <w:t xml:space="preserve"> Приблизительный расчет затрат на внедрение данного мероприятия приведен в таблице 5.1.1.</w:t>
      </w:r>
    </w:p>
    <w:p w:rsidR="00B8052D" w:rsidRDefault="00D85964" w:rsidP="00B8052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Pr="003A21C3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3A21C3">
        <w:rPr>
          <w:b/>
          <w:sz w:val="28"/>
          <w:szCs w:val="28"/>
        </w:rPr>
        <w:t>Расчет затрат денежных средств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  <w:r w:rsidRPr="003A21C3">
        <w:rPr>
          <w:b/>
          <w:sz w:val="28"/>
          <w:szCs w:val="28"/>
        </w:rPr>
        <w:t>на оснащение станции второго подъема частотными регуляторами.</w:t>
      </w:r>
    </w:p>
    <w:p w:rsidR="00B8052D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610"/>
        <w:gridCol w:w="1843"/>
        <w:gridCol w:w="1843"/>
        <w:gridCol w:w="1905"/>
      </w:tblGrid>
      <w:tr w:rsidR="00B8052D" w:rsidRPr="00BE63C0" w:rsidTr="00D20C63">
        <w:trPr>
          <w:jc w:val="center"/>
        </w:trPr>
        <w:tc>
          <w:tcPr>
            <w:tcW w:w="652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3610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Цена, тыс.руб.</w:t>
            </w:r>
          </w:p>
        </w:tc>
        <w:tc>
          <w:tcPr>
            <w:tcW w:w="1843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Количество, шт.</w:t>
            </w:r>
          </w:p>
        </w:tc>
        <w:tc>
          <w:tcPr>
            <w:tcW w:w="1905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Стоимость, тыс.руб.</w:t>
            </w:r>
          </w:p>
        </w:tc>
      </w:tr>
      <w:tr w:rsidR="00B8052D" w:rsidRPr="00BE63C0" w:rsidTr="00D20C63">
        <w:trPr>
          <w:jc w:val="center"/>
        </w:trPr>
        <w:tc>
          <w:tcPr>
            <w:tcW w:w="652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3610" w:type="dxa"/>
            <w:vAlign w:val="center"/>
          </w:tcPr>
          <w:p w:rsidR="00B8052D" w:rsidRPr="00BE63C0" w:rsidRDefault="00AF4DDD" w:rsidP="00D20C6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Установка заглушек</w:t>
            </w:r>
          </w:p>
        </w:tc>
        <w:tc>
          <w:tcPr>
            <w:tcW w:w="1843" w:type="dxa"/>
            <w:vAlign w:val="center"/>
          </w:tcPr>
          <w:p w:rsidR="00B8052D" w:rsidRPr="00BE63C0" w:rsidRDefault="0000780C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8052D" w:rsidRPr="00BE63C0">
              <w:rPr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B8052D" w:rsidRPr="00BE63C0" w:rsidRDefault="0000780C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05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40,0</w:t>
            </w:r>
          </w:p>
        </w:tc>
      </w:tr>
      <w:tr w:rsidR="00AF4DDD" w:rsidRPr="00BE63C0" w:rsidTr="00D20C63">
        <w:trPr>
          <w:jc w:val="center"/>
        </w:trPr>
        <w:tc>
          <w:tcPr>
            <w:tcW w:w="652" w:type="dxa"/>
            <w:vAlign w:val="center"/>
          </w:tcPr>
          <w:p w:rsidR="00AF4DDD" w:rsidRPr="00BE63C0" w:rsidRDefault="00AF4DD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3610" w:type="dxa"/>
            <w:vAlign w:val="center"/>
          </w:tcPr>
          <w:p w:rsidR="00AF4DDD" w:rsidRPr="00BE63C0" w:rsidRDefault="00AF4DDD" w:rsidP="00AE55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Бурение водозаборных скважин </w:t>
            </w:r>
            <w:r w:rsidR="00AE55CC">
              <w:rPr>
                <w:szCs w:val="24"/>
              </w:rPr>
              <w:t>на водозаборном узле ОО</w:t>
            </w:r>
            <w:r>
              <w:rPr>
                <w:szCs w:val="24"/>
              </w:rPr>
              <w:t>О «</w:t>
            </w:r>
            <w:r w:rsidR="00AE55CC">
              <w:rPr>
                <w:szCs w:val="24"/>
              </w:rPr>
              <w:t xml:space="preserve">Фанерный </w:t>
            </w:r>
            <w:r>
              <w:rPr>
                <w:szCs w:val="24"/>
              </w:rPr>
              <w:t>комбинат»</w:t>
            </w:r>
          </w:p>
        </w:tc>
        <w:tc>
          <w:tcPr>
            <w:tcW w:w="5591" w:type="dxa"/>
            <w:gridSpan w:val="3"/>
            <w:vAlign w:val="center"/>
          </w:tcPr>
          <w:p w:rsidR="00AF4DDD" w:rsidRPr="00BE63C0" w:rsidRDefault="00AF4DDD" w:rsidP="00D20C6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Количество и производительность скважин, а как следствие и стоимость работ по </w:t>
            </w:r>
            <w:r w:rsidR="00A817F1">
              <w:rPr>
                <w:szCs w:val="24"/>
              </w:rPr>
              <w:t>реконструкции водозаборного узла могут быть определены после разделения сетей водоснабжения.</w:t>
            </w:r>
          </w:p>
        </w:tc>
      </w:tr>
    </w:tbl>
    <w:p w:rsidR="00B8052D" w:rsidRPr="003A21C3" w:rsidRDefault="00B8052D" w:rsidP="00B8052D">
      <w:pPr>
        <w:spacing w:after="0" w:line="240" w:lineRule="auto"/>
        <w:jc w:val="center"/>
        <w:rPr>
          <w:b/>
          <w:sz w:val="28"/>
          <w:szCs w:val="28"/>
        </w:rPr>
      </w:pPr>
    </w:p>
    <w:p w:rsidR="00B8052D" w:rsidRDefault="00B8052D" w:rsidP="00B8052D">
      <w:pPr>
        <w:spacing w:after="0" w:line="240" w:lineRule="auto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80" w:name="_Toc375233985"/>
      <w:bookmarkStart w:id="81" w:name="_Toc377984689"/>
      <w:r>
        <w:rPr>
          <w:b/>
          <w:sz w:val="28"/>
          <w:szCs w:val="28"/>
        </w:rPr>
        <w:t>6. Целевые показатели развития централизованных систем водоснабжения.</w:t>
      </w:r>
      <w:bookmarkEnd w:id="80"/>
      <w:bookmarkEnd w:id="81"/>
    </w:p>
    <w:p w:rsidR="00B8052D" w:rsidRDefault="00B8052D" w:rsidP="00B8052D">
      <w:pPr>
        <w:spacing w:after="0" w:line="240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spacing w:after="0" w:line="24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B8052D">
      <w:pPr>
        <w:spacing w:after="0" w:line="240" w:lineRule="auto"/>
        <w:ind w:left="360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p w:rsidR="00B8052D" w:rsidRPr="00F77A5C" w:rsidRDefault="00B8052D" w:rsidP="00B8052D">
      <w:pPr>
        <w:spacing w:after="0" w:line="24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B8052D">
      <w:pPr>
        <w:spacing w:after="0" w:line="240" w:lineRule="auto"/>
        <w:jc w:val="both"/>
        <w:rPr>
          <w:b/>
          <w:sz w:val="28"/>
          <w:szCs w:val="28"/>
        </w:rPr>
      </w:pPr>
    </w:p>
    <w:p w:rsidR="00B8052D" w:rsidRDefault="00B8052D" w:rsidP="00B8052D">
      <w:pPr>
        <w:spacing w:after="0" w:line="240" w:lineRule="auto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bookmarkStart w:id="82" w:name="_Toc375233986"/>
      <w:bookmarkStart w:id="83" w:name="_Toc377984690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2"/>
      <w:bookmarkEnd w:id="83"/>
    </w:p>
    <w:p w:rsidR="00B8052D" w:rsidRDefault="00B8052D" w:rsidP="00B8052D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02534">
        <w:rPr>
          <w:sz w:val="28"/>
          <w:szCs w:val="28"/>
        </w:rPr>
        <w:t xml:space="preserve">В ходе разработки схемы, бесхозяйственных сетей </w:t>
      </w:r>
      <w:r w:rsidR="00D85964">
        <w:rPr>
          <w:sz w:val="28"/>
          <w:szCs w:val="28"/>
        </w:rPr>
        <w:t xml:space="preserve">водоснабжения </w:t>
      </w:r>
      <w:r w:rsidRPr="00E02534">
        <w:rPr>
          <w:sz w:val="28"/>
          <w:szCs w:val="28"/>
        </w:rPr>
        <w:t>не выявлено.</w:t>
      </w:r>
    </w:p>
    <w:p w:rsidR="002060B4" w:rsidRDefault="002060B4" w:rsidP="002060B4">
      <w:pPr>
        <w:spacing w:after="0" w:line="240" w:lineRule="auto"/>
        <w:jc w:val="both"/>
        <w:rPr>
          <w:sz w:val="28"/>
          <w:szCs w:val="28"/>
        </w:rPr>
      </w:pPr>
    </w:p>
    <w:p w:rsidR="002C0CA1" w:rsidRDefault="00004F79" w:rsidP="002C0CA1">
      <w:pPr>
        <w:pStyle w:val="1"/>
        <w:spacing w:before="0" w:line="360" w:lineRule="auto"/>
        <w:rPr>
          <w:color w:val="auto"/>
        </w:rPr>
      </w:pPr>
      <w:r>
        <w:br w:type="page"/>
      </w:r>
      <w:bookmarkStart w:id="84" w:name="_Toc375233987"/>
      <w:bookmarkStart w:id="85" w:name="_Toc377984691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4"/>
      <w:r w:rsidR="002C0CA1">
        <w:rPr>
          <w:color w:val="auto"/>
        </w:rPr>
        <w:t>сельское поселение «Село Чернышено».</w:t>
      </w:r>
      <w:bookmarkEnd w:id="85"/>
      <w:r w:rsidR="002C0CA1">
        <w:rPr>
          <w:color w:val="auto"/>
        </w:rPr>
        <w:tab/>
      </w:r>
    </w:p>
    <w:p w:rsidR="002C0CA1" w:rsidRPr="00252C4E" w:rsidRDefault="002C0CA1" w:rsidP="002C0CA1">
      <w:pPr>
        <w:spacing w:line="240" w:lineRule="auto"/>
        <w:ind w:firstLine="708"/>
        <w:jc w:val="both"/>
        <w:outlineLvl w:val="1"/>
        <w:rPr>
          <w:b/>
          <w:sz w:val="28"/>
          <w:szCs w:val="28"/>
        </w:rPr>
      </w:pPr>
      <w:bookmarkStart w:id="86" w:name="_Toc375233988"/>
      <w:bookmarkStart w:id="87" w:name="_Toc377984692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>сельское поселение «Село Чернышено»</w:t>
      </w:r>
      <w:r w:rsidRPr="00252C4E">
        <w:rPr>
          <w:b/>
          <w:sz w:val="28"/>
          <w:szCs w:val="28"/>
        </w:rPr>
        <w:t>.</w:t>
      </w:r>
      <w:bookmarkEnd w:id="86"/>
      <w:bookmarkEnd w:id="87"/>
    </w:p>
    <w:p w:rsidR="002C0CA1" w:rsidRPr="00510369" w:rsidRDefault="002C0CA1" w:rsidP="002C0CA1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88" w:name="_Toc375233989"/>
      <w:bookmarkStart w:id="89" w:name="_Toc377984693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8"/>
      <w:bookmarkEnd w:id="89"/>
    </w:p>
    <w:p w:rsidR="002C0CA1" w:rsidRDefault="002C0CA1" w:rsidP="002C0CA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3719">
        <w:rPr>
          <w:sz w:val="28"/>
          <w:szCs w:val="28"/>
        </w:rPr>
        <w:t>На территории сельского поселения система централизованного водоотведения имеется только в селе Чернышено</w:t>
      </w:r>
      <w:r>
        <w:rPr>
          <w:sz w:val="28"/>
          <w:szCs w:val="28"/>
        </w:rPr>
        <w:t xml:space="preserve">. </w:t>
      </w:r>
      <w:r w:rsidR="00223719">
        <w:rPr>
          <w:sz w:val="28"/>
          <w:szCs w:val="28"/>
        </w:rPr>
        <w:t xml:space="preserve">Система состоит из самотечного коллектора – </w:t>
      </w:r>
      <w:smartTag w:uri="urn:schemas-microsoft-com:office:smarttags" w:element="metricconverter">
        <w:smartTagPr>
          <w:attr w:name="ProductID" w:val="611 м"/>
        </w:smartTagPr>
        <w:r w:rsidR="00223719">
          <w:rPr>
            <w:sz w:val="28"/>
            <w:szCs w:val="28"/>
          </w:rPr>
          <w:t>611 м</w:t>
        </w:r>
      </w:smartTag>
      <w:r w:rsidR="0048049D">
        <w:rPr>
          <w:sz w:val="28"/>
          <w:szCs w:val="28"/>
        </w:rPr>
        <w:t>,</w:t>
      </w:r>
      <w:r w:rsidR="00223719">
        <w:rPr>
          <w:sz w:val="28"/>
          <w:szCs w:val="28"/>
        </w:rPr>
        <w:t xml:space="preserve"> по которому стоки транспортируются в отстойник, из которого происходит сброс </w:t>
      </w:r>
      <w:r w:rsidR="004B5FEB">
        <w:rPr>
          <w:sz w:val="28"/>
          <w:szCs w:val="28"/>
        </w:rPr>
        <w:t>в выгребную яму</w:t>
      </w:r>
      <w:r w:rsidR="00223719">
        <w:rPr>
          <w:sz w:val="28"/>
          <w:szCs w:val="28"/>
        </w:rPr>
        <w:t>.</w:t>
      </w:r>
    </w:p>
    <w:p w:rsidR="003E356A" w:rsidRDefault="002C0CA1" w:rsidP="002C0CA1">
      <w:pPr>
        <w:spacing w:after="0" w:line="24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bookmarkStart w:id="90" w:name="_Toc375233990"/>
    </w:p>
    <w:p w:rsidR="002C0CA1" w:rsidRDefault="003E356A" w:rsidP="002C0CA1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91" w:name="_Toc377984694"/>
      <w:r w:rsidR="002C0CA1" w:rsidRPr="00FF75D8">
        <w:rPr>
          <w:b/>
          <w:sz w:val="28"/>
          <w:szCs w:val="28"/>
        </w:rPr>
        <w:t xml:space="preserve">1.2. </w:t>
      </w:r>
      <w:r w:rsidR="002C0CA1">
        <w:rPr>
          <w:b/>
          <w:sz w:val="28"/>
          <w:szCs w:val="28"/>
        </w:rPr>
        <w:t>О</w:t>
      </w:r>
      <w:r w:rsidR="002C0CA1"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 w:rsidR="002C0CA1">
        <w:rPr>
          <w:b/>
          <w:sz w:val="28"/>
          <w:szCs w:val="28"/>
        </w:rPr>
        <w:t>.</w:t>
      </w:r>
      <w:bookmarkEnd w:id="90"/>
      <w:bookmarkEnd w:id="91"/>
    </w:p>
    <w:p w:rsidR="002C0CA1" w:rsidRDefault="002C0CA1" w:rsidP="002C0CA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65EA">
        <w:rPr>
          <w:sz w:val="28"/>
          <w:szCs w:val="28"/>
        </w:rPr>
        <w:t>Канализационные сети и очистные сооружения (отстойник) введены</w:t>
      </w:r>
      <w:r>
        <w:rPr>
          <w:sz w:val="28"/>
          <w:szCs w:val="28"/>
        </w:rPr>
        <w:t xml:space="preserve"> в эксплуатацию в 19</w:t>
      </w:r>
      <w:r w:rsidR="007E65EA">
        <w:rPr>
          <w:sz w:val="28"/>
          <w:szCs w:val="28"/>
        </w:rPr>
        <w:t>86</w:t>
      </w:r>
      <w:r>
        <w:rPr>
          <w:sz w:val="28"/>
          <w:szCs w:val="28"/>
        </w:rPr>
        <w:t xml:space="preserve"> году. </w:t>
      </w:r>
      <w:r w:rsidR="009E4C84">
        <w:rPr>
          <w:sz w:val="28"/>
          <w:szCs w:val="28"/>
        </w:rPr>
        <w:t xml:space="preserve">Сброс стоков из отстойника производится в </w:t>
      </w:r>
      <w:r w:rsidR="004B5FEB">
        <w:rPr>
          <w:sz w:val="28"/>
          <w:szCs w:val="28"/>
        </w:rPr>
        <w:t>выгребную яму</w:t>
      </w:r>
      <w:r w:rsidR="009E4C84">
        <w:rPr>
          <w:sz w:val="28"/>
          <w:szCs w:val="28"/>
        </w:rPr>
        <w:t>.</w:t>
      </w:r>
      <w:r w:rsidR="00A277D1">
        <w:rPr>
          <w:sz w:val="28"/>
          <w:szCs w:val="28"/>
        </w:rPr>
        <w:t xml:space="preserve"> Очистка отстойника не производится, конструкция и состояние </w:t>
      </w:r>
      <w:r w:rsidR="00014571">
        <w:rPr>
          <w:sz w:val="28"/>
          <w:szCs w:val="28"/>
        </w:rPr>
        <w:t>не удовлетворяет требованиям экологической безопасности</w:t>
      </w:r>
      <w:r w:rsidR="00A277D1">
        <w:rPr>
          <w:sz w:val="28"/>
          <w:szCs w:val="28"/>
        </w:rPr>
        <w:t>.</w:t>
      </w:r>
    </w:p>
    <w:p w:rsidR="007E65EA" w:rsidRDefault="007E65EA" w:rsidP="007E65EA">
      <w:pPr>
        <w:spacing w:after="0" w:line="240" w:lineRule="auto"/>
        <w:jc w:val="both"/>
        <w:outlineLvl w:val="2"/>
        <w:rPr>
          <w:b/>
          <w:color w:val="000000"/>
          <w:sz w:val="28"/>
          <w:szCs w:val="28"/>
        </w:rPr>
      </w:pPr>
      <w:r w:rsidRPr="00B3142A">
        <w:rPr>
          <w:sz w:val="28"/>
          <w:szCs w:val="28"/>
        </w:rPr>
        <w:br/>
      </w:r>
      <w:r>
        <w:rPr>
          <w:rFonts w:ascii="Arial" w:hAnsi="Arial" w:cs="Arial"/>
          <w:color w:val="000000"/>
        </w:rPr>
        <w:tab/>
      </w:r>
      <w:bookmarkStart w:id="92" w:name="_Toc375233991"/>
      <w:bookmarkStart w:id="93" w:name="_Toc377984695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2"/>
      <w:bookmarkEnd w:id="93"/>
    </w:p>
    <w:p w:rsidR="007E65EA" w:rsidRDefault="007E65EA" w:rsidP="007E65EA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На всей территории </w:t>
      </w:r>
      <w:r w:rsidRPr="00430813">
        <w:rPr>
          <w:sz w:val="28"/>
          <w:szCs w:val="28"/>
        </w:rPr>
        <w:t xml:space="preserve">муниципального образования </w:t>
      </w:r>
      <w:r w:rsidR="00AC5139">
        <w:rPr>
          <w:sz w:val="28"/>
          <w:szCs w:val="28"/>
        </w:rPr>
        <w:t>сельское поселение «Село Чернышено»</w:t>
      </w:r>
      <w:r>
        <w:rPr>
          <w:sz w:val="28"/>
          <w:szCs w:val="28"/>
        </w:rPr>
        <w:t xml:space="preserve"> централизованная система водоотведения</w:t>
      </w:r>
      <w:r w:rsidR="00AC5139">
        <w:rPr>
          <w:sz w:val="28"/>
          <w:szCs w:val="28"/>
        </w:rPr>
        <w:t xml:space="preserve"> имеется только в селе Чернышено</w:t>
      </w:r>
      <w:r>
        <w:rPr>
          <w:sz w:val="28"/>
          <w:szCs w:val="28"/>
        </w:rPr>
        <w:t>.</w:t>
      </w:r>
      <w:r w:rsidR="007C3AC8">
        <w:rPr>
          <w:sz w:val="28"/>
          <w:szCs w:val="28"/>
        </w:rPr>
        <w:t xml:space="preserve">Абонентами данной системы являются школа, дом культуры и жилой дом по адресу ул. Ленина, д.25. </w:t>
      </w:r>
      <w:r w:rsidR="00AC5139">
        <w:rPr>
          <w:sz w:val="28"/>
          <w:szCs w:val="28"/>
        </w:rPr>
        <w:t xml:space="preserve">В деревне Лутовня система централизованного водоотведения отсутствует. </w:t>
      </w:r>
      <w:r w:rsidR="007C3AC8">
        <w:rPr>
          <w:sz w:val="28"/>
          <w:szCs w:val="28"/>
        </w:rPr>
        <w:t>Все стоки транспортируются по самотечному коллектору в отстойник.</w:t>
      </w:r>
    </w:p>
    <w:p w:rsidR="007E65EA" w:rsidRPr="00014571" w:rsidRDefault="007E65EA" w:rsidP="007E65EA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shd w:val="clear" w:color="auto" w:fill="FFFFFF"/>
        </w:rPr>
      </w:pPr>
    </w:p>
    <w:p w:rsidR="007E65EA" w:rsidRPr="00014571" w:rsidRDefault="007E65EA" w:rsidP="007E65EA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94" w:name="_Toc375233992"/>
      <w:bookmarkStart w:id="95" w:name="_Toc377984696"/>
      <w:r w:rsidRPr="00014571">
        <w:rPr>
          <w:b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4"/>
      <w:bookmarkEnd w:id="95"/>
    </w:p>
    <w:p w:rsidR="007E65EA" w:rsidRPr="00014571" w:rsidRDefault="007E65EA" w:rsidP="007E65EA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014571">
        <w:rPr>
          <w:sz w:val="28"/>
          <w:szCs w:val="28"/>
        </w:rPr>
        <w:t xml:space="preserve">Утилизация осадков сточных вод </w:t>
      </w:r>
      <w:r w:rsidR="00014571" w:rsidRPr="00014571">
        <w:rPr>
          <w:sz w:val="28"/>
          <w:szCs w:val="28"/>
        </w:rPr>
        <w:t xml:space="preserve">из отстойника не производится, в связи с тем, что система централизованного водоотведения в настоящий момент признана </w:t>
      </w:r>
      <w:r w:rsidR="005C3034" w:rsidRPr="00014571">
        <w:rPr>
          <w:sz w:val="28"/>
          <w:szCs w:val="28"/>
        </w:rPr>
        <w:t>бесхозяйственной</w:t>
      </w:r>
      <w:r w:rsidR="00014571" w:rsidRPr="00014571">
        <w:rPr>
          <w:sz w:val="28"/>
          <w:szCs w:val="28"/>
        </w:rPr>
        <w:t>, эксплуатирующая организация отсутствует.</w:t>
      </w:r>
    </w:p>
    <w:p w:rsidR="00C74BA2" w:rsidRDefault="004B5FEB" w:rsidP="00C74BA2">
      <w:pPr>
        <w:spacing w:after="0" w:line="240" w:lineRule="auto"/>
        <w:ind w:firstLine="708"/>
        <w:jc w:val="both"/>
        <w:outlineLvl w:val="2"/>
        <w:rPr>
          <w:b/>
          <w:color w:val="000000"/>
          <w:sz w:val="28"/>
          <w:szCs w:val="28"/>
        </w:rPr>
      </w:pPr>
      <w:bookmarkStart w:id="96" w:name="_Toc375233993"/>
      <w:bookmarkStart w:id="97" w:name="_Toc377984697"/>
      <w:r>
        <w:rPr>
          <w:b/>
          <w:color w:val="000000"/>
          <w:sz w:val="28"/>
          <w:szCs w:val="28"/>
        </w:rPr>
        <w:lastRenderedPageBreak/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6"/>
      <w:bookmarkEnd w:id="97"/>
    </w:p>
    <w:p w:rsidR="00C74BA2" w:rsidRDefault="00C74BA2" w:rsidP="00C74BA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</w:t>
      </w:r>
      <w:r w:rsidR="001B209C">
        <w:rPr>
          <w:sz w:val="28"/>
          <w:szCs w:val="28"/>
        </w:rPr>
        <w:t xml:space="preserve">ки канализационных коллекторов муниципального образования сельское поселение «Село Чернышено» </w:t>
      </w:r>
      <w:r>
        <w:rPr>
          <w:sz w:val="28"/>
          <w:szCs w:val="28"/>
        </w:rPr>
        <w:t>приведены в таблице 1.5.1.</w:t>
      </w:r>
    </w:p>
    <w:p w:rsidR="00C74BA2" w:rsidRDefault="00C74BA2" w:rsidP="00C74BA2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1.5.1.</w:t>
      </w:r>
    </w:p>
    <w:p w:rsidR="00C74BA2" w:rsidRDefault="00C74BA2" w:rsidP="00C74BA2">
      <w:pPr>
        <w:spacing w:after="0" w:line="240" w:lineRule="auto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</w:t>
      </w:r>
      <w:r>
        <w:rPr>
          <w:b/>
          <w:sz w:val="28"/>
          <w:szCs w:val="28"/>
        </w:rPr>
        <w:t>канализационных коллекторов</w:t>
      </w:r>
      <w:r w:rsidRPr="00E86BF6">
        <w:rPr>
          <w:b/>
          <w:sz w:val="28"/>
          <w:szCs w:val="28"/>
        </w:rPr>
        <w:t xml:space="preserve"> муниципального образования </w:t>
      </w:r>
      <w:r w:rsidR="007E3BC2">
        <w:rPr>
          <w:b/>
          <w:sz w:val="28"/>
          <w:szCs w:val="28"/>
        </w:rPr>
        <w:t>сельское поселение «Село Чернышено»</w:t>
      </w:r>
      <w:r w:rsidRPr="00E86BF6">
        <w:rPr>
          <w:b/>
          <w:sz w:val="28"/>
          <w:szCs w:val="28"/>
        </w:rPr>
        <w:t>.</w:t>
      </w:r>
    </w:p>
    <w:p w:rsidR="00C74BA2" w:rsidRDefault="00C74BA2" w:rsidP="00C74BA2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7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851"/>
        <w:gridCol w:w="3366"/>
      </w:tblGrid>
      <w:tr w:rsidR="009C7821" w:rsidRPr="00BE63C0" w:rsidTr="006774A5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9C7821" w:rsidP="006774A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851" w:type="dxa"/>
            <w:vAlign w:val="center"/>
          </w:tcPr>
          <w:p w:rsidR="009C7821" w:rsidRPr="00BE63C0" w:rsidRDefault="009C7821" w:rsidP="006774A5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3366" w:type="dxa"/>
            <w:vAlign w:val="center"/>
          </w:tcPr>
          <w:p w:rsidR="009C7821" w:rsidRPr="00BE63C0" w:rsidRDefault="009C7821" w:rsidP="006774A5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Характеристика</w:t>
            </w:r>
          </w:p>
        </w:tc>
      </w:tr>
      <w:tr w:rsidR="006774A5" w:rsidRPr="00BE63C0" w:rsidTr="006774A5">
        <w:trPr>
          <w:jc w:val="center"/>
        </w:trPr>
        <w:tc>
          <w:tcPr>
            <w:tcW w:w="652" w:type="dxa"/>
            <w:vAlign w:val="center"/>
          </w:tcPr>
          <w:p w:rsidR="006774A5" w:rsidRPr="00BE63C0" w:rsidRDefault="006774A5" w:rsidP="0096185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851" w:type="dxa"/>
            <w:vAlign w:val="center"/>
          </w:tcPr>
          <w:p w:rsidR="006774A5" w:rsidRDefault="006774A5" w:rsidP="006774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Год ввода в эксплуатацию</w:t>
            </w:r>
          </w:p>
        </w:tc>
        <w:tc>
          <w:tcPr>
            <w:tcW w:w="3366" w:type="dxa"/>
            <w:vAlign w:val="center"/>
          </w:tcPr>
          <w:p w:rsidR="006774A5" w:rsidRDefault="006774A5" w:rsidP="006774A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1986</w:t>
            </w:r>
          </w:p>
        </w:tc>
      </w:tr>
      <w:tr w:rsidR="009C7821" w:rsidRPr="00BE63C0" w:rsidTr="006774A5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6774A5" w:rsidP="0096185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3851" w:type="dxa"/>
            <w:vAlign w:val="center"/>
          </w:tcPr>
          <w:p w:rsidR="009C7821" w:rsidRPr="00BE63C0" w:rsidRDefault="009C7821" w:rsidP="006774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Материал</w:t>
            </w:r>
          </w:p>
        </w:tc>
        <w:tc>
          <w:tcPr>
            <w:tcW w:w="3366" w:type="dxa"/>
            <w:vAlign w:val="center"/>
          </w:tcPr>
          <w:p w:rsidR="009C7821" w:rsidRDefault="009C7821" w:rsidP="006774A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Чугун</w:t>
            </w:r>
          </w:p>
        </w:tc>
      </w:tr>
      <w:tr w:rsidR="009C7821" w:rsidRPr="00BE63C0" w:rsidTr="006774A5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6774A5" w:rsidP="0096185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3851" w:type="dxa"/>
            <w:vAlign w:val="center"/>
          </w:tcPr>
          <w:p w:rsidR="009C7821" w:rsidRPr="00BE63C0" w:rsidRDefault="009C7821" w:rsidP="006774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Диаметр</w:t>
            </w:r>
          </w:p>
        </w:tc>
        <w:tc>
          <w:tcPr>
            <w:tcW w:w="3366" w:type="dxa"/>
            <w:vAlign w:val="center"/>
          </w:tcPr>
          <w:p w:rsidR="009C7821" w:rsidRDefault="009C7821" w:rsidP="006774A5">
            <w:pPr>
              <w:spacing w:after="0" w:line="240" w:lineRule="auto"/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00 мм"/>
              </w:smartTagPr>
              <w:r>
                <w:rPr>
                  <w:szCs w:val="24"/>
                </w:rPr>
                <w:t>100 мм</w:t>
              </w:r>
            </w:smartTag>
          </w:p>
        </w:tc>
      </w:tr>
      <w:tr w:rsidR="009C7821" w:rsidRPr="00BE63C0" w:rsidTr="006774A5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6774A5" w:rsidP="0096185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3851" w:type="dxa"/>
            <w:vAlign w:val="center"/>
          </w:tcPr>
          <w:p w:rsidR="009C7821" w:rsidRPr="00BE63C0" w:rsidRDefault="006774A5" w:rsidP="006774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Количество колодцев</w:t>
            </w:r>
          </w:p>
        </w:tc>
        <w:tc>
          <w:tcPr>
            <w:tcW w:w="3366" w:type="dxa"/>
            <w:vAlign w:val="center"/>
          </w:tcPr>
          <w:p w:rsidR="009C7821" w:rsidRDefault="006774A5" w:rsidP="006774A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 шт.</w:t>
            </w:r>
          </w:p>
        </w:tc>
      </w:tr>
    </w:tbl>
    <w:p w:rsidR="00C74BA2" w:rsidRDefault="00C74BA2" w:rsidP="00C74BA2">
      <w:pPr>
        <w:spacing w:after="0" w:line="240" w:lineRule="auto"/>
        <w:jc w:val="both"/>
        <w:rPr>
          <w:sz w:val="28"/>
          <w:szCs w:val="28"/>
        </w:rPr>
      </w:pPr>
    </w:p>
    <w:p w:rsidR="00C74BA2" w:rsidRDefault="00194DF1" w:rsidP="00C74BA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канализационные сети сельского поселения </w:t>
      </w:r>
      <w:r w:rsidR="00AE55CC">
        <w:rPr>
          <w:sz w:val="28"/>
          <w:szCs w:val="28"/>
        </w:rPr>
        <w:t>переданы в собственностьадминистрации  сельского поселения, и переданы</w:t>
      </w:r>
      <w:r>
        <w:rPr>
          <w:sz w:val="28"/>
          <w:szCs w:val="28"/>
        </w:rPr>
        <w:t xml:space="preserve"> во временно</w:t>
      </w:r>
      <w:r w:rsidR="00A01809">
        <w:rPr>
          <w:sz w:val="28"/>
          <w:szCs w:val="28"/>
        </w:rPr>
        <w:t>е</w:t>
      </w:r>
      <w:r>
        <w:rPr>
          <w:sz w:val="28"/>
          <w:szCs w:val="28"/>
        </w:rPr>
        <w:t xml:space="preserve"> безвозмездно</w:t>
      </w:r>
      <w:r w:rsidR="00A01809">
        <w:rPr>
          <w:sz w:val="28"/>
          <w:szCs w:val="28"/>
        </w:rPr>
        <w:t>е</w:t>
      </w:r>
      <w:r>
        <w:rPr>
          <w:sz w:val="28"/>
          <w:szCs w:val="28"/>
        </w:rPr>
        <w:t xml:space="preserve"> пользование в </w:t>
      </w:r>
      <w:r w:rsidR="00AE55CC" w:rsidRPr="00AE55CC">
        <w:rPr>
          <w:sz w:val="28"/>
          <w:szCs w:val="28"/>
        </w:rPr>
        <w:t>МР "Думиничский район"</w:t>
      </w:r>
      <w:r>
        <w:rPr>
          <w:sz w:val="28"/>
          <w:szCs w:val="28"/>
        </w:rPr>
        <w:t>.</w:t>
      </w:r>
    </w:p>
    <w:p w:rsidR="00A50A47" w:rsidRDefault="00A50A47" w:rsidP="00A50A47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98" w:name="_Toc375233994"/>
    </w:p>
    <w:p w:rsidR="00A50A47" w:rsidRPr="00D74D32" w:rsidRDefault="00A50A47" w:rsidP="00A50A47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99" w:name="_Toc377984698"/>
      <w:r w:rsidRPr="00D74D32">
        <w:rPr>
          <w:b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управляемости.</w:t>
      </w:r>
      <w:bookmarkEnd w:id="98"/>
      <w:bookmarkEnd w:id="99"/>
    </w:p>
    <w:p w:rsidR="00A50A47" w:rsidRDefault="00A50A47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надежность систем водоотведения определяется целым комплексом показателей, обеспечивающих бесперебойное функционировани</w:t>
      </w:r>
      <w:r w:rsidR="00F65D4A">
        <w:rPr>
          <w:sz w:val="28"/>
          <w:szCs w:val="28"/>
        </w:rPr>
        <w:t>е</w:t>
      </w:r>
      <w:r>
        <w:rPr>
          <w:sz w:val="28"/>
          <w:szCs w:val="28"/>
        </w:rPr>
        <w:t xml:space="preserve"> и экологическую безопасность процесса утилизации стоков.</w:t>
      </w:r>
      <w:r w:rsidR="00373417">
        <w:rPr>
          <w:sz w:val="28"/>
          <w:szCs w:val="28"/>
        </w:rPr>
        <w:t xml:space="preserve"> В связи с тем, что протяженность коллекторов системы водоотведения сельского поселения</w:t>
      </w:r>
      <w:r w:rsidR="00F65D4A">
        <w:rPr>
          <w:sz w:val="28"/>
          <w:szCs w:val="28"/>
        </w:rPr>
        <w:t xml:space="preserve"> «Село Чернышено»</w:t>
      </w:r>
      <w:r w:rsidR="00D673ED">
        <w:rPr>
          <w:sz w:val="28"/>
          <w:szCs w:val="28"/>
        </w:rPr>
        <w:t>незначительная</w:t>
      </w:r>
      <w:r w:rsidR="001B05B6">
        <w:rPr>
          <w:sz w:val="28"/>
          <w:szCs w:val="28"/>
        </w:rPr>
        <w:t xml:space="preserve"> и</w:t>
      </w:r>
      <w:r w:rsidR="00D673ED">
        <w:rPr>
          <w:sz w:val="28"/>
          <w:szCs w:val="28"/>
        </w:rPr>
        <w:t xml:space="preserve"> все коллекторы являются самотечными, прокладка резервных</w:t>
      </w:r>
      <w:r w:rsidR="00EC068F">
        <w:rPr>
          <w:sz w:val="28"/>
          <w:szCs w:val="28"/>
        </w:rPr>
        <w:t>сетей</w:t>
      </w:r>
      <w:r w:rsidR="00373417">
        <w:rPr>
          <w:sz w:val="28"/>
          <w:szCs w:val="28"/>
        </w:rPr>
        <w:t xml:space="preserve"> н</w:t>
      </w:r>
      <w:r w:rsidR="00D673ED">
        <w:rPr>
          <w:sz w:val="28"/>
          <w:szCs w:val="28"/>
        </w:rPr>
        <w:t>е</w:t>
      </w:r>
      <w:r w:rsidR="00373417">
        <w:rPr>
          <w:sz w:val="28"/>
          <w:szCs w:val="28"/>
        </w:rPr>
        <w:t xml:space="preserve"> требуется. </w:t>
      </w:r>
      <w:r w:rsidR="00F65D4A">
        <w:rPr>
          <w:sz w:val="28"/>
          <w:szCs w:val="28"/>
        </w:rPr>
        <w:t>Основными мероприятиями</w:t>
      </w:r>
      <w:r w:rsidR="00D673ED">
        <w:rPr>
          <w:sz w:val="28"/>
          <w:szCs w:val="28"/>
        </w:rPr>
        <w:t>направленными на повышение</w:t>
      </w:r>
      <w:r w:rsidR="00373417">
        <w:rPr>
          <w:sz w:val="28"/>
          <w:szCs w:val="28"/>
        </w:rPr>
        <w:t xml:space="preserve">надежности </w:t>
      </w:r>
      <w:r w:rsidR="001B05B6">
        <w:rPr>
          <w:sz w:val="28"/>
          <w:szCs w:val="28"/>
        </w:rPr>
        <w:t xml:space="preserve">и безопасности </w:t>
      </w:r>
      <w:r w:rsidR="00373417">
        <w:rPr>
          <w:sz w:val="28"/>
          <w:szCs w:val="28"/>
        </w:rPr>
        <w:t>системы водоотведения села Чернышено</w:t>
      </w:r>
      <w:r w:rsidR="00F65D4A">
        <w:rPr>
          <w:sz w:val="28"/>
          <w:szCs w:val="28"/>
        </w:rPr>
        <w:t xml:space="preserve"> являются: ремонт изношенных коллекторов  и сооружение септика.</w:t>
      </w:r>
    </w:p>
    <w:p w:rsidR="00A50A47" w:rsidRDefault="00A50A47" w:rsidP="00A50A4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50A47" w:rsidRPr="005A1B95" w:rsidRDefault="00A50A47" w:rsidP="00A50A47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00" w:name="_Toc375233995"/>
      <w:bookmarkStart w:id="101" w:name="_Toc377984699"/>
      <w:r w:rsidRPr="005A1B95">
        <w:rPr>
          <w:b/>
          <w:sz w:val="28"/>
          <w:szCs w:val="28"/>
        </w:rPr>
        <w:t>1.7. Оценка воздействия сбросов сточных вод через централизованную систему водоотведения на окружающую среду.</w:t>
      </w:r>
      <w:bookmarkEnd w:id="100"/>
      <w:bookmarkEnd w:id="101"/>
    </w:p>
    <w:p w:rsidR="00A50A47" w:rsidRDefault="00A50A47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стоки </w:t>
      </w:r>
      <w:r w:rsidR="00EC068F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</w:t>
      </w:r>
      <w:r w:rsidR="00EC068F">
        <w:rPr>
          <w:sz w:val="28"/>
          <w:szCs w:val="28"/>
        </w:rPr>
        <w:t xml:space="preserve">транспортируются в самотечном коллекторе в отстойник, из которого происходит сброс в </w:t>
      </w:r>
      <w:r w:rsidR="004B5FEB">
        <w:rPr>
          <w:sz w:val="28"/>
          <w:szCs w:val="28"/>
        </w:rPr>
        <w:t>выгребные ямы</w:t>
      </w:r>
      <w:r w:rsidR="00EC068F">
        <w:rPr>
          <w:sz w:val="28"/>
          <w:szCs w:val="28"/>
        </w:rPr>
        <w:t>.</w:t>
      </w:r>
      <w:r w:rsidR="005C3144">
        <w:rPr>
          <w:sz w:val="28"/>
          <w:szCs w:val="28"/>
        </w:rPr>
        <w:t>О</w:t>
      </w:r>
      <w:r w:rsidR="00E077C6">
        <w:rPr>
          <w:sz w:val="28"/>
          <w:szCs w:val="28"/>
        </w:rPr>
        <w:t xml:space="preserve">бъекты системы водоотведения сельского поселения в настоящий момент являются </w:t>
      </w:r>
      <w:r w:rsidR="004B5FEB">
        <w:rPr>
          <w:sz w:val="28"/>
          <w:szCs w:val="28"/>
        </w:rPr>
        <w:t xml:space="preserve">собственностью </w:t>
      </w:r>
      <w:r w:rsidR="004B5FEB" w:rsidRPr="004B5FEB">
        <w:rPr>
          <w:sz w:val="28"/>
          <w:szCs w:val="28"/>
        </w:rPr>
        <w:t>СП "Село Чернышено"</w:t>
      </w:r>
      <w:r w:rsidR="00E077C6">
        <w:rPr>
          <w:sz w:val="28"/>
          <w:szCs w:val="28"/>
        </w:rPr>
        <w:t>, эксплуатирующая орга</w:t>
      </w:r>
      <w:r w:rsidR="005C3144">
        <w:rPr>
          <w:sz w:val="28"/>
          <w:szCs w:val="28"/>
        </w:rPr>
        <w:t>низация</w:t>
      </w:r>
      <w:r w:rsidR="00AE55CC" w:rsidRPr="00AE55CC">
        <w:rPr>
          <w:sz w:val="28"/>
          <w:szCs w:val="28"/>
        </w:rPr>
        <w:t>МКУ "Управление строительства, ДЖКХ"(балансодержатель)</w:t>
      </w:r>
      <w:r w:rsidR="005C3144">
        <w:rPr>
          <w:sz w:val="28"/>
          <w:szCs w:val="28"/>
        </w:rPr>
        <w:t xml:space="preserve">. </w:t>
      </w:r>
      <w:r w:rsidR="00F80C92">
        <w:rPr>
          <w:sz w:val="28"/>
          <w:szCs w:val="28"/>
        </w:rPr>
        <w:t xml:space="preserve">Для обеспечения </w:t>
      </w:r>
      <w:r w:rsidR="002A1AE6">
        <w:rPr>
          <w:sz w:val="28"/>
          <w:szCs w:val="28"/>
        </w:rPr>
        <w:t xml:space="preserve">качества </w:t>
      </w:r>
      <w:r w:rsidR="00F80C92">
        <w:rPr>
          <w:sz w:val="28"/>
          <w:szCs w:val="28"/>
        </w:rPr>
        <w:t xml:space="preserve">очистки сточных вод </w:t>
      </w:r>
      <w:r w:rsidR="002A1AE6">
        <w:rPr>
          <w:sz w:val="28"/>
          <w:szCs w:val="28"/>
        </w:rPr>
        <w:t>необходима установка септика. Мощность септика должна быть рассчитана на обеспечение не только существующей, но и перспективной нагрузки.</w:t>
      </w:r>
    </w:p>
    <w:p w:rsidR="00A50A47" w:rsidRDefault="00A50A47" w:rsidP="00A50A4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50A47" w:rsidRPr="00583A37" w:rsidRDefault="00A50A47" w:rsidP="00A50A47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02" w:name="_Toc375233996"/>
      <w:bookmarkStart w:id="103" w:name="_Toc377984700"/>
      <w:r w:rsidRPr="00583A37">
        <w:rPr>
          <w:b/>
          <w:sz w:val="28"/>
          <w:szCs w:val="28"/>
        </w:rPr>
        <w:lastRenderedPageBreak/>
        <w:t>1.8. Описание территорий муниципального образования, не охваченных централизованной системой водоотведения.</w:t>
      </w:r>
      <w:bookmarkEnd w:id="102"/>
      <w:bookmarkEnd w:id="103"/>
    </w:p>
    <w:p w:rsidR="00472C4B" w:rsidRDefault="00472C4B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территорий муниципального образования сельское поселение «Село Чернышено» не обхваченных централизованной системой водоотведения:</w:t>
      </w:r>
    </w:p>
    <w:p w:rsidR="004C6153" w:rsidRDefault="004C6153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Чернышено, за исключением </w:t>
      </w:r>
      <w:r w:rsidR="0017226C">
        <w:rPr>
          <w:sz w:val="28"/>
          <w:szCs w:val="28"/>
        </w:rPr>
        <w:t>четырех</w:t>
      </w:r>
      <w:r w:rsidR="005B73C2">
        <w:rPr>
          <w:sz w:val="28"/>
          <w:szCs w:val="28"/>
        </w:rPr>
        <w:t xml:space="preserve"> абонентов централизованной системы водоотведения:</w:t>
      </w:r>
    </w:p>
    <w:p w:rsidR="005B73C2" w:rsidRDefault="005B73C2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Дом культуры, с. Чернышено, ул. Клубная, д.1;</w:t>
      </w:r>
    </w:p>
    <w:p w:rsidR="005B73C2" w:rsidRDefault="005B73C2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Школа, с. Чернышено, пер. Ильина, д.9;</w:t>
      </w:r>
    </w:p>
    <w:p w:rsidR="0017226C" w:rsidRDefault="0017226C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Детский сад «Ягодка», с. Чернышено, пер. Ильина, д.9;</w:t>
      </w:r>
    </w:p>
    <w:p w:rsidR="005B73C2" w:rsidRDefault="005B73C2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Жилой дом, с. Чернышено, ул. Ленина, д.25.</w:t>
      </w:r>
    </w:p>
    <w:p w:rsidR="00A50A47" w:rsidRDefault="00472C4B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Деревня  Лутовня.</w:t>
      </w:r>
    </w:p>
    <w:p w:rsidR="005B73C2" w:rsidRDefault="005B73C2" w:rsidP="00A50A4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50A47" w:rsidRPr="00FD652A" w:rsidRDefault="00A50A47" w:rsidP="00A50A47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04" w:name="_Toc375233997"/>
      <w:bookmarkStart w:id="105" w:name="_Toc377984701"/>
      <w:r w:rsidRPr="00FD652A">
        <w:rPr>
          <w:b/>
          <w:sz w:val="28"/>
          <w:szCs w:val="28"/>
        </w:rPr>
        <w:t>1.9. Описание существующих технических и технологических проблем системы водоотведения городского поселения.</w:t>
      </w:r>
      <w:bookmarkEnd w:id="104"/>
      <w:bookmarkEnd w:id="105"/>
    </w:p>
    <w:p w:rsidR="00A50A47" w:rsidRDefault="00A50A47" w:rsidP="00A50A47">
      <w:pPr>
        <w:spacing w:after="0" w:line="240" w:lineRule="auto"/>
        <w:ind w:firstLine="708"/>
        <w:jc w:val="both"/>
        <w:rPr>
          <w:sz w:val="28"/>
          <w:szCs w:val="28"/>
        </w:rPr>
      </w:pPr>
      <w:r w:rsidRPr="00FD652A">
        <w:rPr>
          <w:sz w:val="28"/>
          <w:szCs w:val="28"/>
        </w:rPr>
        <w:t xml:space="preserve">В настоящее время одной из основных проблем системы водоотведения </w:t>
      </w:r>
      <w:r w:rsidR="005531CD" w:rsidRPr="00FD652A">
        <w:rPr>
          <w:sz w:val="28"/>
          <w:szCs w:val="28"/>
        </w:rPr>
        <w:t>сельского</w:t>
      </w:r>
      <w:r w:rsidRPr="00FD652A">
        <w:rPr>
          <w:sz w:val="28"/>
          <w:szCs w:val="28"/>
        </w:rPr>
        <w:t xml:space="preserve"> поселения является износ канализационных коллекторов</w:t>
      </w:r>
      <w:r w:rsidR="005531CD" w:rsidRPr="00FD652A">
        <w:rPr>
          <w:sz w:val="28"/>
          <w:szCs w:val="28"/>
        </w:rPr>
        <w:t xml:space="preserve"> и отстойника. Еще одной проблемой является повреждение ввода централизованной канализации в дом культуры. После определения собственника системы водоотведения и эксплуатирующей организации необходимо произвести </w:t>
      </w:r>
      <w:r w:rsidR="00FD652A" w:rsidRPr="00FD652A">
        <w:rPr>
          <w:sz w:val="28"/>
          <w:szCs w:val="28"/>
        </w:rPr>
        <w:t>замену изношенных коллекторов и установить септик. Производительность септика и пропускная способность коллекторов должна обеспечить возможность подключения новых абонентов, в том числе планируемого к реконструкции храма.</w:t>
      </w:r>
    </w:p>
    <w:p w:rsidR="00AE55CC" w:rsidRPr="00AE55CC" w:rsidRDefault="00AE55CC" w:rsidP="00AE55CC">
      <w:pPr>
        <w:keepNext/>
        <w:keepLines/>
        <w:spacing w:before="200" w:after="0" w:line="240" w:lineRule="auto"/>
        <w:ind w:firstLine="708"/>
        <w:jc w:val="both"/>
        <w:outlineLvl w:val="2"/>
        <w:rPr>
          <w:b/>
          <w:bCs/>
          <w:sz w:val="28"/>
          <w:szCs w:val="28"/>
          <w:lang/>
        </w:rPr>
      </w:pPr>
      <w:bookmarkStart w:id="106" w:name="_Toc68164480"/>
      <w:bookmarkStart w:id="107" w:name="_Toc68451764"/>
      <w:r w:rsidRPr="00AE55CC">
        <w:rPr>
          <w:b/>
          <w:bCs/>
          <w:sz w:val="28"/>
          <w:szCs w:val="28"/>
          <w:lang/>
        </w:rPr>
        <w:t>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</w:t>
      </w:r>
      <w:bookmarkEnd w:id="106"/>
      <w:bookmarkEnd w:id="107"/>
    </w:p>
    <w:p w:rsidR="00AE55CC" w:rsidRPr="00AE55CC" w:rsidRDefault="00AE55CC" w:rsidP="00AE55CC">
      <w:pPr>
        <w:spacing w:after="0" w:line="240" w:lineRule="auto"/>
        <w:ind w:firstLine="708"/>
        <w:jc w:val="both"/>
        <w:rPr>
          <w:sz w:val="28"/>
          <w:szCs w:val="28"/>
        </w:rPr>
      </w:pPr>
      <w:r w:rsidRPr="00AE55CC">
        <w:rPr>
          <w:sz w:val="28"/>
          <w:szCs w:val="28"/>
        </w:rPr>
        <w:t>Отнести централизованную систему водоотведения (канализации) с</w:t>
      </w:r>
      <w:r>
        <w:rPr>
          <w:sz w:val="28"/>
          <w:szCs w:val="28"/>
        </w:rPr>
        <w:t>ельского поселения «Село Чернышено</w:t>
      </w:r>
      <w:r w:rsidRPr="00AE55CC">
        <w:rPr>
          <w:sz w:val="28"/>
          <w:szCs w:val="28"/>
        </w:rPr>
        <w:t>» к централизованным системам водоотведения поселений в связи с соблюдением совокупности критериев п. 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сентября2013г. №782».</w:t>
      </w:r>
    </w:p>
    <w:p w:rsidR="00AE55CC" w:rsidRPr="00FD652A" w:rsidRDefault="00AE55CC" w:rsidP="00AE55CC">
      <w:pPr>
        <w:spacing w:after="0" w:line="240" w:lineRule="auto"/>
        <w:ind w:firstLine="708"/>
        <w:jc w:val="both"/>
        <w:rPr>
          <w:sz w:val="28"/>
          <w:szCs w:val="28"/>
        </w:rPr>
      </w:pPr>
      <w:r w:rsidRPr="00AE55CC">
        <w:rPr>
          <w:rFonts w:ascii="yandex-sans" w:hAnsi="yandex-sans"/>
          <w:color w:val="000000"/>
          <w:sz w:val="28"/>
          <w:szCs w:val="28"/>
        </w:rPr>
        <w:t xml:space="preserve">Сточные воды, централизованной системы водоотведения сельское поселение </w:t>
      </w:r>
      <w:r>
        <w:rPr>
          <w:rFonts w:ascii="yandex-sans" w:hAnsi="yandex-sans"/>
          <w:color w:val="000000"/>
          <w:sz w:val="28"/>
          <w:szCs w:val="28"/>
        </w:rPr>
        <w:t>«Село Чернышено</w:t>
      </w:r>
      <w:r w:rsidRPr="00AE55CC">
        <w:rPr>
          <w:rFonts w:ascii="yandex-sans" w:hAnsi="yandex-sans"/>
          <w:color w:val="000000"/>
          <w:sz w:val="28"/>
          <w:szCs w:val="28"/>
        </w:rPr>
        <w:t xml:space="preserve">» отводятся через самотечные коллекторы  в </w:t>
      </w:r>
      <w:r w:rsidRPr="00AE55CC">
        <w:rPr>
          <w:rFonts w:ascii="yandex-sans" w:hAnsi="yandex-sans"/>
          <w:color w:val="000000"/>
          <w:sz w:val="28"/>
          <w:szCs w:val="28"/>
        </w:rPr>
        <w:lastRenderedPageBreak/>
        <w:t>отстойники и выгребные ямы с последующей откачкой и перевозкой на очистные сооружения п. Думиничи. В настоящее время расчетный объем стоков не установлен. Необходимая производительность септиков может быть рассчитана после определения нагрузки жилого фонда. Учет сточных вод не производится,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</w:p>
    <w:p w:rsidR="00C74BA2" w:rsidRPr="00DE0F4C" w:rsidRDefault="00C74BA2" w:rsidP="00C74BA2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</w:rPr>
      </w:pPr>
    </w:p>
    <w:p w:rsidR="00AA2613" w:rsidRDefault="00AA2613" w:rsidP="00AA2613">
      <w:pPr>
        <w:spacing w:after="0" w:line="240" w:lineRule="auto"/>
        <w:ind w:firstLine="708"/>
        <w:jc w:val="both"/>
        <w:outlineLvl w:val="1"/>
        <w:rPr>
          <w:b/>
          <w:sz w:val="28"/>
          <w:szCs w:val="28"/>
        </w:rPr>
      </w:pPr>
      <w:bookmarkStart w:id="108" w:name="_Toc375233998"/>
      <w:bookmarkStart w:id="109" w:name="_Toc377984702"/>
      <w:r w:rsidRPr="00227463">
        <w:rPr>
          <w:b/>
          <w:sz w:val="28"/>
          <w:szCs w:val="28"/>
        </w:rPr>
        <w:t>2. Балансы сточных вод в системе водоотведения муниципального образования</w:t>
      </w:r>
      <w:r>
        <w:rPr>
          <w:b/>
          <w:sz w:val="28"/>
          <w:szCs w:val="28"/>
        </w:rPr>
        <w:t xml:space="preserve"> сельское поселение</w:t>
      </w:r>
      <w:r w:rsidRPr="00227463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Чернышено</w:t>
      </w:r>
      <w:r w:rsidRPr="00227463">
        <w:rPr>
          <w:b/>
          <w:sz w:val="28"/>
          <w:szCs w:val="28"/>
        </w:rPr>
        <w:t>».</w:t>
      </w:r>
      <w:bookmarkEnd w:id="108"/>
      <w:bookmarkEnd w:id="109"/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10" w:name="_Toc375233999"/>
      <w:bookmarkStart w:id="111" w:name="_Toc377984703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10"/>
      <w:bookmarkEnd w:id="111"/>
    </w:p>
    <w:p w:rsidR="00AA2613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стоки</w:t>
      </w:r>
      <w:r w:rsidR="00CD33DF">
        <w:rPr>
          <w:sz w:val="28"/>
          <w:szCs w:val="28"/>
        </w:rPr>
        <w:t>,поступающие в централизованную систему водоотведения сельского поселения</w:t>
      </w:r>
      <w:r w:rsidR="004160A4">
        <w:rPr>
          <w:sz w:val="28"/>
          <w:szCs w:val="28"/>
        </w:rPr>
        <w:t>,</w:t>
      </w:r>
      <w:r w:rsidR="00CD33DF">
        <w:rPr>
          <w:sz w:val="28"/>
          <w:szCs w:val="28"/>
        </w:rPr>
        <w:t xml:space="preserve"> транспортируются в самотечном коллекторе в отстойник. Учет сточных вод не производится, договора на предоставление услуг по водоотведению у потребителей отсутствуют. </w:t>
      </w:r>
      <w:r w:rsidR="00CD33DF" w:rsidRPr="00FD652A">
        <w:rPr>
          <w:sz w:val="28"/>
          <w:szCs w:val="28"/>
        </w:rPr>
        <w:t>После определения собственника системы водоотведения и эксплуатирующей организации</w:t>
      </w:r>
      <w:r w:rsidR="00CD33DF">
        <w:rPr>
          <w:sz w:val="28"/>
          <w:szCs w:val="28"/>
        </w:rPr>
        <w:t xml:space="preserve"> необходимо </w:t>
      </w:r>
      <w:r w:rsidR="004160A4">
        <w:rPr>
          <w:sz w:val="28"/>
          <w:szCs w:val="28"/>
        </w:rPr>
        <w:t>определить нормативное количество сточных вод для каждого потребителя, либо установить приборы учета стоков.</w:t>
      </w:r>
    </w:p>
    <w:p w:rsidR="00AA2613" w:rsidRPr="00B879D1" w:rsidRDefault="00AA2613" w:rsidP="00AA2613">
      <w:pPr>
        <w:spacing w:after="0" w:line="240" w:lineRule="auto"/>
        <w:ind w:firstLine="708"/>
        <w:jc w:val="center"/>
        <w:rPr>
          <w:b/>
          <w:sz w:val="28"/>
          <w:szCs w:val="28"/>
        </w:rPr>
      </w:pPr>
    </w:p>
    <w:p w:rsidR="00AA2613" w:rsidRPr="00261E92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A2613" w:rsidRDefault="004160A4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12" w:name="_Toc375234000"/>
      <w:r>
        <w:rPr>
          <w:b/>
          <w:sz w:val="28"/>
          <w:szCs w:val="28"/>
        </w:rPr>
        <w:br w:type="page"/>
      </w:r>
      <w:bookmarkStart w:id="113" w:name="_Toc377984704"/>
      <w:r w:rsidR="00AA2613" w:rsidRPr="00AE751E">
        <w:rPr>
          <w:b/>
          <w:sz w:val="28"/>
          <w:szCs w:val="28"/>
        </w:rPr>
        <w:lastRenderedPageBreak/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2"/>
      <w:bookmarkEnd w:id="113"/>
    </w:p>
    <w:p w:rsidR="00AA2613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Ливневая канализация в </w:t>
      </w:r>
      <w:r w:rsidR="004160A4">
        <w:rPr>
          <w:sz w:val="28"/>
          <w:szCs w:val="28"/>
        </w:rPr>
        <w:t>сельском</w:t>
      </w:r>
      <w:r>
        <w:rPr>
          <w:sz w:val="28"/>
          <w:szCs w:val="28"/>
        </w:rPr>
        <w:t xml:space="preserve"> поселении отсутствует. </w:t>
      </w:r>
      <w:r w:rsidRPr="00E20976">
        <w:rPr>
          <w:sz w:val="28"/>
          <w:szCs w:val="28"/>
        </w:rPr>
        <w:t xml:space="preserve">Неорганизованного поверхностного стока </w:t>
      </w:r>
      <w:r>
        <w:rPr>
          <w:sz w:val="28"/>
          <w:szCs w:val="28"/>
        </w:rPr>
        <w:t>в системы водоотведения не производится.</w:t>
      </w:r>
    </w:p>
    <w:p w:rsidR="00AA2613" w:rsidRPr="00E20976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14" w:name="_Toc375234001"/>
      <w:bookmarkStart w:id="115" w:name="_Toc377984705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4"/>
      <w:bookmarkEnd w:id="115"/>
    </w:p>
    <w:p w:rsidR="00AA2613" w:rsidRDefault="00BB1CFF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Приборы учета стоков у потребителей не установлены</w:t>
      </w:r>
      <w:r w:rsidR="00AA2613">
        <w:rPr>
          <w:sz w:val="28"/>
          <w:szCs w:val="28"/>
        </w:rPr>
        <w:t>.</w:t>
      </w:r>
    </w:p>
    <w:p w:rsidR="00AA2613" w:rsidRPr="00EB0623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16" w:name="_Toc375234002"/>
      <w:bookmarkStart w:id="117" w:name="_Toc377984706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6"/>
      <w:bookmarkEnd w:id="117"/>
    </w:p>
    <w:p w:rsidR="00AA2613" w:rsidRDefault="00D47D39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виду отсутствия эксплуатирующей организации учет сточных вод не производился. Данные об объемах поступления сточных вод за последние 10 лет отсутствуют. </w:t>
      </w:r>
    </w:p>
    <w:p w:rsidR="008152A8" w:rsidRPr="00AE751E" w:rsidRDefault="008152A8" w:rsidP="00AA2613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A2613" w:rsidRPr="00AE751E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18" w:name="_Toc375234003"/>
      <w:bookmarkStart w:id="119" w:name="_Toc377984707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8"/>
      <w:bookmarkEnd w:id="119"/>
    </w:p>
    <w:p w:rsidR="00916AF3" w:rsidRDefault="00916AF3" w:rsidP="00E00D66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в систему централизованного водоотведения поступают стоки от </w:t>
      </w:r>
      <w:r w:rsidR="001C29A2">
        <w:rPr>
          <w:sz w:val="28"/>
          <w:szCs w:val="28"/>
        </w:rPr>
        <w:t>трех</w:t>
      </w:r>
      <w:r>
        <w:rPr>
          <w:sz w:val="28"/>
          <w:szCs w:val="28"/>
        </w:rPr>
        <w:t xml:space="preserve"> абонентов</w:t>
      </w:r>
      <w:r w:rsidR="001C29A2">
        <w:rPr>
          <w:sz w:val="28"/>
          <w:szCs w:val="28"/>
        </w:rPr>
        <w:t xml:space="preserve">. </w:t>
      </w:r>
      <w:r w:rsidR="00E00D66">
        <w:rPr>
          <w:sz w:val="28"/>
          <w:szCs w:val="28"/>
        </w:rPr>
        <w:t>Емкость отстойник</w:t>
      </w:r>
      <w:r w:rsidR="008152A8">
        <w:rPr>
          <w:sz w:val="28"/>
          <w:szCs w:val="28"/>
        </w:rPr>
        <w:t>ане установлена.</w:t>
      </w:r>
      <w:r w:rsidR="001C29A2">
        <w:rPr>
          <w:sz w:val="28"/>
          <w:szCs w:val="28"/>
        </w:rPr>
        <w:t>Перечень абонентов и рассчитанная в соответствии с</w:t>
      </w:r>
      <w:r w:rsidR="00957DD8">
        <w:rPr>
          <w:sz w:val="28"/>
          <w:szCs w:val="28"/>
        </w:rPr>
        <w:t>СНиП 2.04.01-85* «Внутренний водопровод и канализация зданий» нагрузка приведены в таблице 2.5.1.</w:t>
      </w:r>
    </w:p>
    <w:p w:rsidR="001C29A2" w:rsidRDefault="001C29A2" w:rsidP="00957DD8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2.5.1.</w:t>
      </w:r>
    </w:p>
    <w:p w:rsidR="001C29A2" w:rsidRDefault="00957DD8" w:rsidP="00390B70">
      <w:pPr>
        <w:spacing w:after="0" w:line="240" w:lineRule="auto"/>
        <w:jc w:val="center"/>
        <w:rPr>
          <w:b/>
          <w:sz w:val="28"/>
          <w:szCs w:val="28"/>
        </w:rPr>
      </w:pPr>
      <w:r w:rsidRPr="00390B70">
        <w:rPr>
          <w:b/>
          <w:sz w:val="28"/>
          <w:szCs w:val="28"/>
        </w:rPr>
        <w:t xml:space="preserve">Перечень абонентов системы централизованного </w:t>
      </w:r>
      <w:r w:rsidR="006529BB" w:rsidRPr="00390B70">
        <w:rPr>
          <w:b/>
          <w:sz w:val="28"/>
          <w:szCs w:val="28"/>
        </w:rPr>
        <w:t xml:space="preserve">водоотведения </w:t>
      </w:r>
      <w:r w:rsidRPr="00390B70">
        <w:rPr>
          <w:b/>
          <w:sz w:val="28"/>
          <w:szCs w:val="28"/>
        </w:rPr>
        <w:t xml:space="preserve">муниципального образования сельское поселение «Село Чернышено», </w:t>
      </w:r>
      <w:r w:rsidR="00390B70">
        <w:rPr>
          <w:b/>
          <w:sz w:val="28"/>
          <w:szCs w:val="28"/>
        </w:rPr>
        <w:br/>
      </w:r>
      <w:r w:rsidRPr="00390B70">
        <w:rPr>
          <w:b/>
          <w:sz w:val="28"/>
          <w:szCs w:val="28"/>
        </w:rPr>
        <w:t>с указанием расчетной нагрузки.</w:t>
      </w:r>
    </w:p>
    <w:p w:rsidR="00390B70" w:rsidRPr="00390B70" w:rsidRDefault="00390B70" w:rsidP="00390B7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4080"/>
      </w:tblGrid>
      <w:tr w:rsidR="00390B70" w:rsidRPr="00516A66" w:rsidTr="00516A66">
        <w:trPr>
          <w:jc w:val="center"/>
        </w:trPr>
        <w:tc>
          <w:tcPr>
            <w:tcW w:w="948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ind w:right="188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№ п/п</w:t>
            </w:r>
          </w:p>
        </w:tc>
        <w:tc>
          <w:tcPr>
            <w:tcW w:w="4200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Наименование, адрес</w:t>
            </w:r>
          </w:p>
        </w:tc>
        <w:tc>
          <w:tcPr>
            <w:tcW w:w="4080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Расчетная нагрузка, м</w:t>
            </w:r>
            <w:r w:rsidRPr="00516A66">
              <w:rPr>
                <w:szCs w:val="24"/>
                <w:vertAlign w:val="superscript"/>
              </w:rPr>
              <w:t>3</w:t>
            </w:r>
            <w:r w:rsidRPr="00516A66">
              <w:rPr>
                <w:szCs w:val="24"/>
              </w:rPr>
              <w:t>/сутки</w:t>
            </w:r>
          </w:p>
        </w:tc>
      </w:tr>
      <w:tr w:rsidR="00390B70" w:rsidRPr="00516A66" w:rsidTr="00516A66">
        <w:trPr>
          <w:jc w:val="center"/>
        </w:trPr>
        <w:tc>
          <w:tcPr>
            <w:tcW w:w="948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1.</w:t>
            </w:r>
          </w:p>
        </w:tc>
        <w:tc>
          <w:tcPr>
            <w:tcW w:w="4200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Школа, с. Чернышено, пер. Ильина, д.9</w:t>
            </w:r>
          </w:p>
        </w:tc>
        <w:tc>
          <w:tcPr>
            <w:tcW w:w="4080" w:type="dxa"/>
            <w:vAlign w:val="center"/>
          </w:tcPr>
          <w:p w:rsidR="00390B70" w:rsidRPr="00516A66" w:rsidRDefault="00331C75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0,78</w:t>
            </w:r>
          </w:p>
        </w:tc>
      </w:tr>
      <w:tr w:rsidR="00390B70" w:rsidRPr="00516A66" w:rsidTr="00516A66">
        <w:trPr>
          <w:jc w:val="center"/>
        </w:trPr>
        <w:tc>
          <w:tcPr>
            <w:tcW w:w="948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2.</w:t>
            </w:r>
          </w:p>
        </w:tc>
        <w:tc>
          <w:tcPr>
            <w:tcW w:w="4200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Детский сад «Ягодка», с. Чернышено, пер. Ильина, д.9</w:t>
            </w:r>
          </w:p>
        </w:tc>
        <w:tc>
          <w:tcPr>
            <w:tcW w:w="4080" w:type="dxa"/>
            <w:vAlign w:val="center"/>
          </w:tcPr>
          <w:p w:rsidR="00390B70" w:rsidRPr="00516A66" w:rsidRDefault="00F9436D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1,5</w:t>
            </w:r>
          </w:p>
        </w:tc>
      </w:tr>
      <w:tr w:rsidR="00390B70" w:rsidRPr="00516A66" w:rsidTr="00516A66">
        <w:trPr>
          <w:jc w:val="center"/>
        </w:trPr>
        <w:tc>
          <w:tcPr>
            <w:tcW w:w="948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3.</w:t>
            </w:r>
          </w:p>
        </w:tc>
        <w:tc>
          <w:tcPr>
            <w:tcW w:w="4200" w:type="dxa"/>
            <w:vAlign w:val="center"/>
          </w:tcPr>
          <w:p w:rsidR="00390B70" w:rsidRPr="00516A66" w:rsidRDefault="00390B70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 xml:space="preserve">Жилой дом, с. Чернышено, </w:t>
            </w:r>
            <w:r w:rsidR="00331C75" w:rsidRPr="00516A66">
              <w:rPr>
                <w:szCs w:val="24"/>
              </w:rPr>
              <w:br/>
            </w:r>
            <w:r w:rsidRPr="00516A66">
              <w:rPr>
                <w:szCs w:val="24"/>
              </w:rPr>
              <w:t>ул. Ленина, д.25</w:t>
            </w:r>
          </w:p>
        </w:tc>
        <w:tc>
          <w:tcPr>
            <w:tcW w:w="4080" w:type="dxa"/>
            <w:vAlign w:val="center"/>
          </w:tcPr>
          <w:p w:rsidR="00390B70" w:rsidRPr="00516A66" w:rsidRDefault="00C70F83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0,5</w:t>
            </w:r>
          </w:p>
        </w:tc>
      </w:tr>
      <w:tr w:rsidR="00390B70" w:rsidRPr="00516A66" w:rsidTr="00516A66">
        <w:trPr>
          <w:jc w:val="center"/>
        </w:trPr>
        <w:tc>
          <w:tcPr>
            <w:tcW w:w="5148" w:type="dxa"/>
            <w:gridSpan w:val="2"/>
            <w:vAlign w:val="center"/>
          </w:tcPr>
          <w:p w:rsidR="00390B70" w:rsidRPr="00516A66" w:rsidRDefault="00390B70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Итого:</w:t>
            </w:r>
          </w:p>
        </w:tc>
        <w:tc>
          <w:tcPr>
            <w:tcW w:w="4080" w:type="dxa"/>
            <w:vAlign w:val="center"/>
          </w:tcPr>
          <w:p w:rsidR="00390B70" w:rsidRPr="00516A66" w:rsidRDefault="00C70F83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2,78</w:t>
            </w:r>
          </w:p>
        </w:tc>
      </w:tr>
    </w:tbl>
    <w:p w:rsidR="00390B70" w:rsidRDefault="00390B70" w:rsidP="00916AF3">
      <w:pPr>
        <w:spacing w:after="0" w:line="240" w:lineRule="auto"/>
        <w:jc w:val="both"/>
        <w:rPr>
          <w:sz w:val="28"/>
          <w:szCs w:val="28"/>
        </w:rPr>
      </w:pPr>
    </w:p>
    <w:p w:rsidR="000E36C6" w:rsidRDefault="00390B70" w:rsidP="00916AF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16AF3" w:rsidRDefault="000E36C6" w:rsidP="00916AF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  <w:t>Для подключения новых абонентов необходимо</w:t>
      </w:r>
      <w:r w:rsidR="0044459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44459F">
        <w:rPr>
          <w:sz w:val="28"/>
          <w:szCs w:val="28"/>
        </w:rPr>
        <w:t xml:space="preserve"> капитального ремонта системы централизованного водоотведения</w:t>
      </w:r>
      <w:r w:rsidR="008152A8">
        <w:rPr>
          <w:sz w:val="28"/>
          <w:szCs w:val="28"/>
        </w:rPr>
        <w:t xml:space="preserve"> и установка септика</w:t>
      </w:r>
      <w:r>
        <w:rPr>
          <w:sz w:val="28"/>
          <w:szCs w:val="28"/>
        </w:rPr>
        <w:t>.Также необходимо восстановить ввод</w:t>
      </w:r>
      <w:r w:rsidR="0044459F">
        <w:rPr>
          <w:sz w:val="28"/>
          <w:szCs w:val="28"/>
        </w:rPr>
        <w:t xml:space="preserve"> канализационного коллектора в здание Дома культуры</w:t>
      </w:r>
      <w:r>
        <w:rPr>
          <w:sz w:val="28"/>
          <w:szCs w:val="28"/>
        </w:rPr>
        <w:t xml:space="preserve">. </w:t>
      </w:r>
      <w:r w:rsidR="00DF4751">
        <w:rPr>
          <w:sz w:val="28"/>
          <w:szCs w:val="28"/>
        </w:rPr>
        <w:t>Планируемы (после проведения капитального ремонта) перечень абонентов централизованной системы водоотведения приведен в таблице 2.5.2.</w:t>
      </w:r>
    </w:p>
    <w:p w:rsidR="00DF4751" w:rsidRDefault="00DF4751" w:rsidP="00DF475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2.5.2.</w:t>
      </w:r>
    </w:p>
    <w:p w:rsidR="00DF4751" w:rsidRDefault="00DF4751" w:rsidP="00DF475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390B70">
        <w:rPr>
          <w:b/>
          <w:sz w:val="28"/>
          <w:szCs w:val="28"/>
        </w:rPr>
        <w:t xml:space="preserve">еречень абонентов системы централизованного водоотведения муниципального образования сельское поселение </w:t>
      </w:r>
      <w:r>
        <w:rPr>
          <w:b/>
          <w:sz w:val="28"/>
          <w:szCs w:val="28"/>
        </w:rPr>
        <w:br/>
      </w:r>
      <w:r w:rsidRPr="00390B70">
        <w:rPr>
          <w:b/>
          <w:sz w:val="28"/>
          <w:szCs w:val="28"/>
        </w:rPr>
        <w:t>«Село Чернышено», с указанием расчетной нагрузки.</w:t>
      </w:r>
    </w:p>
    <w:p w:rsidR="00DF4751" w:rsidRDefault="00DF4751" w:rsidP="00DF4751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4080"/>
      </w:tblGrid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ind w:right="188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№ п/п</w:t>
            </w:r>
          </w:p>
        </w:tc>
        <w:tc>
          <w:tcPr>
            <w:tcW w:w="420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Наименование, адрес</w:t>
            </w:r>
          </w:p>
        </w:tc>
        <w:tc>
          <w:tcPr>
            <w:tcW w:w="408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Расчетная нагрузка, м</w:t>
            </w:r>
            <w:r w:rsidRPr="00516A66">
              <w:rPr>
                <w:szCs w:val="24"/>
                <w:vertAlign w:val="superscript"/>
              </w:rPr>
              <w:t>3</w:t>
            </w:r>
            <w:r w:rsidRPr="00516A66">
              <w:rPr>
                <w:szCs w:val="24"/>
              </w:rPr>
              <w:t>/сутки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1.</w:t>
            </w:r>
          </w:p>
        </w:tc>
        <w:tc>
          <w:tcPr>
            <w:tcW w:w="420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Школа, с. Чернышено, пер. Ильина, д.9</w:t>
            </w:r>
          </w:p>
        </w:tc>
        <w:tc>
          <w:tcPr>
            <w:tcW w:w="408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0,78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2.</w:t>
            </w:r>
          </w:p>
        </w:tc>
        <w:tc>
          <w:tcPr>
            <w:tcW w:w="420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Детский сад «Ягодка», с. Чернышено, пер. Ильина, д.9</w:t>
            </w:r>
          </w:p>
        </w:tc>
        <w:tc>
          <w:tcPr>
            <w:tcW w:w="408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1,5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3.</w:t>
            </w:r>
          </w:p>
        </w:tc>
        <w:tc>
          <w:tcPr>
            <w:tcW w:w="420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 xml:space="preserve">Жилой дом, с. Чернышено, </w:t>
            </w:r>
            <w:r w:rsidRPr="00516A66">
              <w:rPr>
                <w:szCs w:val="24"/>
              </w:rPr>
              <w:br/>
              <w:t>ул. Ленина, д.25</w:t>
            </w:r>
          </w:p>
        </w:tc>
        <w:tc>
          <w:tcPr>
            <w:tcW w:w="408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0,5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4.</w:t>
            </w:r>
          </w:p>
        </w:tc>
        <w:tc>
          <w:tcPr>
            <w:tcW w:w="4200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 xml:space="preserve">Дим культуры, с. Чернышено, </w:t>
            </w:r>
            <w:r w:rsidRPr="00516A66">
              <w:rPr>
                <w:szCs w:val="24"/>
              </w:rPr>
              <w:br/>
              <w:t>ул. Клубная, д.1</w:t>
            </w:r>
          </w:p>
        </w:tc>
        <w:tc>
          <w:tcPr>
            <w:tcW w:w="4080" w:type="dxa"/>
            <w:vAlign w:val="center"/>
          </w:tcPr>
          <w:p w:rsidR="00DF4751" w:rsidRPr="00516A66" w:rsidRDefault="005A288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2,064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5.</w:t>
            </w:r>
          </w:p>
        </w:tc>
        <w:tc>
          <w:tcPr>
            <w:tcW w:w="4200" w:type="dxa"/>
            <w:vAlign w:val="center"/>
          </w:tcPr>
          <w:p w:rsidR="00DF4751" w:rsidRPr="00516A66" w:rsidRDefault="005A288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Храм, с. Чернышено, пер. Ильина</w:t>
            </w:r>
          </w:p>
        </w:tc>
        <w:tc>
          <w:tcPr>
            <w:tcW w:w="4080" w:type="dxa"/>
            <w:vAlign w:val="center"/>
          </w:tcPr>
          <w:p w:rsidR="00DF4751" w:rsidRPr="00516A66" w:rsidRDefault="004A70BE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не определена</w:t>
            </w:r>
          </w:p>
        </w:tc>
      </w:tr>
      <w:tr w:rsidR="00DF4751" w:rsidRPr="00516A66" w:rsidTr="00516A66">
        <w:trPr>
          <w:jc w:val="center"/>
        </w:trPr>
        <w:tc>
          <w:tcPr>
            <w:tcW w:w="948" w:type="dxa"/>
            <w:vAlign w:val="center"/>
          </w:tcPr>
          <w:p w:rsidR="00DF4751" w:rsidRPr="00516A66" w:rsidRDefault="00DF4751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6.</w:t>
            </w:r>
          </w:p>
        </w:tc>
        <w:tc>
          <w:tcPr>
            <w:tcW w:w="4200" w:type="dxa"/>
            <w:vAlign w:val="center"/>
          </w:tcPr>
          <w:p w:rsidR="00DF4751" w:rsidRPr="00516A66" w:rsidRDefault="005A288E" w:rsidP="00516A66">
            <w:pPr>
              <w:spacing w:after="0" w:line="240" w:lineRule="auto"/>
              <w:rPr>
                <w:szCs w:val="24"/>
              </w:rPr>
            </w:pPr>
            <w:r w:rsidRPr="00516A66">
              <w:rPr>
                <w:szCs w:val="24"/>
              </w:rPr>
              <w:t>Жилой фонд*</w:t>
            </w:r>
          </w:p>
        </w:tc>
        <w:tc>
          <w:tcPr>
            <w:tcW w:w="4080" w:type="dxa"/>
            <w:vAlign w:val="center"/>
          </w:tcPr>
          <w:p w:rsidR="00DF4751" w:rsidRPr="00516A66" w:rsidRDefault="00FB6D20" w:rsidP="00516A66">
            <w:pPr>
              <w:spacing w:after="0" w:line="240" w:lineRule="auto"/>
              <w:jc w:val="center"/>
              <w:rPr>
                <w:szCs w:val="24"/>
              </w:rPr>
            </w:pPr>
            <w:r w:rsidRPr="00516A66">
              <w:rPr>
                <w:szCs w:val="24"/>
              </w:rPr>
              <w:t>не определена</w:t>
            </w:r>
          </w:p>
        </w:tc>
      </w:tr>
    </w:tbl>
    <w:p w:rsidR="00DF4751" w:rsidRDefault="00DF4751" w:rsidP="00DF4751">
      <w:pPr>
        <w:spacing w:after="0" w:line="240" w:lineRule="auto"/>
        <w:jc w:val="center"/>
        <w:rPr>
          <w:sz w:val="28"/>
          <w:szCs w:val="28"/>
        </w:rPr>
      </w:pPr>
    </w:p>
    <w:p w:rsidR="0040770B" w:rsidRDefault="005A288E" w:rsidP="00916AF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40770B">
        <w:rPr>
          <w:sz w:val="28"/>
          <w:szCs w:val="28"/>
        </w:rPr>
        <w:t xml:space="preserve">так как на территории сельского поселения основным типом </w:t>
      </w:r>
      <w:r w:rsidR="00957936">
        <w:rPr>
          <w:sz w:val="28"/>
          <w:szCs w:val="28"/>
        </w:rPr>
        <w:t xml:space="preserve">жилой </w:t>
      </w:r>
      <w:r w:rsidR="0040770B">
        <w:rPr>
          <w:sz w:val="28"/>
          <w:szCs w:val="28"/>
        </w:rPr>
        <w:t xml:space="preserve">застройки являются </w:t>
      </w:r>
      <w:r w:rsidR="00957936">
        <w:rPr>
          <w:sz w:val="28"/>
          <w:szCs w:val="28"/>
        </w:rPr>
        <w:t>индивидуальные жилые дома, количество прогнозируемых абонентов будет зависеть от количества</w:t>
      </w:r>
      <w:r w:rsidR="0083475F">
        <w:rPr>
          <w:sz w:val="28"/>
          <w:szCs w:val="28"/>
        </w:rPr>
        <w:t xml:space="preserve"> поступающих от населения заявок на подключение к централизованной системе водоотведения.</w:t>
      </w:r>
    </w:p>
    <w:p w:rsidR="00AA2613" w:rsidRDefault="00AA2613" w:rsidP="00AA2613">
      <w:pPr>
        <w:spacing w:after="0" w:line="240" w:lineRule="auto"/>
        <w:jc w:val="both"/>
        <w:rPr>
          <w:sz w:val="28"/>
          <w:szCs w:val="28"/>
        </w:rPr>
      </w:pPr>
    </w:p>
    <w:p w:rsidR="00AA2613" w:rsidRPr="00B031B0" w:rsidRDefault="00AA2613" w:rsidP="00AA2613">
      <w:pPr>
        <w:spacing w:after="0" w:line="240" w:lineRule="auto"/>
        <w:ind w:firstLine="708"/>
        <w:jc w:val="both"/>
        <w:outlineLvl w:val="1"/>
        <w:rPr>
          <w:b/>
          <w:sz w:val="28"/>
          <w:szCs w:val="28"/>
        </w:rPr>
      </w:pPr>
      <w:bookmarkStart w:id="120" w:name="_Toc375234004"/>
      <w:bookmarkStart w:id="121" w:name="_Toc377984708"/>
      <w:r w:rsidRPr="00B031B0">
        <w:rPr>
          <w:b/>
          <w:sz w:val="28"/>
          <w:szCs w:val="28"/>
        </w:rPr>
        <w:t>3. Прогноз объема сточных вод.</w:t>
      </w:r>
      <w:bookmarkEnd w:id="120"/>
      <w:bookmarkEnd w:id="121"/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22" w:name="_Toc375234005"/>
      <w:bookmarkStart w:id="123" w:name="_Toc377984709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2"/>
      <w:bookmarkEnd w:id="123"/>
    </w:p>
    <w:p w:rsidR="00AA2613" w:rsidRPr="000F7BCE" w:rsidRDefault="00AA5F18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момент, у</w:t>
      </w:r>
      <w:r w:rsidR="000F7BCE" w:rsidRPr="000F7BCE">
        <w:rPr>
          <w:sz w:val="28"/>
          <w:szCs w:val="28"/>
        </w:rPr>
        <w:t>чет</w:t>
      </w:r>
      <w:r>
        <w:rPr>
          <w:sz w:val="28"/>
          <w:szCs w:val="28"/>
        </w:rPr>
        <w:t xml:space="preserve"> сточных вод</w:t>
      </w:r>
      <w:r w:rsidR="000F7BCE" w:rsidRPr="000F7BCE">
        <w:rPr>
          <w:sz w:val="28"/>
          <w:szCs w:val="28"/>
        </w:rPr>
        <w:t>, поступающих в систему централизованного водоотведения</w:t>
      </w:r>
      <w:r>
        <w:rPr>
          <w:sz w:val="28"/>
          <w:szCs w:val="28"/>
        </w:rPr>
        <w:t>,</w:t>
      </w:r>
      <w:r w:rsidR="000F7BCE" w:rsidRPr="000F7BCE">
        <w:rPr>
          <w:sz w:val="28"/>
          <w:szCs w:val="28"/>
        </w:rPr>
        <w:t xml:space="preserve"> не производится. Сведения о существующих </w:t>
      </w:r>
      <w:r>
        <w:rPr>
          <w:sz w:val="28"/>
          <w:szCs w:val="28"/>
        </w:rPr>
        <w:t xml:space="preserve">и планируемых </w:t>
      </w:r>
      <w:r w:rsidR="00C70F83">
        <w:rPr>
          <w:sz w:val="28"/>
          <w:szCs w:val="28"/>
        </w:rPr>
        <w:t>абонентах</w:t>
      </w:r>
      <w:r w:rsidR="00D710B5">
        <w:rPr>
          <w:sz w:val="28"/>
          <w:szCs w:val="28"/>
        </w:rPr>
        <w:t xml:space="preserve">,с указанием расчетной нагрузки </w:t>
      </w:r>
      <w:r w:rsidR="000F7BCE" w:rsidRPr="000F7BCE">
        <w:rPr>
          <w:sz w:val="28"/>
          <w:szCs w:val="28"/>
        </w:rPr>
        <w:t>приведены в разделе 2.5.</w:t>
      </w:r>
    </w:p>
    <w:p w:rsidR="009C5687" w:rsidRDefault="009C5687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24" w:name="_Toc375234006"/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25" w:name="_Toc377984710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4"/>
      <w:bookmarkEnd w:id="125"/>
    </w:p>
    <w:p w:rsidR="00AA2613" w:rsidRPr="005B1044" w:rsidRDefault="004C1CAD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стоки, поступающие в централизованную систему водоотведения сельского поселения, транспортируются в самотечном коллекторе диаметром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8"/>
            <w:szCs w:val="28"/>
          </w:rPr>
          <w:t>100 мм</w:t>
        </w:r>
      </w:smartTag>
      <w:r>
        <w:rPr>
          <w:sz w:val="28"/>
          <w:szCs w:val="28"/>
        </w:rPr>
        <w:t xml:space="preserve"> в отстойник. И</w:t>
      </w:r>
      <w:r w:rsidR="0025238E">
        <w:rPr>
          <w:sz w:val="28"/>
          <w:szCs w:val="28"/>
        </w:rPr>
        <w:t>з</w:t>
      </w:r>
      <w:r>
        <w:rPr>
          <w:sz w:val="28"/>
          <w:szCs w:val="28"/>
        </w:rPr>
        <w:t xml:space="preserve"> отстойника сброс сточных вод производится в </w:t>
      </w:r>
      <w:r w:rsidR="00AE55CC">
        <w:rPr>
          <w:sz w:val="28"/>
          <w:szCs w:val="28"/>
        </w:rPr>
        <w:t>выгребную яму</w:t>
      </w:r>
      <w:r>
        <w:rPr>
          <w:sz w:val="28"/>
          <w:szCs w:val="28"/>
        </w:rPr>
        <w:t>.</w:t>
      </w:r>
      <w:r w:rsidR="00D36256">
        <w:rPr>
          <w:sz w:val="28"/>
          <w:szCs w:val="28"/>
        </w:rPr>
        <w:t xml:space="preserve"> Объем отстойника  не установлен.</w:t>
      </w:r>
    </w:p>
    <w:p w:rsidR="00AA2613" w:rsidRPr="00B031B0" w:rsidRDefault="00AA2613" w:rsidP="00AA2613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A2613" w:rsidRDefault="00D36256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26" w:name="_Toc375234007"/>
      <w:r>
        <w:rPr>
          <w:b/>
          <w:sz w:val="28"/>
          <w:szCs w:val="28"/>
        </w:rPr>
        <w:br w:type="page"/>
      </w:r>
      <w:bookmarkStart w:id="127" w:name="_Toc377984711"/>
      <w:r w:rsidR="00AA2613" w:rsidRPr="00B031B0">
        <w:rPr>
          <w:b/>
          <w:sz w:val="28"/>
          <w:szCs w:val="28"/>
        </w:rPr>
        <w:lastRenderedPageBreak/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6"/>
      <w:bookmarkEnd w:id="127"/>
    </w:p>
    <w:p w:rsidR="00AA2613" w:rsidRDefault="00140CC8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CE357A">
        <w:rPr>
          <w:sz w:val="28"/>
          <w:szCs w:val="28"/>
        </w:rPr>
        <w:t>расчетный объем стоков составляет 2,78 м</w:t>
      </w:r>
      <w:r w:rsidR="00CE357A" w:rsidRPr="00CE357A">
        <w:rPr>
          <w:sz w:val="28"/>
          <w:szCs w:val="28"/>
          <w:vertAlign w:val="superscript"/>
        </w:rPr>
        <w:t>3</w:t>
      </w:r>
      <w:r w:rsidR="00CE357A">
        <w:rPr>
          <w:sz w:val="28"/>
          <w:szCs w:val="28"/>
        </w:rPr>
        <w:t xml:space="preserve">/сутки. </w:t>
      </w:r>
      <w:r w:rsidR="004C1CAD">
        <w:rPr>
          <w:sz w:val="28"/>
          <w:szCs w:val="28"/>
        </w:rPr>
        <w:t xml:space="preserve">Необходимая </w:t>
      </w:r>
      <w:r w:rsidR="00FC12F0">
        <w:rPr>
          <w:sz w:val="28"/>
          <w:szCs w:val="28"/>
        </w:rPr>
        <w:t>производительность</w:t>
      </w:r>
      <w:r w:rsidR="004C1CAD">
        <w:rPr>
          <w:sz w:val="28"/>
          <w:szCs w:val="28"/>
        </w:rPr>
        <w:t xml:space="preserve"> септика может быть рассчитана после </w:t>
      </w:r>
      <w:r>
        <w:rPr>
          <w:sz w:val="28"/>
          <w:szCs w:val="28"/>
        </w:rPr>
        <w:t>определения</w:t>
      </w:r>
      <w:r w:rsidR="00CE357A">
        <w:rPr>
          <w:sz w:val="28"/>
          <w:szCs w:val="28"/>
        </w:rPr>
        <w:t>нагрузки жилого фонда.</w:t>
      </w:r>
    </w:p>
    <w:p w:rsidR="00AA2613" w:rsidRPr="00C218AC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spacing w:after="0" w:line="240" w:lineRule="auto"/>
        <w:ind w:firstLine="708"/>
        <w:jc w:val="both"/>
        <w:outlineLvl w:val="2"/>
        <w:rPr>
          <w:b/>
          <w:sz w:val="28"/>
          <w:szCs w:val="28"/>
        </w:rPr>
      </w:pPr>
      <w:bookmarkStart w:id="128" w:name="_Toc375234008"/>
      <w:bookmarkStart w:id="129" w:name="_Toc377984712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8"/>
      <w:bookmarkEnd w:id="129"/>
    </w:p>
    <w:p w:rsidR="00AA2613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105E09">
        <w:rPr>
          <w:sz w:val="28"/>
          <w:szCs w:val="28"/>
        </w:rPr>
        <w:t>резервы мощностей очистных сооружений не определены в виду того что объем отстойника не установлен</w:t>
      </w:r>
      <w:r w:rsidR="002E69A0">
        <w:rPr>
          <w:sz w:val="28"/>
          <w:szCs w:val="28"/>
        </w:rPr>
        <w:t>.</w:t>
      </w:r>
      <w:r w:rsidR="00105E09">
        <w:rPr>
          <w:sz w:val="28"/>
          <w:szCs w:val="28"/>
        </w:rPr>
        <w:t xml:space="preserve"> Для подключения к системе водоотведения новых абонентов необходима установка септика.</w:t>
      </w:r>
    </w:p>
    <w:p w:rsidR="00AA2613" w:rsidRDefault="00AA2613" w:rsidP="00AA261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A2613" w:rsidRPr="0028083D" w:rsidRDefault="00AA2613" w:rsidP="00AA2613">
      <w:pPr>
        <w:spacing w:after="0" w:line="240" w:lineRule="auto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130" w:name="_Toc375234009"/>
      <w:bookmarkStart w:id="131" w:name="_Toc377984713"/>
      <w:r w:rsidRPr="0028083D">
        <w:rPr>
          <w:b/>
          <w:sz w:val="28"/>
          <w:szCs w:val="28"/>
        </w:rPr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30"/>
      <w:bookmarkEnd w:id="131"/>
    </w:p>
    <w:p w:rsidR="00AA2613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ab/>
      </w:r>
      <w:bookmarkStart w:id="132" w:name="_Toc375234010"/>
      <w:bookmarkStart w:id="133" w:name="_Toc377984714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2"/>
      <w:bookmarkEnd w:id="133"/>
    </w:p>
    <w:p w:rsidR="00EB7634" w:rsidRDefault="00AA2613" w:rsidP="00AA2613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B7634">
        <w:rPr>
          <w:sz w:val="28"/>
          <w:szCs w:val="28"/>
        </w:rPr>
        <w:t xml:space="preserve">Основными </w:t>
      </w:r>
      <w:r w:rsidR="008619C3">
        <w:rPr>
          <w:sz w:val="28"/>
          <w:szCs w:val="28"/>
        </w:rPr>
        <w:t>принципами и задачами</w:t>
      </w:r>
      <w:r w:rsidR="00EB7634">
        <w:rPr>
          <w:sz w:val="28"/>
          <w:szCs w:val="28"/>
        </w:rPr>
        <w:t xml:space="preserve"> развития системы централизованного водоотведения являются:</w:t>
      </w:r>
    </w:p>
    <w:p w:rsidR="0077563D" w:rsidRDefault="0077563D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повышение надежности системы водоотведения;</w:t>
      </w:r>
    </w:p>
    <w:p w:rsidR="0077563D" w:rsidRDefault="0077563D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снижение </w:t>
      </w:r>
      <w:r w:rsidR="00684425">
        <w:rPr>
          <w:sz w:val="28"/>
          <w:szCs w:val="28"/>
        </w:rPr>
        <w:t>с</w:t>
      </w:r>
      <w:r>
        <w:rPr>
          <w:sz w:val="28"/>
          <w:szCs w:val="28"/>
        </w:rPr>
        <w:t>броса загрязняющих веществ в водоем;</w:t>
      </w:r>
    </w:p>
    <w:p w:rsidR="0077563D" w:rsidRDefault="0077563D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централизованной системой водоотведения максимального количества абонентов.</w:t>
      </w:r>
    </w:p>
    <w:p w:rsidR="00AA2613" w:rsidRPr="008619C3" w:rsidRDefault="008619C3" w:rsidP="00AA2613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619C3">
        <w:rPr>
          <w:sz w:val="28"/>
          <w:szCs w:val="28"/>
        </w:rPr>
        <w:t>Перечень мероприятий направленных на решение приведенных выше задач приведен в разделе 4.2.</w:t>
      </w:r>
    </w:p>
    <w:p w:rsidR="008619C3" w:rsidRDefault="008619C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</w:p>
    <w:p w:rsidR="00BF0BBB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34" w:name="_Toc375234011"/>
    </w:p>
    <w:p w:rsidR="00AA2613" w:rsidRDefault="00BF0BBB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bookmarkStart w:id="135" w:name="_Toc377984715"/>
      <w:r w:rsidR="00AA2613" w:rsidRPr="0028083D">
        <w:rPr>
          <w:b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4"/>
      <w:bookmarkEnd w:id="135"/>
    </w:p>
    <w:p w:rsidR="00AA2613" w:rsidRPr="00280E8C" w:rsidRDefault="00AA2613" w:rsidP="00AA2613">
      <w:pPr>
        <w:spacing w:after="0" w:line="240" w:lineRule="auto"/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80E8C">
        <w:rPr>
          <w:sz w:val="28"/>
          <w:szCs w:val="28"/>
        </w:rPr>
        <w:t>Таблица 4.2.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Перечень мероприятий по развитию 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централизованной системы водоотведения муниципального образования </w:t>
      </w:r>
    </w:p>
    <w:p w:rsidR="00AA2613" w:rsidRDefault="00BF0BBB" w:rsidP="00AA261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«Село Чернышено».</w:t>
      </w:r>
    </w:p>
    <w:p w:rsidR="00AA2613" w:rsidRDefault="00AA2613" w:rsidP="00AA261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920"/>
        <w:gridCol w:w="3285"/>
      </w:tblGrid>
      <w:tr w:rsidR="00AA2613" w:rsidRPr="00045A4D" w:rsidTr="00DE054F">
        <w:trPr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920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 мероприятия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Предполагаемые сроки реализации</w:t>
            </w:r>
          </w:p>
        </w:tc>
      </w:tr>
      <w:tr w:rsidR="00AA2613" w:rsidRPr="00045A4D" w:rsidTr="00DE054F">
        <w:trPr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1.</w:t>
            </w:r>
          </w:p>
        </w:tc>
        <w:tc>
          <w:tcPr>
            <w:tcW w:w="4920" w:type="dxa"/>
            <w:vAlign w:val="center"/>
          </w:tcPr>
          <w:p w:rsidR="00AA2613" w:rsidRPr="00045A4D" w:rsidRDefault="0029411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Замена изношенных </w:t>
            </w:r>
            <w:r w:rsidR="00802F99">
              <w:rPr>
                <w:szCs w:val="24"/>
              </w:rPr>
              <w:t xml:space="preserve">канализационных </w:t>
            </w:r>
            <w:r>
              <w:rPr>
                <w:szCs w:val="24"/>
              </w:rPr>
              <w:t>коллекторов (</w:t>
            </w:r>
            <w:smartTag w:uri="urn:schemas-microsoft-com:office:smarttags" w:element="metricconverter">
              <w:smartTagPr>
                <w:attr w:name="ProductID" w:val="611 м"/>
              </w:smartTagPr>
              <w:r>
                <w:rPr>
                  <w:szCs w:val="24"/>
                </w:rPr>
                <w:t>611 м</w:t>
              </w:r>
            </w:smartTag>
            <w:r>
              <w:rPr>
                <w:szCs w:val="24"/>
              </w:rPr>
              <w:t>), с восстановлением ввода в здание Дома культуры</w:t>
            </w:r>
            <w:r w:rsidR="00897514">
              <w:rPr>
                <w:szCs w:val="24"/>
              </w:rPr>
              <w:t xml:space="preserve"> и ремонтом колодцев</w:t>
            </w:r>
          </w:p>
        </w:tc>
        <w:tc>
          <w:tcPr>
            <w:tcW w:w="3285" w:type="dxa"/>
            <w:vAlign w:val="center"/>
          </w:tcPr>
          <w:p w:rsidR="00AA2613" w:rsidRPr="00045A4D" w:rsidRDefault="00AE55CC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802F99">
              <w:rPr>
                <w:szCs w:val="24"/>
              </w:rPr>
              <w:t xml:space="preserve"> 20</w:t>
            </w:r>
            <w:r>
              <w:rPr>
                <w:szCs w:val="24"/>
              </w:rPr>
              <w:t>22-до 2031</w:t>
            </w:r>
            <w:r w:rsidR="00802F99">
              <w:rPr>
                <w:szCs w:val="24"/>
              </w:rPr>
              <w:t xml:space="preserve"> г.</w:t>
            </w:r>
          </w:p>
        </w:tc>
      </w:tr>
      <w:tr w:rsidR="00AA2613" w:rsidRPr="00045A4D" w:rsidTr="00DE054F">
        <w:trPr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2.</w:t>
            </w:r>
          </w:p>
        </w:tc>
        <w:tc>
          <w:tcPr>
            <w:tcW w:w="4920" w:type="dxa"/>
            <w:vAlign w:val="center"/>
          </w:tcPr>
          <w:p w:rsidR="00AA2613" w:rsidRPr="00045A4D" w:rsidRDefault="0029411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Установка септика (с учетом прогнозируемой нагрузки жилого фонда)</w:t>
            </w:r>
          </w:p>
        </w:tc>
        <w:tc>
          <w:tcPr>
            <w:tcW w:w="3285" w:type="dxa"/>
            <w:vAlign w:val="center"/>
          </w:tcPr>
          <w:p w:rsidR="00AA2613" w:rsidRPr="00045A4D" w:rsidRDefault="00AE55CC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AE55CC">
              <w:rPr>
                <w:szCs w:val="24"/>
              </w:rPr>
              <w:t>с 2022-до 2031 г.</w:t>
            </w:r>
          </w:p>
        </w:tc>
      </w:tr>
      <w:tr w:rsidR="00AA2613" w:rsidRPr="00045A4D" w:rsidTr="00DE054F">
        <w:trPr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3.</w:t>
            </w:r>
          </w:p>
        </w:tc>
        <w:tc>
          <w:tcPr>
            <w:tcW w:w="4920" w:type="dxa"/>
            <w:vAlign w:val="center"/>
          </w:tcPr>
          <w:p w:rsidR="00AA2613" w:rsidRPr="00045A4D" w:rsidRDefault="0029411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Расширение сети централизованного водоотведения, с подключением абонентов жилого фонда</w:t>
            </w:r>
          </w:p>
        </w:tc>
        <w:tc>
          <w:tcPr>
            <w:tcW w:w="3285" w:type="dxa"/>
            <w:vAlign w:val="center"/>
          </w:tcPr>
          <w:p w:rsidR="00AA2613" w:rsidRPr="00045A4D" w:rsidRDefault="00AE55CC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AE55CC">
              <w:rPr>
                <w:szCs w:val="24"/>
              </w:rPr>
              <w:t>с 2022-до 2031 г.</w:t>
            </w:r>
          </w:p>
        </w:tc>
      </w:tr>
    </w:tbl>
    <w:p w:rsidR="00AA2613" w:rsidRPr="00280E8C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</w:p>
    <w:p w:rsidR="00E5489D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ab/>
      </w:r>
      <w:bookmarkStart w:id="136" w:name="_Toc375234012"/>
    </w:p>
    <w:p w:rsidR="00AA2613" w:rsidRDefault="00E5489D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37" w:name="_Toc377984716"/>
      <w:r w:rsidR="00AA2613" w:rsidRPr="0028083D">
        <w:rPr>
          <w:b/>
          <w:sz w:val="28"/>
          <w:szCs w:val="28"/>
        </w:rPr>
        <w:t>4.3. Технические обоснования основных мероприятий по реализации сх</w:t>
      </w:r>
      <w:r w:rsidR="00AA2613">
        <w:rPr>
          <w:b/>
          <w:sz w:val="28"/>
          <w:szCs w:val="28"/>
        </w:rPr>
        <w:t>ем водоотведения.</w:t>
      </w:r>
      <w:bookmarkEnd w:id="136"/>
      <w:bookmarkEnd w:id="137"/>
    </w:p>
    <w:p w:rsidR="00AA2613" w:rsidRDefault="00AA2613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489D">
        <w:rPr>
          <w:sz w:val="28"/>
          <w:szCs w:val="28"/>
        </w:rPr>
        <w:t>1. Замена изношенных коллекторов необходима для обеспечения надежного водоотведения точных вод абонентов. Также необходимо восстановить поврежденный ввод коллектора в здание Дома культуры.</w:t>
      </w:r>
    </w:p>
    <w:p w:rsidR="00E5489D" w:rsidRDefault="00E5489D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Установка септика необходима для снижения объема </w:t>
      </w:r>
      <w:r w:rsidR="00FC12F0">
        <w:rPr>
          <w:sz w:val="28"/>
          <w:szCs w:val="28"/>
        </w:rPr>
        <w:t xml:space="preserve">сброса </w:t>
      </w:r>
      <w:r>
        <w:rPr>
          <w:sz w:val="28"/>
          <w:szCs w:val="28"/>
        </w:rPr>
        <w:t>загрязняющих веществ, а также для обеспечения приема сточных вод от вновь подключаемых абонентов.</w:t>
      </w:r>
    </w:p>
    <w:p w:rsidR="00491FC1" w:rsidRPr="00147DAF" w:rsidRDefault="00491FC1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После установки септика, имеющего резерв </w:t>
      </w:r>
      <w:r w:rsidR="0025238E">
        <w:rPr>
          <w:sz w:val="28"/>
          <w:szCs w:val="28"/>
        </w:rPr>
        <w:t>емкости</w:t>
      </w:r>
      <w:r w:rsidR="00FF696C">
        <w:rPr>
          <w:sz w:val="28"/>
          <w:szCs w:val="28"/>
        </w:rPr>
        <w:t>,</w:t>
      </w:r>
      <w:r>
        <w:rPr>
          <w:sz w:val="28"/>
          <w:szCs w:val="28"/>
        </w:rPr>
        <w:t xml:space="preserve"> станет возможным производит</w:t>
      </w:r>
      <w:r w:rsidR="00FF696C">
        <w:rPr>
          <w:sz w:val="28"/>
          <w:szCs w:val="28"/>
        </w:rPr>
        <w:t>ь</w:t>
      </w:r>
      <w:r>
        <w:rPr>
          <w:sz w:val="28"/>
          <w:szCs w:val="28"/>
        </w:rPr>
        <w:t xml:space="preserve"> мероприятия по подключению новых абонентов.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</w:t>
      </w:r>
      <w:r w:rsidR="000F6663">
        <w:rPr>
          <w:sz w:val="28"/>
          <w:szCs w:val="28"/>
        </w:rPr>
        <w:t>фонда</w:t>
      </w:r>
      <w:r>
        <w:rPr>
          <w:sz w:val="28"/>
          <w:szCs w:val="28"/>
        </w:rPr>
        <w:t xml:space="preserve"> (основная масса жилой застройки).</w:t>
      </w:r>
    </w:p>
    <w:p w:rsidR="00AA2613" w:rsidRDefault="00AA2613" w:rsidP="00AA2613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A2613" w:rsidRDefault="00FF696C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A2613">
        <w:rPr>
          <w:b/>
          <w:sz w:val="28"/>
          <w:szCs w:val="28"/>
        </w:rPr>
        <w:lastRenderedPageBreak/>
        <w:tab/>
      </w:r>
      <w:bookmarkStart w:id="138" w:name="_Toc375234014"/>
      <w:bookmarkStart w:id="139" w:name="_Toc377984717"/>
      <w:r w:rsidR="00AA2613" w:rsidRPr="0028083D">
        <w:rPr>
          <w:b/>
          <w:sz w:val="28"/>
          <w:szCs w:val="28"/>
        </w:rPr>
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8"/>
      <w:bookmarkEnd w:id="139"/>
    </w:p>
    <w:p w:rsidR="00AA2613" w:rsidRPr="00277A6A" w:rsidRDefault="00AA2613" w:rsidP="00AA2613">
      <w:pPr>
        <w:spacing w:after="0" w:line="240" w:lineRule="auto"/>
        <w:jc w:val="right"/>
        <w:rPr>
          <w:sz w:val="28"/>
          <w:szCs w:val="28"/>
        </w:rPr>
      </w:pPr>
      <w:r w:rsidRPr="00277A6A">
        <w:rPr>
          <w:sz w:val="28"/>
          <w:szCs w:val="28"/>
        </w:rPr>
        <w:t>Таблица 4.4.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к строительству и реконструкции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объекты водоотведения.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680"/>
        <w:gridCol w:w="3285"/>
      </w:tblGrid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Характеристика</w:t>
            </w:r>
          </w:p>
        </w:tc>
      </w:tr>
      <w:tr w:rsidR="004E7B12" w:rsidRPr="00045A4D" w:rsidTr="00DE054F">
        <w:trPr>
          <w:jc w:val="center"/>
        </w:trPr>
        <w:tc>
          <w:tcPr>
            <w:tcW w:w="948" w:type="dxa"/>
            <w:vAlign w:val="center"/>
          </w:tcPr>
          <w:p w:rsidR="004E7B12" w:rsidRPr="00045A4D" w:rsidRDefault="004E7B12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680" w:type="dxa"/>
            <w:vAlign w:val="center"/>
          </w:tcPr>
          <w:p w:rsidR="004E7B12" w:rsidRDefault="004E7B12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 водоотведения</w:t>
            </w:r>
            <w:r w:rsidR="00897514">
              <w:rPr>
                <w:szCs w:val="24"/>
              </w:rPr>
              <w:t>, с ремонтом колодцев</w:t>
            </w:r>
          </w:p>
        </w:tc>
        <w:tc>
          <w:tcPr>
            <w:tcW w:w="3285" w:type="dxa"/>
            <w:vAlign w:val="center"/>
          </w:tcPr>
          <w:p w:rsidR="004E7B12" w:rsidRDefault="004E7B12" w:rsidP="004E7B12">
            <w:pPr>
              <w:spacing w:after="0" w:line="240" w:lineRule="auto"/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11 м"/>
              </w:smartTagPr>
              <w:r>
                <w:rPr>
                  <w:szCs w:val="24"/>
                </w:rPr>
                <w:t>611 м</w:t>
              </w:r>
            </w:smartTag>
          </w:p>
        </w:tc>
      </w:tr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4E7B12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AA2613" w:rsidRPr="00045A4D" w:rsidRDefault="004E7B12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Установка с</w:t>
            </w:r>
            <w:r w:rsidR="0025238E">
              <w:rPr>
                <w:szCs w:val="24"/>
              </w:rPr>
              <w:t>ептик</w:t>
            </w:r>
            <w:r>
              <w:rPr>
                <w:szCs w:val="24"/>
              </w:rPr>
              <w:t>а</w:t>
            </w:r>
          </w:p>
        </w:tc>
        <w:tc>
          <w:tcPr>
            <w:tcW w:w="3285" w:type="dxa"/>
            <w:vAlign w:val="center"/>
          </w:tcPr>
          <w:p w:rsidR="00AA2613" w:rsidRPr="00045A4D" w:rsidRDefault="00684425" w:rsidP="0025238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Производительность</w:t>
            </w:r>
            <w:r w:rsidR="0025238E">
              <w:rPr>
                <w:szCs w:val="24"/>
              </w:rPr>
              <w:t xml:space="preserve"> септика может быть определена после обработки информации о количестве вновь подключаемых абонентов жилого фонда</w:t>
            </w:r>
          </w:p>
        </w:tc>
      </w:tr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4E7B12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680" w:type="dxa"/>
            <w:vAlign w:val="center"/>
          </w:tcPr>
          <w:p w:rsidR="00AA2613" w:rsidRPr="00045A4D" w:rsidRDefault="004E7B12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Прокладка новых коллекторов водоотведения</w:t>
            </w:r>
          </w:p>
        </w:tc>
        <w:tc>
          <w:tcPr>
            <w:tcW w:w="3285" w:type="dxa"/>
            <w:vAlign w:val="center"/>
          </w:tcPr>
          <w:p w:rsidR="00AA2613" w:rsidRPr="00045A4D" w:rsidRDefault="004E7B12" w:rsidP="004E7B1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Расположение и протяженность коллекторов может быть определена после обработки информации о количестве вновь подключаемых абонентов жилого фонда</w:t>
            </w:r>
          </w:p>
        </w:tc>
      </w:tr>
    </w:tbl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</w:p>
    <w:p w:rsidR="00AA2613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40" w:name="_Toc375234015"/>
      <w:bookmarkStart w:id="141" w:name="_Toc377984718"/>
      <w:r w:rsidRPr="0028083D">
        <w:rPr>
          <w:b/>
          <w:sz w:val="28"/>
          <w:szCs w:val="28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40"/>
      <w:bookmarkEnd w:id="141"/>
    </w:p>
    <w:p w:rsidR="00AA2613" w:rsidRDefault="00AC6F29" w:rsidP="00AA2613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A5AAE">
        <w:rPr>
          <w:sz w:val="28"/>
          <w:szCs w:val="28"/>
        </w:rPr>
        <w:t>Системы диспетчеризации, телемеханизации</w:t>
      </w:r>
      <w:r w:rsidR="004A5AAE">
        <w:rPr>
          <w:sz w:val="28"/>
          <w:szCs w:val="28"/>
        </w:rPr>
        <w:t xml:space="preserve">, а также </w:t>
      </w:r>
      <w:r w:rsidRPr="004A5AAE">
        <w:rPr>
          <w:sz w:val="28"/>
          <w:szCs w:val="28"/>
        </w:rPr>
        <w:t xml:space="preserve"> автоматизированные системы управления режимами водоотведения в сельском поселении отсутствуют. </w:t>
      </w:r>
      <w:r w:rsidR="004A5AAE">
        <w:rPr>
          <w:sz w:val="28"/>
          <w:szCs w:val="28"/>
        </w:rPr>
        <w:t>Установка данных систем не планируется.</w:t>
      </w:r>
    </w:p>
    <w:p w:rsidR="004A5AAE" w:rsidRPr="004A5AAE" w:rsidRDefault="004A5AAE" w:rsidP="00AA2613">
      <w:pPr>
        <w:spacing w:after="0" w:line="240" w:lineRule="auto"/>
        <w:jc w:val="both"/>
        <w:rPr>
          <w:sz w:val="28"/>
          <w:szCs w:val="28"/>
        </w:rPr>
      </w:pPr>
    </w:p>
    <w:p w:rsidR="00AA2613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ab/>
      </w:r>
      <w:bookmarkStart w:id="142" w:name="_Toc375234016"/>
      <w:bookmarkStart w:id="143" w:name="_Toc377984719"/>
      <w:r w:rsidRPr="0028083D">
        <w:rPr>
          <w:b/>
          <w:sz w:val="28"/>
          <w:szCs w:val="28"/>
        </w:rPr>
        <w:t xml:space="preserve">4.6.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2"/>
      <w:bookmarkEnd w:id="143"/>
    </w:p>
    <w:p w:rsidR="00A87555" w:rsidRPr="00147DAF" w:rsidRDefault="00AA2613" w:rsidP="00A87555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87555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</w:t>
      </w:r>
      <w:r w:rsidR="000F6663">
        <w:rPr>
          <w:sz w:val="28"/>
          <w:szCs w:val="28"/>
        </w:rPr>
        <w:t>бъектов индивидуального жилого фонда</w:t>
      </w:r>
      <w:r w:rsidR="00A87555">
        <w:rPr>
          <w:sz w:val="28"/>
          <w:szCs w:val="28"/>
        </w:rPr>
        <w:t xml:space="preserve"> (основная масса жилой застройки).</w:t>
      </w:r>
    </w:p>
    <w:p w:rsidR="00AA2613" w:rsidRPr="009B4F6E" w:rsidRDefault="00A87555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Предполагаемое место расположения септика – в районе расположения существующего в настоящий момент отстойника.</w:t>
      </w:r>
    </w:p>
    <w:p w:rsidR="00A87555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 w:rsidRPr="0028083D">
        <w:rPr>
          <w:b/>
          <w:sz w:val="28"/>
          <w:szCs w:val="28"/>
        </w:rPr>
        <w:tab/>
      </w:r>
      <w:bookmarkStart w:id="144" w:name="_Toc375234017"/>
    </w:p>
    <w:p w:rsidR="00AA2613" w:rsidRDefault="00A87555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bookmarkStart w:id="145" w:name="_Toc377984720"/>
      <w:r w:rsidR="00AA2613" w:rsidRPr="0028083D">
        <w:rPr>
          <w:b/>
          <w:sz w:val="28"/>
          <w:szCs w:val="28"/>
        </w:rPr>
        <w:t>4.7. Границы и характеристики охранных зон сетей и сооружений централизованной системы водоотведения.</w:t>
      </w:r>
      <w:bookmarkEnd w:id="144"/>
      <w:bookmarkEnd w:id="145"/>
    </w:p>
    <w:p w:rsidR="006B7B30" w:rsidRDefault="00AA2613" w:rsidP="006B7B30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BFC">
        <w:rPr>
          <w:sz w:val="28"/>
          <w:szCs w:val="28"/>
        </w:rPr>
        <w:t>Санитарн</w:t>
      </w:r>
      <w:r>
        <w:rPr>
          <w:sz w:val="28"/>
          <w:szCs w:val="28"/>
        </w:rPr>
        <w:t>о-защитная</w:t>
      </w:r>
      <w:r w:rsidRPr="00385BFC">
        <w:rPr>
          <w:sz w:val="28"/>
          <w:szCs w:val="28"/>
        </w:rPr>
        <w:t xml:space="preserve"> зона </w:t>
      </w:r>
      <w:r w:rsidR="000F6663">
        <w:rPr>
          <w:sz w:val="28"/>
          <w:szCs w:val="28"/>
        </w:rPr>
        <w:t>септика</w:t>
      </w:r>
      <w:r>
        <w:rPr>
          <w:sz w:val="28"/>
          <w:szCs w:val="28"/>
        </w:rPr>
        <w:t xml:space="preserve">, </w:t>
      </w:r>
      <w:r w:rsidRPr="00385BFC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>СНиП 2.04.03-85 должна составлять</w:t>
      </w:r>
      <w:r w:rsidR="006B7B30">
        <w:rPr>
          <w:sz w:val="28"/>
          <w:szCs w:val="28"/>
        </w:rPr>
        <w:t xml:space="preserve"> 5-</w:t>
      </w:r>
      <w:smartTag w:uri="urn:schemas-microsoft-com:office:smarttags" w:element="metricconverter">
        <w:smartTagPr>
          <w:attr w:name="ProductID" w:val="8 м"/>
        </w:smartTagPr>
        <w:r w:rsidR="006B7B30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6B7B30" w:rsidRDefault="00AA2613" w:rsidP="006B7B30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46" w:name="_Toc375234018"/>
    </w:p>
    <w:p w:rsidR="00AA2613" w:rsidRDefault="006B7B30" w:rsidP="006B7B30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A2613">
        <w:rPr>
          <w:b/>
          <w:sz w:val="28"/>
          <w:szCs w:val="28"/>
        </w:rPr>
        <w:t>4.8.</w:t>
      </w:r>
      <w:r w:rsidR="00AA2613">
        <w:rPr>
          <w:b/>
          <w:sz w:val="28"/>
          <w:szCs w:val="28"/>
        </w:rPr>
        <w:tab/>
      </w:r>
      <w:r w:rsidR="00AA2613"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6"/>
    </w:p>
    <w:p w:rsidR="002D749C" w:rsidRPr="00147DAF" w:rsidRDefault="00AA2613" w:rsidP="002D749C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76B70">
        <w:rPr>
          <w:sz w:val="28"/>
          <w:szCs w:val="28"/>
        </w:rPr>
        <w:t xml:space="preserve">Строительство сетей водоснабжения планируется на территории села Чернышено. </w:t>
      </w:r>
      <w:r w:rsidR="002D749C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E01905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6B70">
        <w:rPr>
          <w:sz w:val="28"/>
          <w:szCs w:val="28"/>
        </w:rPr>
        <w:t xml:space="preserve">Размещение септика планируется в районе размещения, существующего в настоящий момент отстойника. </w:t>
      </w:r>
    </w:p>
    <w:p w:rsidR="00AA2613" w:rsidRDefault="00AA2613" w:rsidP="00AA2613">
      <w:pPr>
        <w:spacing w:after="0" w:line="240" w:lineRule="auto"/>
        <w:jc w:val="both"/>
        <w:rPr>
          <w:sz w:val="28"/>
          <w:szCs w:val="28"/>
        </w:rPr>
      </w:pPr>
    </w:p>
    <w:p w:rsidR="00AA2613" w:rsidRDefault="00AA2613" w:rsidP="00AA2613">
      <w:pPr>
        <w:spacing w:after="0" w:line="240" w:lineRule="auto"/>
        <w:jc w:val="both"/>
        <w:outlineLvl w:val="1"/>
        <w:rPr>
          <w:sz w:val="28"/>
          <w:szCs w:val="28"/>
        </w:rPr>
      </w:pPr>
      <w:r w:rsidRPr="00870118">
        <w:rPr>
          <w:b/>
          <w:sz w:val="28"/>
          <w:szCs w:val="28"/>
        </w:rPr>
        <w:tab/>
      </w:r>
      <w:bookmarkStart w:id="147" w:name="_Toc375234019"/>
      <w:bookmarkStart w:id="148" w:name="_Toc377984721"/>
      <w:r w:rsidRPr="00870118">
        <w:rPr>
          <w:b/>
          <w:sz w:val="28"/>
          <w:szCs w:val="28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r>
        <w:rPr>
          <w:sz w:val="28"/>
          <w:szCs w:val="28"/>
        </w:rPr>
        <w:t>.</w:t>
      </w:r>
      <w:bookmarkEnd w:id="147"/>
      <w:bookmarkEnd w:id="148"/>
    </w:p>
    <w:p w:rsidR="00AA2613" w:rsidRDefault="00AA2613" w:rsidP="00AA2613">
      <w:pPr>
        <w:spacing w:after="0" w:line="240" w:lineRule="auto"/>
        <w:jc w:val="both"/>
      </w:pPr>
    </w:p>
    <w:p w:rsidR="00AA2613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49" w:name="_Toc375234020"/>
      <w:bookmarkStart w:id="150" w:name="_Toc377984722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49"/>
      <w:bookmarkEnd w:id="150"/>
    </w:p>
    <w:p w:rsidR="00CE7504" w:rsidRPr="00147DAF" w:rsidRDefault="00AA2613" w:rsidP="00CE7504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84425">
        <w:rPr>
          <w:sz w:val="28"/>
          <w:szCs w:val="28"/>
        </w:rPr>
        <w:t>Для снижения сбросов загрязняющих веществ</w:t>
      </w:r>
      <w:r w:rsidR="00CE7504">
        <w:rPr>
          <w:sz w:val="28"/>
          <w:szCs w:val="28"/>
        </w:rPr>
        <w:t>,</w:t>
      </w:r>
      <w:r w:rsidR="00684425">
        <w:rPr>
          <w:sz w:val="28"/>
          <w:szCs w:val="28"/>
        </w:rPr>
        <w:t xml:space="preserve"> в схеме водоотведения запланирована установка септика. Производительность</w:t>
      </w:r>
      <w:r w:rsidR="00CE7504">
        <w:rPr>
          <w:sz w:val="28"/>
          <w:szCs w:val="28"/>
        </w:rPr>
        <w:t xml:space="preserve"> септика может быть определена после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AA2613" w:rsidP="00AA2613">
      <w:pPr>
        <w:spacing w:after="0" w:line="240" w:lineRule="auto"/>
        <w:jc w:val="both"/>
        <w:rPr>
          <w:b/>
          <w:sz w:val="28"/>
          <w:szCs w:val="28"/>
        </w:rPr>
      </w:pPr>
    </w:p>
    <w:p w:rsidR="00AA2613" w:rsidRDefault="00AA2613" w:rsidP="00AA2613">
      <w:pPr>
        <w:spacing w:after="0" w:line="240" w:lineRule="auto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51" w:name="_Toc375234021"/>
      <w:bookmarkStart w:id="152" w:name="_Toc377984723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51"/>
      <w:bookmarkEnd w:id="152"/>
    </w:p>
    <w:p w:rsidR="00AA2613" w:rsidRDefault="00AA2613" w:rsidP="00AA2613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33B3F">
        <w:rPr>
          <w:sz w:val="28"/>
          <w:szCs w:val="28"/>
        </w:rPr>
        <w:t xml:space="preserve">Отработанный активный ил </w:t>
      </w:r>
      <w:r w:rsidR="00B634C0">
        <w:rPr>
          <w:sz w:val="28"/>
          <w:szCs w:val="28"/>
        </w:rPr>
        <w:t xml:space="preserve">септика </w:t>
      </w:r>
      <w:r w:rsidR="00133B3F">
        <w:rPr>
          <w:sz w:val="28"/>
          <w:szCs w:val="28"/>
        </w:rPr>
        <w:t>не представляет опасности и может быть утилизирован на иловые поля или полигон ТБО.</w:t>
      </w:r>
    </w:p>
    <w:p w:rsidR="00AA2613" w:rsidRPr="00A4631C" w:rsidRDefault="00AA2613" w:rsidP="00AA2613">
      <w:pPr>
        <w:spacing w:after="0" w:line="240" w:lineRule="auto"/>
        <w:jc w:val="both"/>
        <w:outlineLvl w:val="1"/>
        <w:rPr>
          <w:b/>
          <w:sz w:val="28"/>
          <w:szCs w:val="28"/>
        </w:rPr>
      </w:pPr>
      <w:r w:rsidRPr="00870118">
        <w:rPr>
          <w:b/>
          <w:sz w:val="28"/>
          <w:szCs w:val="28"/>
        </w:rPr>
        <w:br/>
      </w:r>
      <w:r>
        <w:rPr>
          <w:b/>
          <w:sz w:val="28"/>
          <w:szCs w:val="28"/>
        </w:rPr>
        <w:tab/>
      </w:r>
      <w:bookmarkStart w:id="153" w:name="_Toc375234022"/>
      <w:bookmarkStart w:id="154" w:name="_Toc377984724"/>
      <w:r>
        <w:rPr>
          <w:b/>
          <w:sz w:val="28"/>
          <w:szCs w:val="28"/>
        </w:rPr>
        <w:t>6</w:t>
      </w:r>
      <w:r w:rsidRPr="00A4631C">
        <w:rPr>
          <w:sz w:val="28"/>
          <w:szCs w:val="28"/>
        </w:rPr>
        <w:t xml:space="preserve">. </w:t>
      </w:r>
      <w:r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3"/>
      <w:bookmarkEnd w:id="154"/>
    </w:p>
    <w:p w:rsidR="00AA2613" w:rsidRDefault="00AA2613" w:rsidP="00AA261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1C3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3A21C3">
        <w:rPr>
          <w:sz w:val="28"/>
          <w:szCs w:val="28"/>
        </w:rPr>
        <w:t xml:space="preserve"> схемы водо</w:t>
      </w:r>
      <w:r>
        <w:rPr>
          <w:sz w:val="28"/>
          <w:szCs w:val="28"/>
        </w:rPr>
        <w:t>отведения</w:t>
      </w:r>
      <w:r w:rsidRPr="003A21C3">
        <w:rPr>
          <w:sz w:val="28"/>
          <w:szCs w:val="28"/>
        </w:rPr>
        <w:t xml:space="preserve"> переведены мероприятия </w:t>
      </w:r>
      <w:r w:rsidR="00326429">
        <w:rPr>
          <w:sz w:val="28"/>
          <w:szCs w:val="28"/>
        </w:rPr>
        <w:t xml:space="preserve">по капитальному ремонту сетей водоотведения, установке септика, а также прокладке новых сетей водоотведения. </w:t>
      </w:r>
      <w:r>
        <w:rPr>
          <w:sz w:val="28"/>
          <w:szCs w:val="28"/>
        </w:rPr>
        <w:t>Приблизительный расчет затрат на внедрение данного мероприятия приведен в таблице 6.1.1.</w:t>
      </w:r>
    </w:p>
    <w:p w:rsidR="00AA2613" w:rsidRDefault="00326429" w:rsidP="00AA2613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2613">
        <w:rPr>
          <w:sz w:val="28"/>
          <w:szCs w:val="28"/>
        </w:rPr>
        <w:lastRenderedPageBreak/>
        <w:t>Таблица 6.1.1.</w:t>
      </w:r>
    </w:p>
    <w:p w:rsidR="00AA2613" w:rsidRPr="003A21C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 w:rsidRPr="003A21C3">
        <w:rPr>
          <w:b/>
          <w:sz w:val="28"/>
          <w:szCs w:val="28"/>
        </w:rPr>
        <w:t>Расчет затрат денежных средств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  <w:r w:rsidRPr="003A21C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реализацию приведенных в схеме мероприятий</w:t>
      </w:r>
      <w:r w:rsidRPr="003A21C3">
        <w:rPr>
          <w:b/>
          <w:sz w:val="28"/>
          <w:szCs w:val="28"/>
        </w:rPr>
        <w:t>.</w:t>
      </w:r>
    </w:p>
    <w:p w:rsidR="00AA2613" w:rsidRDefault="00AA2613" w:rsidP="00AA2613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2925"/>
        <w:gridCol w:w="2321"/>
        <w:gridCol w:w="1683"/>
        <w:gridCol w:w="2321"/>
      </w:tblGrid>
      <w:tr w:rsidR="00AA2613" w:rsidRPr="00BE63C0" w:rsidTr="0089719F">
        <w:trPr>
          <w:jc w:val="center"/>
        </w:trPr>
        <w:tc>
          <w:tcPr>
            <w:tcW w:w="603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925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2321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Цена, тыс.руб.</w:t>
            </w:r>
          </w:p>
        </w:tc>
        <w:tc>
          <w:tcPr>
            <w:tcW w:w="1683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Количество, шт.</w:t>
            </w:r>
          </w:p>
        </w:tc>
        <w:tc>
          <w:tcPr>
            <w:tcW w:w="2321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Стоимость, тыс.руб.</w:t>
            </w:r>
          </w:p>
        </w:tc>
      </w:tr>
      <w:tr w:rsidR="00AA2613" w:rsidRPr="00BE63C0" w:rsidTr="0089719F">
        <w:trPr>
          <w:jc w:val="center"/>
        </w:trPr>
        <w:tc>
          <w:tcPr>
            <w:tcW w:w="603" w:type="dxa"/>
            <w:vAlign w:val="center"/>
          </w:tcPr>
          <w:p w:rsidR="00AA2613" w:rsidRPr="00BE63C0" w:rsidRDefault="00FA5BF7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A2613" w:rsidRPr="00BE63C0">
              <w:rPr>
                <w:szCs w:val="24"/>
              </w:rPr>
              <w:t>.</w:t>
            </w:r>
          </w:p>
        </w:tc>
        <w:tc>
          <w:tcPr>
            <w:tcW w:w="2925" w:type="dxa"/>
            <w:vAlign w:val="center"/>
          </w:tcPr>
          <w:p w:rsidR="00AA2613" w:rsidRPr="00BE63C0" w:rsidRDefault="00326429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Замена изношенных канализационных сетей</w:t>
            </w:r>
          </w:p>
        </w:tc>
        <w:tc>
          <w:tcPr>
            <w:tcW w:w="2321" w:type="dxa"/>
            <w:vAlign w:val="center"/>
          </w:tcPr>
          <w:p w:rsidR="00AA2613" w:rsidRPr="00BE63C0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0,7</w:t>
            </w:r>
          </w:p>
        </w:tc>
        <w:tc>
          <w:tcPr>
            <w:tcW w:w="1683" w:type="dxa"/>
            <w:vAlign w:val="center"/>
          </w:tcPr>
          <w:p w:rsidR="00AA2613" w:rsidRPr="00BE63C0" w:rsidRDefault="00326429" w:rsidP="00DE054F">
            <w:pPr>
              <w:spacing w:after="0" w:line="240" w:lineRule="auto"/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11 м"/>
              </w:smartTagPr>
              <w:r>
                <w:rPr>
                  <w:szCs w:val="24"/>
                </w:rPr>
                <w:t>611 м</w:t>
              </w:r>
            </w:smartTag>
          </w:p>
        </w:tc>
        <w:tc>
          <w:tcPr>
            <w:tcW w:w="2321" w:type="dxa"/>
            <w:vAlign w:val="center"/>
          </w:tcPr>
          <w:p w:rsidR="00AA2613" w:rsidRPr="00BE63C0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427,7</w:t>
            </w:r>
          </w:p>
        </w:tc>
      </w:tr>
      <w:tr w:rsidR="00897514" w:rsidRPr="00BE63C0" w:rsidTr="0089719F">
        <w:trPr>
          <w:jc w:val="center"/>
        </w:trPr>
        <w:tc>
          <w:tcPr>
            <w:tcW w:w="603" w:type="dxa"/>
            <w:vAlign w:val="center"/>
          </w:tcPr>
          <w:p w:rsidR="00897514" w:rsidRPr="00BE63C0" w:rsidRDefault="00897514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925" w:type="dxa"/>
            <w:vAlign w:val="center"/>
          </w:tcPr>
          <w:p w:rsidR="00897514" w:rsidRPr="0089719F" w:rsidRDefault="0089719F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Ремонт колодцев</w:t>
            </w:r>
          </w:p>
        </w:tc>
        <w:tc>
          <w:tcPr>
            <w:tcW w:w="2321" w:type="dxa"/>
            <w:vAlign w:val="center"/>
          </w:tcPr>
          <w:p w:rsidR="00897514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83" w:type="dxa"/>
            <w:vAlign w:val="center"/>
          </w:tcPr>
          <w:p w:rsidR="00897514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21" w:type="dxa"/>
            <w:vAlign w:val="center"/>
          </w:tcPr>
          <w:p w:rsidR="00897514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AA2613" w:rsidRPr="00BE63C0" w:rsidTr="0089719F">
        <w:trPr>
          <w:jc w:val="center"/>
        </w:trPr>
        <w:tc>
          <w:tcPr>
            <w:tcW w:w="603" w:type="dxa"/>
            <w:vAlign w:val="center"/>
          </w:tcPr>
          <w:p w:rsidR="00AA2613" w:rsidRPr="00BE63C0" w:rsidRDefault="00897514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AA2613" w:rsidRPr="00BE63C0">
              <w:rPr>
                <w:szCs w:val="24"/>
              </w:rPr>
              <w:t>.</w:t>
            </w:r>
          </w:p>
        </w:tc>
        <w:tc>
          <w:tcPr>
            <w:tcW w:w="2925" w:type="dxa"/>
            <w:vAlign w:val="center"/>
          </w:tcPr>
          <w:p w:rsidR="00AA2613" w:rsidRPr="00B21420" w:rsidRDefault="00B21420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  <w:lang w:val="en-US"/>
              </w:rPr>
              <w:t>Установ</w:t>
            </w:r>
            <w:r>
              <w:rPr>
                <w:szCs w:val="24"/>
              </w:rPr>
              <w:t>к</w:t>
            </w:r>
            <w:r>
              <w:rPr>
                <w:szCs w:val="24"/>
                <w:lang w:val="en-US"/>
              </w:rPr>
              <w:t>а септика</w:t>
            </w:r>
          </w:p>
        </w:tc>
        <w:tc>
          <w:tcPr>
            <w:tcW w:w="2321" w:type="dxa"/>
            <w:vAlign w:val="center"/>
          </w:tcPr>
          <w:p w:rsidR="00AA2613" w:rsidRPr="00BE63C0" w:rsidRDefault="00B21420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Зависит от производительности септика</w:t>
            </w:r>
          </w:p>
        </w:tc>
        <w:tc>
          <w:tcPr>
            <w:tcW w:w="1683" w:type="dxa"/>
            <w:vAlign w:val="center"/>
          </w:tcPr>
          <w:p w:rsidR="00AA2613" w:rsidRPr="00BE63C0" w:rsidRDefault="00B21420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321" w:type="dxa"/>
            <w:vAlign w:val="center"/>
          </w:tcPr>
          <w:p w:rsidR="00AA2613" w:rsidRPr="00BE63C0" w:rsidRDefault="00B21420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Зависит от производительности септика</w:t>
            </w:r>
          </w:p>
        </w:tc>
      </w:tr>
      <w:tr w:rsidR="00AA2613" w:rsidRPr="00BE63C0" w:rsidTr="0089719F">
        <w:trPr>
          <w:jc w:val="center"/>
        </w:trPr>
        <w:tc>
          <w:tcPr>
            <w:tcW w:w="603" w:type="dxa"/>
            <w:vAlign w:val="center"/>
          </w:tcPr>
          <w:p w:rsidR="00AA2613" w:rsidRPr="00BE63C0" w:rsidRDefault="00897514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A2613" w:rsidRPr="00BE63C0">
              <w:rPr>
                <w:szCs w:val="24"/>
              </w:rPr>
              <w:t>.</w:t>
            </w:r>
          </w:p>
        </w:tc>
        <w:tc>
          <w:tcPr>
            <w:tcW w:w="2925" w:type="dxa"/>
            <w:vAlign w:val="center"/>
          </w:tcPr>
          <w:p w:rsidR="00AA2613" w:rsidRPr="00BE63C0" w:rsidRDefault="00B21420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Прокладка новых канализационный сетей</w:t>
            </w:r>
          </w:p>
        </w:tc>
        <w:tc>
          <w:tcPr>
            <w:tcW w:w="2321" w:type="dxa"/>
            <w:vAlign w:val="center"/>
          </w:tcPr>
          <w:p w:rsidR="00AA2613" w:rsidRPr="00BE63C0" w:rsidRDefault="005C7D88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700</w:t>
            </w:r>
          </w:p>
        </w:tc>
        <w:tc>
          <w:tcPr>
            <w:tcW w:w="1683" w:type="dxa"/>
            <w:vAlign w:val="center"/>
          </w:tcPr>
          <w:p w:rsidR="00AA2613" w:rsidRPr="00BE63C0" w:rsidRDefault="00897514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Зависит от количества абонентов жилого фонда</w:t>
            </w:r>
          </w:p>
        </w:tc>
        <w:tc>
          <w:tcPr>
            <w:tcW w:w="2321" w:type="dxa"/>
            <w:vAlign w:val="center"/>
          </w:tcPr>
          <w:p w:rsidR="00AA2613" w:rsidRPr="00BE63C0" w:rsidRDefault="0089719F" w:rsidP="00DE054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Может быть определена после получения заявок от абонентов</w:t>
            </w:r>
          </w:p>
        </w:tc>
      </w:tr>
    </w:tbl>
    <w:p w:rsidR="00AA2613" w:rsidRPr="00A4631C" w:rsidRDefault="00AA2613" w:rsidP="00AA2613">
      <w:pPr>
        <w:spacing w:after="0" w:line="240" w:lineRule="auto"/>
        <w:jc w:val="both"/>
        <w:rPr>
          <w:sz w:val="28"/>
          <w:szCs w:val="28"/>
        </w:rPr>
      </w:pPr>
    </w:p>
    <w:p w:rsidR="00AA2613" w:rsidRPr="00DE2C5C" w:rsidRDefault="00AA2613" w:rsidP="00AA2613">
      <w:pPr>
        <w:spacing w:after="0" w:line="240" w:lineRule="auto"/>
        <w:jc w:val="both"/>
        <w:outlineLvl w:val="1"/>
        <w:rPr>
          <w:b/>
          <w:sz w:val="28"/>
          <w:szCs w:val="28"/>
        </w:rPr>
      </w:pPr>
      <w:r>
        <w:br/>
      </w:r>
      <w:r>
        <w:tab/>
      </w:r>
      <w:bookmarkStart w:id="155" w:name="_Toc375234023"/>
      <w:bookmarkStart w:id="156" w:name="_Toc377984725"/>
      <w:r w:rsidRPr="00DE2C5C">
        <w:rPr>
          <w:b/>
          <w:sz w:val="28"/>
          <w:szCs w:val="28"/>
        </w:rPr>
        <w:t>7. Целевые показатели развития централизованной системы водоотведения.</w:t>
      </w:r>
      <w:bookmarkEnd w:id="155"/>
      <w:bookmarkEnd w:id="156"/>
      <w:r w:rsidRPr="00DE2C5C">
        <w:rPr>
          <w:b/>
          <w:sz w:val="28"/>
          <w:szCs w:val="28"/>
        </w:rPr>
        <w:br/>
      </w:r>
      <w:r w:rsidRPr="00DE2C5C"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AA2613" w:rsidRPr="00BE63C0" w:rsidTr="00DE054F">
        <w:tc>
          <w:tcPr>
            <w:tcW w:w="4926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AA2613" w:rsidRPr="00BE63C0" w:rsidTr="00DE054F">
        <w:tc>
          <w:tcPr>
            <w:tcW w:w="4926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 xml:space="preserve">Показатели </w:t>
            </w:r>
            <w:r>
              <w:rPr>
                <w:szCs w:val="24"/>
              </w:rPr>
              <w:t>надежности и бесперебойности  водоотведения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</w:t>
            </w:r>
            <w:r w:rsidR="00AA2613">
              <w:rPr>
                <w:szCs w:val="24"/>
              </w:rPr>
              <w:t>.</w:t>
            </w:r>
            <w:r>
              <w:rPr>
                <w:szCs w:val="24"/>
              </w:rPr>
              <w:t xml:space="preserve"> Установка септика.</w:t>
            </w:r>
          </w:p>
        </w:tc>
      </w:tr>
      <w:tr w:rsidR="00AA2613" w:rsidRPr="00BE63C0" w:rsidTr="00DE054F">
        <w:tc>
          <w:tcPr>
            <w:tcW w:w="4926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rPr>
                <w:szCs w:val="24"/>
              </w:rPr>
            </w:pPr>
            <w:r>
              <w:t>Показатели качества обслуживания абонентов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576CA1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коллекторов. Установка септика. Подключение к системе централизованного водоотведения  новых абонентов.</w:t>
            </w:r>
          </w:p>
        </w:tc>
      </w:tr>
      <w:tr w:rsidR="00AA2613" w:rsidRPr="00BE63C0" w:rsidTr="00DE054F">
        <w:tc>
          <w:tcPr>
            <w:tcW w:w="4926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rPr>
                <w:szCs w:val="24"/>
              </w:rPr>
            </w:pPr>
            <w:r>
              <w:t>Показатели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Установка септика</w:t>
            </w:r>
          </w:p>
        </w:tc>
      </w:tr>
      <w:tr w:rsidR="00AA2613" w:rsidRPr="00BE63C0" w:rsidTr="00DE054F">
        <w:tc>
          <w:tcPr>
            <w:tcW w:w="4926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rPr>
                <w:szCs w:val="24"/>
              </w:rPr>
            </w:pPr>
            <w:r>
              <w:t>Показатели эффективности использования ресурсов при транспортировке сточных вод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Все коллекторы сельского поселения самотечные. Канализационные насосные станции отсутствуют. Для транспортировки сточных </w:t>
            </w:r>
            <w:r w:rsidR="00576CA1">
              <w:rPr>
                <w:szCs w:val="24"/>
              </w:rPr>
              <w:t xml:space="preserve"> вод энергетические ресурсы не используются.</w:t>
            </w:r>
          </w:p>
        </w:tc>
      </w:tr>
      <w:tr w:rsidR="00AA2613" w:rsidRPr="00BE63C0" w:rsidTr="00DE054F">
        <w:tc>
          <w:tcPr>
            <w:tcW w:w="4926" w:type="dxa"/>
            <w:vAlign w:val="center"/>
          </w:tcPr>
          <w:p w:rsidR="00AA2613" w:rsidRDefault="00AA2613" w:rsidP="00DE054F">
            <w:pPr>
              <w:spacing w:after="0" w:line="240" w:lineRule="auto"/>
            </w:pPr>
            <w:r>
              <w:t>Соотношение цены реализации мероприятий инвестиционной программы и их эффективности - улучшение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spacing w:after="0" w:line="240" w:lineRule="auto"/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AA2613" w:rsidRDefault="00AA2613" w:rsidP="00AA2613">
      <w:pPr>
        <w:pStyle w:val="2"/>
        <w:rPr>
          <w:color w:val="auto"/>
        </w:rPr>
      </w:pPr>
      <w:r>
        <w:rPr>
          <w:color w:val="auto"/>
        </w:rPr>
        <w:tab/>
      </w:r>
      <w:bookmarkStart w:id="157" w:name="_Toc375234024"/>
      <w:bookmarkStart w:id="158" w:name="_Toc377984726"/>
      <w:r>
        <w:rPr>
          <w:color w:val="auto"/>
        </w:rPr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7"/>
      <w:bookmarkEnd w:id="158"/>
    </w:p>
    <w:p w:rsidR="00885F6E" w:rsidRDefault="00AA2613" w:rsidP="00AA2613">
      <w:pPr>
        <w:spacing w:after="0" w:line="240" w:lineRule="auto"/>
        <w:jc w:val="both"/>
        <w:rPr>
          <w:sz w:val="28"/>
          <w:szCs w:val="28"/>
          <w:lang/>
        </w:rPr>
      </w:pPr>
      <w:r>
        <w:rPr>
          <w:lang/>
        </w:rPr>
        <w:tab/>
      </w:r>
      <w:r w:rsidR="00AE55CC" w:rsidRPr="00AE55CC">
        <w:rPr>
          <w:sz w:val="28"/>
          <w:szCs w:val="28"/>
          <w:lang/>
        </w:rPr>
        <w:t xml:space="preserve">Все стоки сельского поселения транспортируются в самотечном коллекторе в отстойник, из которого происходит сброс в выгребные ямы. Объекты системы водоотведения сельского поселения в настоящий момент являются собственностью СП "Село Чернышено", эксплуатирующая организация  МКУ "Управление строительства, ДЖКХ"(балансодержатель). Для обеспечения качества очистки сточных вод необходима установка септика. </w:t>
      </w:r>
      <w:r w:rsidR="00AE55CC" w:rsidRPr="00AE55CC">
        <w:rPr>
          <w:sz w:val="28"/>
          <w:szCs w:val="28"/>
          <w:lang/>
        </w:rPr>
        <w:lastRenderedPageBreak/>
        <w:t>Мощность септика должна быть рассчитана на обеспечение не только существующей, но и перспективной нагрузки.</w:t>
      </w:r>
    </w:p>
    <w:p w:rsidR="00AA2613" w:rsidRPr="00576CA1" w:rsidRDefault="00AA2613" w:rsidP="00AA2613">
      <w:pPr>
        <w:spacing w:after="0" w:line="240" w:lineRule="auto"/>
        <w:jc w:val="both"/>
        <w:rPr>
          <w:sz w:val="28"/>
          <w:szCs w:val="28"/>
        </w:rPr>
      </w:pPr>
      <w:r w:rsidRPr="00576CA1">
        <w:rPr>
          <w:color w:val="000000"/>
          <w:sz w:val="28"/>
          <w:szCs w:val="28"/>
        </w:rPr>
        <w:br w:type="page"/>
      </w: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bookmarkStart w:id="159" w:name="_Toc375234025"/>
      <w:bookmarkStart w:id="160" w:name="_Toc377984727"/>
      <w:r w:rsidRPr="00816EC3">
        <w:rPr>
          <w:color w:val="000000"/>
          <w:sz w:val="96"/>
        </w:rPr>
        <w:t>Графическая часть</w:t>
      </w:r>
      <w:bookmarkEnd w:id="159"/>
      <w:bookmarkEnd w:id="160"/>
    </w:p>
    <w:p w:rsidR="00E0712D" w:rsidRPr="00C03438" w:rsidRDefault="00E0712D" w:rsidP="00C03438">
      <w:pPr>
        <w:spacing w:after="0" w:line="240" w:lineRule="auto"/>
        <w:jc w:val="both"/>
        <w:rPr>
          <w:sz w:val="28"/>
          <w:szCs w:val="28"/>
        </w:rPr>
      </w:pPr>
    </w:p>
    <w:sectPr w:rsidR="00E0712D" w:rsidRPr="00C03438" w:rsidSect="00C957AC">
      <w:footerReference w:type="default" r:id="rId8"/>
      <w:pgSz w:w="11906" w:h="16838"/>
      <w:pgMar w:top="1134" w:right="851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E8C" w:rsidRDefault="00934E8C" w:rsidP="008F06A3">
      <w:pPr>
        <w:spacing w:after="0" w:line="240" w:lineRule="auto"/>
      </w:pPr>
      <w:r>
        <w:separator/>
      </w:r>
    </w:p>
  </w:endnote>
  <w:endnote w:type="continuationSeparator" w:id="1">
    <w:p w:rsidR="00934E8C" w:rsidRDefault="00934E8C" w:rsidP="008F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080F0000" w:usb2="00000010" w:usb3="00000000" w:csb0="001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8A" w:rsidRDefault="003A7565">
    <w:pPr>
      <w:pStyle w:val="a6"/>
      <w:jc w:val="right"/>
    </w:pPr>
    <w:r>
      <w:fldChar w:fldCharType="begin"/>
    </w:r>
    <w:r w:rsidR="008A118A">
      <w:instrText>PAGE   \* MERGEFORMAT</w:instrText>
    </w:r>
    <w:r>
      <w:fldChar w:fldCharType="separate"/>
    </w:r>
    <w:r w:rsidR="005146AF">
      <w:rPr>
        <w:noProof/>
      </w:rPr>
      <w:t>40</w:t>
    </w:r>
    <w:r>
      <w:fldChar w:fldCharType="end"/>
    </w:r>
  </w:p>
  <w:p w:rsidR="008A118A" w:rsidRDefault="008A118A" w:rsidP="00A92CA7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E8C" w:rsidRDefault="00934E8C" w:rsidP="008F06A3">
      <w:pPr>
        <w:spacing w:after="0" w:line="240" w:lineRule="auto"/>
      </w:pPr>
      <w:r>
        <w:separator/>
      </w:r>
    </w:p>
  </w:footnote>
  <w:footnote w:type="continuationSeparator" w:id="1">
    <w:p w:rsidR="00934E8C" w:rsidRDefault="00934E8C" w:rsidP="008F0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2B2820"/>
    <w:multiLevelType w:val="hybridMultilevel"/>
    <w:tmpl w:val="FF02A04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8D871F6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475EEE"/>
    <w:multiLevelType w:val="hybridMultilevel"/>
    <w:tmpl w:val="12B2802E"/>
    <w:lvl w:ilvl="0" w:tplc="D5C4816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A95D17"/>
    <w:multiLevelType w:val="hybridMultilevel"/>
    <w:tmpl w:val="A008B95A"/>
    <w:lvl w:ilvl="0" w:tplc="4B903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D900E3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2562462"/>
    <w:multiLevelType w:val="hybridMultilevel"/>
    <w:tmpl w:val="1E646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900CD"/>
    <w:multiLevelType w:val="hybridMultilevel"/>
    <w:tmpl w:val="BDA84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E36759"/>
    <w:multiLevelType w:val="hybridMultilevel"/>
    <w:tmpl w:val="E864E4F8"/>
    <w:lvl w:ilvl="0" w:tplc="C29A32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87C20"/>
    <w:multiLevelType w:val="hybridMultilevel"/>
    <w:tmpl w:val="259C4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54417"/>
    <w:multiLevelType w:val="hybridMultilevel"/>
    <w:tmpl w:val="EBA263EC"/>
    <w:lvl w:ilvl="0" w:tplc="87E496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0312D6"/>
    <w:multiLevelType w:val="hybridMultilevel"/>
    <w:tmpl w:val="3536BE86"/>
    <w:lvl w:ilvl="0" w:tplc="7E90C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AD1960"/>
    <w:multiLevelType w:val="hybridMultilevel"/>
    <w:tmpl w:val="9FCCD95C"/>
    <w:lvl w:ilvl="0" w:tplc="33663F4C">
      <w:start w:val="3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2EEB2144"/>
    <w:multiLevelType w:val="hybridMultilevel"/>
    <w:tmpl w:val="AE6E65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F3176"/>
    <w:multiLevelType w:val="hybridMultilevel"/>
    <w:tmpl w:val="8A58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CC7C13"/>
    <w:multiLevelType w:val="hybridMultilevel"/>
    <w:tmpl w:val="DF566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5A3366"/>
    <w:multiLevelType w:val="hybridMultilevel"/>
    <w:tmpl w:val="FF2867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0C7DBD"/>
    <w:multiLevelType w:val="hybridMultilevel"/>
    <w:tmpl w:val="17CC5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>
    <w:nsid w:val="498F4788"/>
    <w:multiLevelType w:val="hybridMultilevel"/>
    <w:tmpl w:val="BE6CA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6C5633"/>
    <w:multiLevelType w:val="hybridMultilevel"/>
    <w:tmpl w:val="44BE9246"/>
    <w:lvl w:ilvl="0" w:tplc="697065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FA4DEB"/>
    <w:multiLevelType w:val="hybridMultilevel"/>
    <w:tmpl w:val="7C30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2C17E5"/>
    <w:multiLevelType w:val="hybridMultilevel"/>
    <w:tmpl w:val="0C8E1F5A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43D7F55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8B2EF2"/>
    <w:multiLevelType w:val="hybridMultilevel"/>
    <w:tmpl w:val="FF7E11BA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FC01CC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EE37EA"/>
    <w:multiLevelType w:val="hybridMultilevel"/>
    <w:tmpl w:val="772EC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F7713"/>
    <w:multiLevelType w:val="hybridMultilevel"/>
    <w:tmpl w:val="370E5B5C"/>
    <w:lvl w:ilvl="0" w:tplc="35D82F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5C9D2F9B"/>
    <w:multiLevelType w:val="hybridMultilevel"/>
    <w:tmpl w:val="8938A826"/>
    <w:lvl w:ilvl="0" w:tplc="D3004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AB73E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65095A49"/>
    <w:multiLevelType w:val="hybridMultilevel"/>
    <w:tmpl w:val="CEC61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1277E"/>
    <w:multiLevelType w:val="multilevel"/>
    <w:tmpl w:val="6E8C4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>
    <w:nsid w:val="706E77E3"/>
    <w:multiLevelType w:val="multilevel"/>
    <w:tmpl w:val="AAA280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416537E"/>
    <w:multiLevelType w:val="multilevel"/>
    <w:tmpl w:val="AAA280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8">
    <w:nsid w:val="75ED4BAC"/>
    <w:multiLevelType w:val="multilevel"/>
    <w:tmpl w:val="87DC8D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39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35"/>
  </w:num>
  <w:num w:numId="5">
    <w:abstractNumId w:val="24"/>
  </w:num>
  <w:num w:numId="6">
    <w:abstractNumId w:val="29"/>
  </w:num>
  <w:num w:numId="7">
    <w:abstractNumId w:val="5"/>
  </w:num>
  <w:num w:numId="8">
    <w:abstractNumId w:val="27"/>
  </w:num>
  <w:num w:numId="9">
    <w:abstractNumId w:val="26"/>
  </w:num>
  <w:num w:numId="10">
    <w:abstractNumId w:val="15"/>
  </w:num>
  <w:num w:numId="11">
    <w:abstractNumId w:val="32"/>
  </w:num>
  <w:num w:numId="12">
    <w:abstractNumId w:val="6"/>
  </w:num>
  <w:num w:numId="13">
    <w:abstractNumId w:val="2"/>
  </w:num>
  <w:num w:numId="14">
    <w:abstractNumId w:val="9"/>
  </w:num>
  <w:num w:numId="15">
    <w:abstractNumId w:val="28"/>
  </w:num>
  <w:num w:numId="16">
    <w:abstractNumId w:val="39"/>
  </w:num>
  <w:num w:numId="17">
    <w:abstractNumId w:val="16"/>
  </w:num>
  <w:num w:numId="18">
    <w:abstractNumId w:val="1"/>
  </w:num>
  <w:num w:numId="19">
    <w:abstractNumId w:val="30"/>
  </w:num>
  <w:num w:numId="20">
    <w:abstractNumId w:val="4"/>
  </w:num>
  <w:num w:numId="21">
    <w:abstractNumId w:val="38"/>
  </w:num>
  <w:num w:numId="22">
    <w:abstractNumId w:val="3"/>
  </w:num>
  <w:num w:numId="23">
    <w:abstractNumId w:val="31"/>
  </w:num>
  <w:num w:numId="24">
    <w:abstractNumId w:val="18"/>
  </w:num>
  <w:num w:numId="25">
    <w:abstractNumId w:val="0"/>
  </w:num>
  <w:num w:numId="26">
    <w:abstractNumId w:val="13"/>
  </w:num>
  <w:num w:numId="27">
    <w:abstractNumId w:val="23"/>
  </w:num>
  <w:num w:numId="28">
    <w:abstractNumId w:val="25"/>
  </w:num>
  <w:num w:numId="29">
    <w:abstractNumId w:val="7"/>
  </w:num>
  <w:num w:numId="30">
    <w:abstractNumId w:val="34"/>
  </w:num>
  <w:num w:numId="31">
    <w:abstractNumId w:val="12"/>
  </w:num>
  <w:num w:numId="32">
    <w:abstractNumId w:val="17"/>
  </w:num>
  <w:num w:numId="33">
    <w:abstractNumId w:val="19"/>
  </w:num>
  <w:num w:numId="34">
    <w:abstractNumId w:val="33"/>
  </w:num>
  <w:num w:numId="35">
    <w:abstractNumId w:val="20"/>
  </w:num>
  <w:num w:numId="36">
    <w:abstractNumId w:val="22"/>
  </w:num>
  <w:num w:numId="37">
    <w:abstractNumId w:val="14"/>
  </w:num>
  <w:num w:numId="38">
    <w:abstractNumId w:val="37"/>
  </w:num>
  <w:num w:numId="39">
    <w:abstractNumId w:val="36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780C"/>
    <w:rsid w:val="00010E42"/>
    <w:rsid w:val="000117E1"/>
    <w:rsid w:val="00014003"/>
    <w:rsid w:val="00014571"/>
    <w:rsid w:val="00020902"/>
    <w:rsid w:val="00020CB8"/>
    <w:rsid w:val="00021603"/>
    <w:rsid w:val="00021805"/>
    <w:rsid w:val="0002443A"/>
    <w:rsid w:val="000258FE"/>
    <w:rsid w:val="00026516"/>
    <w:rsid w:val="00026FD0"/>
    <w:rsid w:val="00034C30"/>
    <w:rsid w:val="00035594"/>
    <w:rsid w:val="00036EEA"/>
    <w:rsid w:val="0003725E"/>
    <w:rsid w:val="0004156B"/>
    <w:rsid w:val="00041D61"/>
    <w:rsid w:val="00044774"/>
    <w:rsid w:val="00044C4B"/>
    <w:rsid w:val="000475B6"/>
    <w:rsid w:val="00047A8F"/>
    <w:rsid w:val="00047CE5"/>
    <w:rsid w:val="0005485A"/>
    <w:rsid w:val="00056257"/>
    <w:rsid w:val="00060CAE"/>
    <w:rsid w:val="000624AE"/>
    <w:rsid w:val="00062A7A"/>
    <w:rsid w:val="0006331E"/>
    <w:rsid w:val="0006597D"/>
    <w:rsid w:val="00070A70"/>
    <w:rsid w:val="0007118E"/>
    <w:rsid w:val="00076DD9"/>
    <w:rsid w:val="00080ACF"/>
    <w:rsid w:val="00080BE0"/>
    <w:rsid w:val="00080D13"/>
    <w:rsid w:val="000816F5"/>
    <w:rsid w:val="00081AA3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385B"/>
    <w:rsid w:val="000C5F8A"/>
    <w:rsid w:val="000C6CF2"/>
    <w:rsid w:val="000D45F2"/>
    <w:rsid w:val="000D75A3"/>
    <w:rsid w:val="000D76D2"/>
    <w:rsid w:val="000E2938"/>
    <w:rsid w:val="000E36C6"/>
    <w:rsid w:val="000E5878"/>
    <w:rsid w:val="000E5EB4"/>
    <w:rsid w:val="000E74C3"/>
    <w:rsid w:val="000F0CDF"/>
    <w:rsid w:val="000F1AB0"/>
    <w:rsid w:val="000F4728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0793C"/>
    <w:rsid w:val="00110ACE"/>
    <w:rsid w:val="00120A19"/>
    <w:rsid w:val="00122A9D"/>
    <w:rsid w:val="00125CB5"/>
    <w:rsid w:val="00126111"/>
    <w:rsid w:val="00127103"/>
    <w:rsid w:val="00127FD5"/>
    <w:rsid w:val="00131874"/>
    <w:rsid w:val="00131C93"/>
    <w:rsid w:val="00133B3F"/>
    <w:rsid w:val="00135012"/>
    <w:rsid w:val="001352AC"/>
    <w:rsid w:val="00135BE7"/>
    <w:rsid w:val="00140CC8"/>
    <w:rsid w:val="0014115D"/>
    <w:rsid w:val="00141856"/>
    <w:rsid w:val="0014412F"/>
    <w:rsid w:val="00146CE8"/>
    <w:rsid w:val="00147845"/>
    <w:rsid w:val="001501E3"/>
    <w:rsid w:val="00150681"/>
    <w:rsid w:val="00152637"/>
    <w:rsid w:val="00153556"/>
    <w:rsid w:val="0015369C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5EAF"/>
    <w:rsid w:val="00187C25"/>
    <w:rsid w:val="00190F84"/>
    <w:rsid w:val="00192859"/>
    <w:rsid w:val="00192B22"/>
    <w:rsid w:val="00192FEC"/>
    <w:rsid w:val="00193F32"/>
    <w:rsid w:val="00194DF1"/>
    <w:rsid w:val="00194FB8"/>
    <w:rsid w:val="001A070C"/>
    <w:rsid w:val="001A1351"/>
    <w:rsid w:val="001A1B17"/>
    <w:rsid w:val="001A3120"/>
    <w:rsid w:val="001A3339"/>
    <w:rsid w:val="001A3634"/>
    <w:rsid w:val="001A68F8"/>
    <w:rsid w:val="001A7FE5"/>
    <w:rsid w:val="001B052B"/>
    <w:rsid w:val="001B05B6"/>
    <w:rsid w:val="001B11EA"/>
    <w:rsid w:val="001B209C"/>
    <w:rsid w:val="001B20CE"/>
    <w:rsid w:val="001B4995"/>
    <w:rsid w:val="001B6637"/>
    <w:rsid w:val="001B7E25"/>
    <w:rsid w:val="001C02DE"/>
    <w:rsid w:val="001C0CC3"/>
    <w:rsid w:val="001C0FFE"/>
    <w:rsid w:val="001C1C46"/>
    <w:rsid w:val="001C29A2"/>
    <w:rsid w:val="001C456E"/>
    <w:rsid w:val="001C4DAA"/>
    <w:rsid w:val="001C51F1"/>
    <w:rsid w:val="001C6142"/>
    <w:rsid w:val="001C69CC"/>
    <w:rsid w:val="001C737A"/>
    <w:rsid w:val="001C7963"/>
    <w:rsid w:val="001D2B85"/>
    <w:rsid w:val="001D339A"/>
    <w:rsid w:val="001D5D2F"/>
    <w:rsid w:val="001D6BC1"/>
    <w:rsid w:val="001E0CAB"/>
    <w:rsid w:val="001E0E93"/>
    <w:rsid w:val="001E248D"/>
    <w:rsid w:val="001E30E8"/>
    <w:rsid w:val="001E3BF8"/>
    <w:rsid w:val="001E4A76"/>
    <w:rsid w:val="001E61CD"/>
    <w:rsid w:val="001E75E7"/>
    <w:rsid w:val="001F0277"/>
    <w:rsid w:val="001F13DC"/>
    <w:rsid w:val="001F409B"/>
    <w:rsid w:val="001F4344"/>
    <w:rsid w:val="001F55BE"/>
    <w:rsid w:val="001F7AC9"/>
    <w:rsid w:val="002013CE"/>
    <w:rsid w:val="002032BF"/>
    <w:rsid w:val="00205A95"/>
    <w:rsid w:val="00205BC8"/>
    <w:rsid w:val="00205E52"/>
    <w:rsid w:val="002060B4"/>
    <w:rsid w:val="002069F4"/>
    <w:rsid w:val="00207333"/>
    <w:rsid w:val="00213AE9"/>
    <w:rsid w:val="00214DAF"/>
    <w:rsid w:val="00215086"/>
    <w:rsid w:val="00215FC6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73E5"/>
    <w:rsid w:val="0023749B"/>
    <w:rsid w:val="00241A6C"/>
    <w:rsid w:val="002426D5"/>
    <w:rsid w:val="00242D61"/>
    <w:rsid w:val="002433DB"/>
    <w:rsid w:val="00243AA5"/>
    <w:rsid w:val="00244BCE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4C1E"/>
    <w:rsid w:val="0027637B"/>
    <w:rsid w:val="0028003E"/>
    <w:rsid w:val="00280342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7345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6159"/>
    <w:rsid w:val="002B0721"/>
    <w:rsid w:val="002B371B"/>
    <w:rsid w:val="002B6FF3"/>
    <w:rsid w:val="002C0CA1"/>
    <w:rsid w:val="002C0F6D"/>
    <w:rsid w:val="002C7402"/>
    <w:rsid w:val="002C77A2"/>
    <w:rsid w:val="002D1842"/>
    <w:rsid w:val="002D45D4"/>
    <w:rsid w:val="002D6901"/>
    <w:rsid w:val="002D749C"/>
    <w:rsid w:val="002E1935"/>
    <w:rsid w:val="002E1E6D"/>
    <w:rsid w:val="002E2933"/>
    <w:rsid w:val="002E58D1"/>
    <w:rsid w:val="002E69A0"/>
    <w:rsid w:val="002E6DA5"/>
    <w:rsid w:val="002E7801"/>
    <w:rsid w:val="002F0E5C"/>
    <w:rsid w:val="002F1057"/>
    <w:rsid w:val="002F165C"/>
    <w:rsid w:val="002F17EF"/>
    <w:rsid w:val="002F255D"/>
    <w:rsid w:val="002F379E"/>
    <w:rsid w:val="002F3DDD"/>
    <w:rsid w:val="002F47B1"/>
    <w:rsid w:val="002F6491"/>
    <w:rsid w:val="002F67FD"/>
    <w:rsid w:val="002F6D42"/>
    <w:rsid w:val="002F6F84"/>
    <w:rsid w:val="00301B90"/>
    <w:rsid w:val="00304491"/>
    <w:rsid w:val="00306ED5"/>
    <w:rsid w:val="00311D96"/>
    <w:rsid w:val="003143BD"/>
    <w:rsid w:val="00315A4D"/>
    <w:rsid w:val="00320512"/>
    <w:rsid w:val="003219B9"/>
    <w:rsid w:val="00322BBE"/>
    <w:rsid w:val="00322BC0"/>
    <w:rsid w:val="0032445D"/>
    <w:rsid w:val="0032469D"/>
    <w:rsid w:val="003253F4"/>
    <w:rsid w:val="00325755"/>
    <w:rsid w:val="00326429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4FB"/>
    <w:rsid w:val="00346A16"/>
    <w:rsid w:val="00346ECD"/>
    <w:rsid w:val="00350410"/>
    <w:rsid w:val="00355A37"/>
    <w:rsid w:val="0036482A"/>
    <w:rsid w:val="00365244"/>
    <w:rsid w:val="003653D3"/>
    <w:rsid w:val="003674D3"/>
    <w:rsid w:val="00373417"/>
    <w:rsid w:val="00376747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879"/>
    <w:rsid w:val="003951E6"/>
    <w:rsid w:val="00395AC4"/>
    <w:rsid w:val="003964B1"/>
    <w:rsid w:val="00397971"/>
    <w:rsid w:val="00397CC6"/>
    <w:rsid w:val="00397FD1"/>
    <w:rsid w:val="003A14FB"/>
    <w:rsid w:val="003A1554"/>
    <w:rsid w:val="003A2988"/>
    <w:rsid w:val="003A7565"/>
    <w:rsid w:val="003B0990"/>
    <w:rsid w:val="003B1A68"/>
    <w:rsid w:val="003B5143"/>
    <w:rsid w:val="003B5361"/>
    <w:rsid w:val="003B6585"/>
    <w:rsid w:val="003C02F2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5AEB"/>
    <w:rsid w:val="003E0CEB"/>
    <w:rsid w:val="003E356A"/>
    <w:rsid w:val="003E37A1"/>
    <w:rsid w:val="003E53EF"/>
    <w:rsid w:val="003E5419"/>
    <w:rsid w:val="003E5D1C"/>
    <w:rsid w:val="003E6B72"/>
    <w:rsid w:val="003E6BEE"/>
    <w:rsid w:val="003E6EA6"/>
    <w:rsid w:val="003E7DEE"/>
    <w:rsid w:val="003F0BB4"/>
    <w:rsid w:val="003F213D"/>
    <w:rsid w:val="003F4B4F"/>
    <w:rsid w:val="003F55CF"/>
    <w:rsid w:val="003F55E6"/>
    <w:rsid w:val="003F7DC0"/>
    <w:rsid w:val="004014FF"/>
    <w:rsid w:val="004018FB"/>
    <w:rsid w:val="00404C4E"/>
    <w:rsid w:val="00404D79"/>
    <w:rsid w:val="004068C0"/>
    <w:rsid w:val="0040770B"/>
    <w:rsid w:val="00410D57"/>
    <w:rsid w:val="00412E4F"/>
    <w:rsid w:val="00413BD9"/>
    <w:rsid w:val="00414658"/>
    <w:rsid w:val="004160A4"/>
    <w:rsid w:val="004161F7"/>
    <w:rsid w:val="00416BA1"/>
    <w:rsid w:val="00420192"/>
    <w:rsid w:val="004201A3"/>
    <w:rsid w:val="00422F06"/>
    <w:rsid w:val="00423662"/>
    <w:rsid w:val="00424BE8"/>
    <w:rsid w:val="004263CE"/>
    <w:rsid w:val="0042740B"/>
    <w:rsid w:val="00427AC0"/>
    <w:rsid w:val="00431560"/>
    <w:rsid w:val="00431669"/>
    <w:rsid w:val="004318E4"/>
    <w:rsid w:val="00431FCA"/>
    <w:rsid w:val="00436C11"/>
    <w:rsid w:val="00436DCF"/>
    <w:rsid w:val="004374E2"/>
    <w:rsid w:val="0044200A"/>
    <w:rsid w:val="0044459F"/>
    <w:rsid w:val="004451DA"/>
    <w:rsid w:val="00445E39"/>
    <w:rsid w:val="004461BF"/>
    <w:rsid w:val="0045327B"/>
    <w:rsid w:val="00455A5D"/>
    <w:rsid w:val="00456CFA"/>
    <w:rsid w:val="004578E0"/>
    <w:rsid w:val="00457C2D"/>
    <w:rsid w:val="00461DF2"/>
    <w:rsid w:val="004628B8"/>
    <w:rsid w:val="004639D4"/>
    <w:rsid w:val="0046412B"/>
    <w:rsid w:val="00465992"/>
    <w:rsid w:val="00465ED0"/>
    <w:rsid w:val="004701E1"/>
    <w:rsid w:val="00471C61"/>
    <w:rsid w:val="00472C4B"/>
    <w:rsid w:val="004737AB"/>
    <w:rsid w:val="00473E67"/>
    <w:rsid w:val="00475922"/>
    <w:rsid w:val="00475F0B"/>
    <w:rsid w:val="0047678C"/>
    <w:rsid w:val="0048049D"/>
    <w:rsid w:val="00480CF6"/>
    <w:rsid w:val="004831E9"/>
    <w:rsid w:val="004831ED"/>
    <w:rsid w:val="00483EC5"/>
    <w:rsid w:val="00484BC7"/>
    <w:rsid w:val="0048668E"/>
    <w:rsid w:val="0049004B"/>
    <w:rsid w:val="00491FC1"/>
    <w:rsid w:val="00492802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41F7"/>
    <w:rsid w:val="004B5B18"/>
    <w:rsid w:val="004B5B37"/>
    <w:rsid w:val="004B5FEB"/>
    <w:rsid w:val="004C0C2F"/>
    <w:rsid w:val="004C10A0"/>
    <w:rsid w:val="004C1CAD"/>
    <w:rsid w:val="004C6153"/>
    <w:rsid w:val="004C6CB6"/>
    <w:rsid w:val="004D0B22"/>
    <w:rsid w:val="004D4128"/>
    <w:rsid w:val="004D503D"/>
    <w:rsid w:val="004D6789"/>
    <w:rsid w:val="004E0B2A"/>
    <w:rsid w:val="004E1072"/>
    <w:rsid w:val="004E4776"/>
    <w:rsid w:val="004E569D"/>
    <w:rsid w:val="004E71AD"/>
    <w:rsid w:val="004E7B12"/>
    <w:rsid w:val="004F099C"/>
    <w:rsid w:val="004F1F41"/>
    <w:rsid w:val="004F3F45"/>
    <w:rsid w:val="004F59D8"/>
    <w:rsid w:val="0050076F"/>
    <w:rsid w:val="00502397"/>
    <w:rsid w:val="00504636"/>
    <w:rsid w:val="005078BF"/>
    <w:rsid w:val="00510BE4"/>
    <w:rsid w:val="005119EE"/>
    <w:rsid w:val="0051282B"/>
    <w:rsid w:val="00513A6C"/>
    <w:rsid w:val="00514041"/>
    <w:rsid w:val="005146AF"/>
    <w:rsid w:val="00514B56"/>
    <w:rsid w:val="00514DA5"/>
    <w:rsid w:val="00514FEF"/>
    <w:rsid w:val="00516508"/>
    <w:rsid w:val="00516A66"/>
    <w:rsid w:val="00521582"/>
    <w:rsid w:val="0052259A"/>
    <w:rsid w:val="00526C4A"/>
    <w:rsid w:val="005302E7"/>
    <w:rsid w:val="005332AC"/>
    <w:rsid w:val="00536938"/>
    <w:rsid w:val="00542F3B"/>
    <w:rsid w:val="00544B5D"/>
    <w:rsid w:val="00544B92"/>
    <w:rsid w:val="00544F01"/>
    <w:rsid w:val="0054589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63493"/>
    <w:rsid w:val="0056411E"/>
    <w:rsid w:val="0056448A"/>
    <w:rsid w:val="0056658F"/>
    <w:rsid w:val="005665A5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3667"/>
    <w:rsid w:val="00585753"/>
    <w:rsid w:val="005857B5"/>
    <w:rsid w:val="005866FE"/>
    <w:rsid w:val="00586B6E"/>
    <w:rsid w:val="005930AA"/>
    <w:rsid w:val="00593952"/>
    <w:rsid w:val="00593E67"/>
    <w:rsid w:val="005950DA"/>
    <w:rsid w:val="005951A5"/>
    <w:rsid w:val="00595431"/>
    <w:rsid w:val="005A0996"/>
    <w:rsid w:val="005A288E"/>
    <w:rsid w:val="005A3520"/>
    <w:rsid w:val="005A35AE"/>
    <w:rsid w:val="005A4236"/>
    <w:rsid w:val="005A45E0"/>
    <w:rsid w:val="005A58B6"/>
    <w:rsid w:val="005B5D2D"/>
    <w:rsid w:val="005B7390"/>
    <w:rsid w:val="005B73C2"/>
    <w:rsid w:val="005B7CC4"/>
    <w:rsid w:val="005C0A71"/>
    <w:rsid w:val="005C18F7"/>
    <w:rsid w:val="005C1B57"/>
    <w:rsid w:val="005C286B"/>
    <w:rsid w:val="005C2881"/>
    <w:rsid w:val="005C3034"/>
    <w:rsid w:val="005C3144"/>
    <w:rsid w:val="005C44DD"/>
    <w:rsid w:val="005C64FA"/>
    <w:rsid w:val="005C78F3"/>
    <w:rsid w:val="005C7D88"/>
    <w:rsid w:val="005D0AB1"/>
    <w:rsid w:val="005D1594"/>
    <w:rsid w:val="005D255F"/>
    <w:rsid w:val="005D4374"/>
    <w:rsid w:val="005D4CA3"/>
    <w:rsid w:val="005D5799"/>
    <w:rsid w:val="005D5E68"/>
    <w:rsid w:val="005D7803"/>
    <w:rsid w:val="005D7E72"/>
    <w:rsid w:val="005E0A8D"/>
    <w:rsid w:val="005E2333"/>
    <w:rsid w:val="005E4A80"/>
    <w:rsid w:val="005E5EED"/>
    <w:rsid w:val="005E64FE"/>
    <w:rsid w:val="005E7722"/>
    <w:rsid w:val="005E7BB6"/>
    <w:rsid w:val="005F0295"/>
    <w:rsid w:val="005F040B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410C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40F6A"/>
    <w:rsid w:val="00643384"/>
    <w:rsid w:val="006433A4"/>
    <w:rsid w:val="006436F2"/>
    <w:rsid w:val="0064405B"/>
    <w:rsid w:val="00645F75"/>
    <w:rsid w:val="00647C01"/>
    <w:rsid w:val="006529BB"/>
    <w:rsid w:val="00653A05"/>
    <w:rsid w:val="006542CF"/>
    <w:rsid w:val="006549EF"/>
    <w:rsid w:val="006554D4"/>
    <w:rsid w:val="006571E5"/>
    <w:rsid w:val="00657CF2"/>
    <w:rsid w:val="0066096C"/>
    <w:rsid w:val="00661071"/>
    <w:rsid w:val="00663DB4"/>
    <w:rsid w:val="00665E4D"/>
    <w:rsid w:val="006671C2"/>
    <w:rsid w:val="0067390D"/>
    <w:rsid w:val="00675C0F"/>
    <w:rsid w:val="006774A5"/>
    <w:rsid w:val="006813A1"/>
    <w:rsid w:val="00682D97"/>
    <w:rsid w:val="00683776"/>
    <w:rsid w:val="00684425"/>
    <w:rsid w:val="006861C6"/>
    <w:rsid w:val="006876F4"/>
    <w:rsid w:val="0069656E"/>
    <w:rsid w:val="00697488"/>
    <w:rsid w:val="006A12F8"/>
    <w:rsid w:val="006A2445"/>
    <w:rsid w:val="006A37D8"/>
    <w:rsid w:val="006A445E"/>
    <w:rsid w:val="006A44E2"/>
    <w:rsid w:val="006A6443"/>
    <w:rsid w:val="006A65A0"/>
    <w:rsid w:val="006B292C"/>
    <w:rsid w:val="006B2EAD"/>
    <w:rsid w:val="006B3533"/>
    <w:rsid w:val="006B569C"/>
    <w:rsid w:val="006B61DB"/>
    <w:rsid w:val="006B69D7"/>
    <w:rsid w:val="006B6DDD"/>
    <w:rsid w:val="006B79C4"/>
    <w:rsid w:val="006B7B30"/>
    <w:rsid w:val="006C23DD"/>
    <w:rsid w:val="006C3FFC"/>
    <w:rsid w:val="006C592A"/>
    <w:rsid w:val="006C65FF"/>
    <w:rsid w:val="006D0DB3"/>
    <w:rsid w:val="006D23C1"/>
    <w:rsid w:val="006D626B"/>
    <w:rsid w:val="006D761F"/>
    <w:rsid w:val="006E16A3"/>
    <w:rsid w:val="006E27D4"/>
    <w:rsid w:val="006E3975"/>
    <w:rsid w:val="006E4C14"/>
    <w:rsid w:val="006E669D"/>
    <w:rsid w:val="006E6700"/>
    <w:rsid w:val="006E7545"/>
    <w:rsid w:val="006F023D"/>
    <w:rsid w:val="006F12E7"/>
    <w:rsid w:val="007043D3"/>
    <w:rsid w:val="00704547"/>
    <w:rsid w:val="007079FD"/>
    <w:rsid w:val="00711DD1"/>
    <w:rsid w:val="00712146"/>
    <w:rsid w:val="007159E4"/>
    <w:rsid w:val="007165FC"/>
    <w:rsid w:val="00716A76"/>
    <w:rsid w:val="007209C6"/>
    <w:rsid w:val="00726DA1"/>
    <w:rsid w:val="007311D3"/>
    <w:rsid w:val="00731801"/>
    <w:rsid w:val="007334DE"/>
    <w:rsid w:val="007339BE"/>
    <w:rsid w:val="00734062"/>
    <w:rsid w:val="007343CC"/>
    <w:rsid w:val="00734C69"/>
    <w:rsid w:val="00734D12"/>
    <w:rsid w:val="00736C2C"/>
    <w:rsid w:val="00741A43"/>
    <w:rsid w:val="0074498A"/>
    <w:rsid w:val="007453AF"/>
    <w:rsid w:val="007471A1"/>
    <w:rsid w:val="00747309"/>
    <w:rsid w:val="00755896"/>
    <w:rsid w:val="00757E37"/>
    <w:rsid w:val="00761586"/>
    <w:rsid w:val="007629F7"/>
    <w:rsid w:val="007644DB"/>
    <w:rsid w:val="0076714D"/>
    <w:rsid w:val="00767B40"/>
    <w:rsid w:val="00767D55"/>
    <w:rsid w:val="00771014"/>
    <w:rsid w:val="00772B11"/>
    <w:rsid w:val="0077563D"/>
    <w:rsid w:val="00776202"/>
    <w:rsid w:val="00776328"/>
    <w:rsid w:val="00776B70"/>
    <w:rsid w:val="00781177"/>
    <w:rsid w:val="00782DAD"/>
    <w:rsid w:val="00785EE8"/>
    <w:rsid w:val="00791A04"/>
    <w:rsid w:val="00792516"/>
    <w:rsid w:val="0079265F"/>
    <w:rsid w:val="0079474C"/>
    <w:rsid w:val="0079556C"/>
    <w:rsid w:val="00796AED"/>
    <w:rsid w:val="007971C2"/>
    <w:rsid w:val="007A107D"/>
    <w:rsid w:val="007A1639"/>
    <w:rsid w:val="007A354C"/>
    <w:rsid w:val="007B21B4"/>
    <w:rsid w:val="007B2D0D"/>
    <w:rsid w:val="007B3C73"/>
    <w:rsid w:val="007B5137"/>
    <w:rsid w:val="007B7276"/>
    <w:rsid w:val="007B7437"/>
    <w:rsid w:val="007C1629"/>
    <w:rsid w:val="007C3AC8"/>
    <w:rsid w:val="007C5041"/>
    <w:rsid w:val="007C5889"/>
    <w:rsid w:val="007C6636"/>
    <w:rsid w:val="007C69F6"/>
    <w:rsid w:val="007C7D9D"/>
    <w:rsid w:val="007D0DF1"/>
    <w:rsid w:val="007D2211"/>
    <w:rsid w:val="007D4233"/>
    <w:rsid w:val="007D6105"/>
    <w:rsid w:val="007D624C"/>
    <w:rsid w:val="007D66CB"/>
    <w:rsid w:val="007D7DAC"/>
    <w:rsid w:val="007E2664"/>
    <w:rsid w:val="007E2A93"/>
    <w:rsid w:val="007E390B"/>
    <w:rsid w:val="007E3BC2"/>
    <w:rsid w:val="007E484E"/>
    <w:rsid w:val="007E4B24"/>
    <w:rsid w:val="007E4F18"/>
    <w:rsid w:val="007E65EA"/>
    <w:rsid w:val="007F3867"/>
    <w:rsid w:val="008028E6"/>
    <w:rsid w:val="00802F99"/>
    <w:rsid w:val="00803BD6"/>
    <w:rsid w:val="008101B4"/>
    <w:rsid w:val="00810359"/>
    <w:rsid w:val="008131AB"/>
    <w:rsid w:val="008152A8"/>
    <w:rsid w:val="008156BB"/>
    <w:rsid w:val="00816EC3"/>
    <w:rsid w:val="008177EB"/>
    <w:rsid w:val="00820735"/>
    <w:rsid w:val="00820D6F"/>
    <w:rsid w:val="0082497C"/>
    <w:rsid w:val="008250B7"/>
    <w:rsid w:val="0082706A"/>
    <w:rsid w:val="00827987"/>
    <w:rsid w:val="0083341E"/>
    <w:rsid w:val="0083475F"/>
    <w:rsid w:val="008403FE"/>
    <w:rsid w:val="00841D4A"/>
    <w:rsid w:val="008440DE"/>
    <w:rsid w:val="0084468F"/>
    <w:rsid w:val="008503E8"/>
    <w:rsid w:val="00850ADC"/>
    <w:rsid w:val="00850F40"/>
    <w:rsid w:val="00854D6A"/>
    <w:rsid w:val="0085573E"/>
    <w:rsid w:val="00860D28"/>
    <w:rsid w:val="008619C3"/>
    <w:rsid w:val="00861AE0"/>
    <w:rsid w:val="00862C28"/>
    <w:rsid w:val="00863D3E"/>
    <w:rsid w:val="00864532"/>
    <w:rsid w:val="008707F8"/>
    <w:rsid w:val="00872A7E"/>
    <w:rsid w:val="00874E6B"/>
    <w:rsid w:val="00877170"/>
    <w:rsid w:val="0088160D"/>
    <w:rsid w:val="00882401"/>
    <w:rsid w:val="00883C7E"/>
    <w:rsid w:val="00885F6E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3FF5"/>
    <w:rsid w:val="008A5017"/>
    <w:rsid w:val="008A569A"/>
    <w:rsid w:val="008A6A93"/>
    <w:rsid w:val="008B0005"/>
    <w:rsid w:val="008B09C8"/>
    <w:rsid w:val="008B1EE4"/>
    <w:rsid w:val="008B2747"/>
    <w:rsid w:val="008B2778"/>
    <w:rsid w:val="008B2C50"/>
    <w:rsid w:val="008B2C97"/>
    <w:rsid w:val="008B35F1"/>
    <w:rsid w:val="008B4085"/>
    <w:rsid w:val="008B4D73"/>
    <w:rsid w:val="008B4DBD"/>
    <w:rsid w:val="008B6891"/>
    <w:rsid w:val="008B7769"/>
    <w:rsid w:val="008C0425"/>
    <w:rsid w:val="008C0BDF"/>
    <w:rsid w:val="008C0CF3"/>
    <w:rsid w:val="008C3FB0"/>
    <w:rsid w:val="008C5249"/>
    <w:rsid w:val="008C5686"/>
    <w:rsid w:val="008C606A"/>
    <w:rsid w:val="008C61A2"/>
    <w:rsid w:val="008C6543"/>
    <w:rsid w:val="008C7BA0"/>
    <w:rsid w:val="008D1966"/>
    <w:rsid w:val="008D2682"/>
    <w:rsid w:val="008D378D"/>
    <w:rsid w:val="008D4AF6"/>
    <w:rsid w:val="008D4DD5"/>
    <w:rsid w:val="008D4E69"/>
    <w:rsid w:val="008E1AD0"/>
    <w:rsid w:val="008E2275"/>
    <w:rsid w:val="008E331E"/>
    <w:rsid w:val="008E61BF"/>
    <w:rsid w:val="008E7F61"/>
    <w:rsid w:val="008F06A3"/>
    <w:rsid w:val="008F0724"/>
    <w:rsid w:val="008F46D4"/>
    <w:rsid w:val="008F55A7"/>
    <w:rsid w:val="008F7561"/>
    <w:rsid w:val="008F7D44"/>
    <w:rsid w:val="00900D87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524F"/>
    <w:rsid w:val="009273EE"/>
    <w:rsid w:val="00931ADA"/>
    <w:rsid w:val="009325B0"/>
    <w:rsid w:val="00934E8C"/>
    <w:rsid w:val="00936282"/>
    <w:rsid w:val="00936FB2"/>
    <w:rsid w:val="00937230"/>
    <w:rsid w:val="00937756"/>
    <w:rsid w:val="00941483"/>
    <w:rsid w:val="00942CD2"/>
    <w:rsid w:val="0094356B"/>
    <w:rsid w:val="0094459A"/>
    <w:rsid w:val="009467C6"/>
    <w:rsid w:val="00946C7A"/>
    <w:rsid w:val="00947991"/>
    <w:rsid w:val="00951FDC"/>
    <w:rsid w:val="00952A36"/>
    <w:rsid w:val="00952C99"/>
    <w:rsid w:val="00952DA9"/>
    <w:rsid w:val="0095477A"/>
    <w:rsid w:val="00956E8A"/>
    <w:rsid w:val="00957936"/>
    <w:rsid w:val="00957A51"/>
    <w:rsid w:val="00957DD8"/>
    <w:rsid w:val="0096109B"/>
    <w:rsid w:val="00961857"/>
    <w:rsid w:val="009625A9"/>
    <w:rsid w:val="00966C7B"/>
    <w:rsid w:val="00967867"/>
    <w:rsid w:val="00972441"/>
    <w:rsid w:val="00972DAF"/>
    <w:rsid w:val="009732D5"/>
    <w:rsid w:val="0097755A"/>
    <w:rsid w:val="00980771"/>
    <w:rsid w:val="00981B1D"/>
    <w:rsid w:val="00981CD7"/>
    <w:rsid w:val="00982EB2"/>
    <w:rsid w:val="00983806"/>
    <w:rsid w:val="009859BA"/>
    <w:rsid w:val="0098611F"/>
    <w:rsid w:val="009867AD"/>
    <w:rsid w:val="00990791"/>
    <w:rsid w:val="00990EE1"/>
    <w:rsid w:val="009917E5"/>
    <w:rsid w:val="00993B40"/>
    <w:rsid w:val="00994A04"/>
    <w:rsid w:val="00994E87"/>
    <w:rsid w:val="0099566A"/>
    <w:rsid w:val="0099652E"/>
    <w:rsid w:val="00997211"/>
    <w:rsid w:val="009979A5"/>
    <w:rsid w:val="009A1CA8"/>
    <w:rsid w:val="009A1CEA"/>
    <w:rsid w:val="009A32AC"/>
    <w:rsid w:val="009A480B"/>
    <w:rsid w:val="009A5297"/>
    <w:rsid w:val="009B1C20"/>
    <w:rsid w:val="009B1CE4"/>
    <w:rsid w:val="009B21BF"/>
    <w:rsid w:val="009B526D"/>
    <w:rsid w:val="009B65A0"/>
    <w:rsid w:val="009B74B6"/>
    <w:rsid w:val="009B777D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4B03"/>
    <w:rsid w:val="009D7EA0"/>
    <w:rsid w:val="009E1CD1"/>
    <w:rsid w:val="009E2811"/>
    <w:rsid w:val="009E4C84"/>
    <w:rsid w:val="009E6036"/>
    <w:rsid w:val="009E7A01"/>
    <w:rsid w:val="009F0A51"/>
    <w:rsid w:val="009F1714"/>
    <w:rsid w:val="009F222B"/>
    <w:rsid w:val="009F3BA8"/>
    <w:rsid w:val="009F7D87"/>
    <w:rsid w:val="00A0024E"/>
    <w:rsid w:val="00A01122"/>
    <w:rsid w:val="00A01809"/>
    <w:rsid w:val="00A0226C"/>
    <w:rsid w:val="00A022C6"/>
    <w:rsid w:val="00A02C7B"/>
    <w:rsid w:val="00A0306B"/>
    <w:rsid w:val="00A034EB"/>
    <w:rsid w:val="00A0366C"/>
    <w:rsid w:val="00A03F66"/>
    <w:rsid w:val="00A053B3"/>
    <w:rsid w:val="00A07B38"/>
    <w:rsid w:val="00A1149B"/>
    <w:rsid w:val="00A11ABE"/>
    <w:rsid w:val="00A11ABF"/>
    <w:rsid w:val="00A129EF"/>
    <w:rsid w:val="00A16C13"/>
    <w:rsid w:val="00A21226"/>
    <w:rsid w:val="00A216E0"/>
    <w:rsid w:val="00A21CA8"/>
    <w:rsid w:val="00A233ED"/>
    <w:rsid w:val="00A23908"/>
    <w:rsid w:val="00A24F48"/>
    <w:rsid w:val="00A252AB"/>
    <w:rsid w:val="00A266A1"/>
    <w:rsid w:val="00A277D1"/>
    <w:rsid w:val="00A3003F"/>
    <w:rsid w:val="00A3121A"/>
    <w:rsid w:val="00A31318"/>
    <w:rsid w:val="00A34E90"/>
    <w:rsid w:val="00A368F8"/>
    <w:rsid w:val="00A3753F"/>
    <w:rsid w:val="00A405C1"/>
    <w:rsid w:val="00A41857"/>
    <w:rsid w:val="00A42DD7"/>
    <w:rsid w:val="00A43E46"/>
    <w:rsid w:val="00A446EE"/>
    <w:rsid w:val="00A47429"/>
    <w:rsid w:val="00A47AF3"/>
    <w:rsid w:val="00A47CD0"/>
    <w:rsid w:val="00A50A47"/>
    <w:rsid w:val="00A553CB"/>
    <w:rsid w:val="00A55930"/>
    <w:rsid w:val="00A5700D"/>
    <w:rsid w:val="00A60061"/>
    <w:rsid w:val="00A626E9"/>
    <w:rsid w:val="00A6324B"/>
    <w:rsid w:val="00A63B8A"/>
    <w:rsid w:val="00A65C08"/>
    <w:rsid w:val="00A6638F"/>
    <w:rsid w:val="00A70F9C"/>
    <w:rsid w:val="00A817F1"/>
    <w:rsid w:val="00A826E4"/>
    <w:rsid w:val="00A836CA"/>
    <w:rsid w:val="00A84C1C"/>
    <w:rsid w:val="00A85B20"/>
    <w:rsid w:val="00A869B8"/>
    <w:rsid w:val="00A87555"/>
    <w:rsid w:val="00A91D2D"/>
    <w:rsid w:val="00A92CA7"/>
    <w:rsid w:val="00A93CAF"/>
    <w:rsid w:val="00A946F0"/>
    <w:rsid w:val="00A94F52"/>
    <w:rsid w:val="00A961AC"/>
    <w:rsid w:val="00AA1A99"/>
    <w:rsid w:val="00AA1D0C"/>
    <w:rsid w:val="00AA2613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14F5"/>
    <w:rsid w:val="00AD1794"/>
    <w:rsid w:val="00AD2FB0"/>
    <w:rsid w:val="00AD3093"/>
    <w:rsid w:val="00AD30A1"/>
    <w:rsid w:val="00AD5B8D"/>
    <w:rsid w:val="00AD66C1"/>
    <w:rsid w:val="00AD7723"/>
    <w:rsid w:val="00AD7D08"/>
    <w:rsid w:val="00AE4330"/>
    <w:rsid w:val="00AE534E"/>
    <w:rsid w:val="00AE55CC"/>
    <w:rsid w:val="00AE6BFE"/>
    <w:rsid w:val="00AF1287"/>
    <w:rsid w:val="00AF2134"/>
    <w:rsid w:val="00AF23CE"/>
    <w:rsid w:val="00AF469A"/>
    <w:rsid w:val="00AF4DDD"/>
    <w:rsid w:val="00AF5962"/>
    <w:rsid w:val="00AF6451"/>
    <w:rsid w:val="00AF7EA7"/>
    <w:rsid w:val="00B021E0"/>
    <w:rsid w:val="00B10ED6"/>
    <w:rsid w:val="00B1705E"/>
    <w:rsid w:val="00B17208"/>
    <w:rsid w:val="00B17D8B"/>
    <w:rsid w:val="00B21420"/>
    <w:rsid w:val="00B221B8"/>
    <w:rsid w:val="00B22CF2"/>
    <w:rsid w:val="00B240C2"/>
    <w:rsid w:val="00B2433B"/>
    <w:rsid w:val="00B24B83"/>
    <w:rsid w:val="00B25EC2"/>
    <w:rsid w:val="00B27C10"/>
    <w:rsid w:val="00B31573"/>
    <w:rsid w:val="00B330E3"/>
    <w:rsid w:val="00B35AB5"/>
    <w:rsid w:val="00B35FA5"/>
    <w:rsid w:val="00B47712"/>
    <w:rsid w:val="00B51264"/>
    <w:rsid w:val="00B51441"/>
    <w:rsid w:val="00B53755"/>
    <w:rsid w:val="00B53B83"/>
    <w:rsid w:val="00B55FC3"/>
    <w:rsid w:val="00B575E8"/>
    <w:rsid w:val="00B57611"/>
    <w:rsid w:val="00B60206"/>
    <w:rsid w:val="00B60AA4"/>
    <w:rsid w:val="00B62701"/>
    <w:rsid w:val="00B634C0"/>
    <w:rsid w:val="00B64682"/>
    <w:rsid w:val="00B64856"/>
    <w:rsid w:val="00B67845"/>
    <w:rsid w:val="00B70BB4"/>
    <w:rsid w:val="00B75F3E"/>
    <w:rsid w:val="00B77240"/>
    <w:rsid w:val="00B80045"/>
    <w:rsid w:val="00B8052D"/>
    <w:rsid w:val="00B80BF9"/>
    <w:rsid w:val="00B81131"/>
    <w:rsid w:val="00B822EA"/>
    <w:rsid w:val="00B8295C"/>
    <w:rsid w:val="00B86220"/>
    <w:rsid w:val="00B86698"/>
    <w:rsid w:val="00B8730F"/>
    <w:rsid w:val="00B87CB8"/>
    <w:rsid w:val="00B90161"/>
    <w:rsid w:val="00B9146D"/>
    <w:rsid w:val="00B94081"/>
    <w:rsid w:val="00B94554"/>
    <w:rsid w:val="00B94BC7"/>
    <w:rsid w:val="00B96011"/>
    <w:rsid w:val="00BA1907"/>
    <w:rsid w:val="00BA231F"/>
    <w:rsid w:val="00BA3656"/>
    <w:rsid w:val="00BA4697"/>
    <w:rsid w:val="00BA49B5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1E7"/>
    <w:rsid w:val="00BC6671"/>
    <w:rsid w:val="00BC7380"/>
    <w:rsid w:val="00BC7414"/>
    <w:rsid w:val="00BD028B"/>
    <w:rsid w:val="00BD049F"/>
    <w:rsid w:val="00BD10F7"/>
    <w:rsid w:val="00BD1231"/>
    <w:rsid w:val="00BD39C9"/>
    <w:rsid w:val="00BD6FD9"/>
    <w:rsid w:val="00BD70E1"/>
    <w:rsid w:val="00BD7360"/>
    <w:rsid w:val="00BE0C89"/>
    <w:rsid w:val="00BE0CCC"/>
    <w:rsid w:val="00BE2720"/>
    <w:rsid w:val="00BE48FF"/>
    <w:rsid w:val="00BE4C66"/>
    <w:rsid w:val="00BE53FD"/>
    <w:rsid w:val="00BE5DCE"/>
    <w:rsid w:val="00BF026F"/>
    <w:rsid w:val="00BF0BBB"/>
    <w:rsid w:val="00BF1F55"/>
    <w:rsid w:val="00BF2D38"/>
    <w:rsid w:val="00BF530D"/>
    <w:rsid w:val="00BF7E64"/>
    <w:rsid w:val="00C000AC"/>
    <w:rsid w:val="00C021B0"/>
    <w:rsid w:val="00C02306"/>
    <w:rsid w:val="00C03438"/>
    <w:rsid w:val="00C04799"/>
    <w:rsid w:val="00C0480E"/>
    <w:rsid w:val="00C07D17"/>
    <w:rsid w:val="00C20550"/>
    <w:rsid w:val="00C2315D"/>
    <w:rsid w:val="00C25CB2"/>
    <w:rsid w:val="00C266AB"/>
    <w:rsid w:val="00C277A1"/>
    <w:rsid w:val="00C279FC"/>
    <w:rsid w:val="00C32537"/>
    <w:rsid w:val="00C34560"/>
    <w:rsid w:val="00C34A86"/>
    <w:rsid w:val="00C34FFB"/>
    <w:rsid w:val="00C40143"/>
    <w:rsid w:val="00C43EB2"/>
    <w:rsid w:val="00C43F4C"/>
    <w:rsid w:val="00C45147"/>
    <w:rsid w:val="00C457C4"/>
    <w:rsid w:val="00C46895"/>
    <w:rsid w:val="00C47294"/>
    <w:rsid w:val="00C5229D"/>
    <w:rsid w:val="00C53207"/>
    <w:rsid w:val="00C532F0"/>
    <w:rsid w:val="00C54666"/>
    <w:rsid w:val="00C550CB"/>
    <w:rsid w:val="00C55223"/>
    <w:rsid w:val="00C62F13"/>
    <w:rsid w:val="00C63FEA"/>
    <w:rsid w:val="00C65052"/>
    <w:rsid w:val="00C65A5C"/>
    <w:rsid w:val="00C65ABA"/>
    <w:rsid w:val="00C65ED3"/>
    <w:rsid w:val="00C66AB6"/>
    <w:rsid w:val="00C70F83"/>
    <w:rsid w:val="00C72DE5"/>
    <w:rsid w:val="00C732D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616"/>
    <w:rsid w:val="00C90B75"/>
    <w:rsid w:val="00C90D6A"/>
    <w:rsid w:val="00C912CB"/>
    <w:rsid w:val="00C957AC"/>
    <w:rsid w:val="00CA03DD"/>
    <w:rsid w:val="00CA1D4C"/>
    <w:rsid w:val="00CA2082"/>
    <w:rsid w:val="00CA21D5"/>
    <w:rsid w:val="00CA261A"/>
    <w:rsid w:val="00CA71F8"/>
    <w:rsid w:val="00CA720D"/>
    <w:rsid w:val="00CB01EB"/>
    <w:rsid w:val="00CB09A1"/>
    <w:rsid w:val="00CB10C4"/>
    <w:rsid w:val="00CB1951"/>
    <w:rsid w:val="00CB30F9"/>
    <w:rsid w:val="00CB3184"/>
    <w:rsid w:val="00CB35DD"/>
    <w:rsid w:val="00CC04FD"/>
    <w:rsid w:val="00CC0BB8"/>
    <w:rsid w:val="00CC11E8"/>
    <w:rsid w:val="00CC3753"/>
    <w:rsid w:val="00CC4DC8"/>
    <w:rsid w:val="00CC51F8"/>
    <w:rsid w:val="00CD0436"/>
    <w:rsid w:val="00CD334F"/>
    <w:rsid w:val="00CD33DF"/>
    <w:rsid w:val="00CD353E"/>
    <w:rsid w:val="00CD35EB"/>
    <w:rsid w:val="00CD59CE"/>
    <w:rsid w:val="00CD6D57"/>
    <w:rsid w:val="00CE0647"/>
    <w:rsid w:val="00CE1C4C"/>
    <w:rsid w:val="00CE1D0C"/>
    <w:rsid w:val="00CE357A"/>
    <w:rsid w:val="00CE4C38"/>
    <w:rsid w:val="00CE67CF"/>
    <w:rsid w:val="00CE7457"/>
    <w:rsid w:val="00CE7504"/>
    <w:rsid w:val="00CF000B"/>
    <w:rsid w:val="00CF08E9"/>
    <w:rsid w:val="00CF1FCB"/>
    <w:rsid w:val="00CF3048"/>
    <w:rsid w:val="00CF445A"/>
    <w:rsid w:val="00CF4CE0"/>
    <w:rsid w:val="00CF5FCE"/>
    <w:rsid w:val="00CF77F0"/>
    <w:rsid w:val="00CF781D"/>
    <w:rsid w:val="00D01C64"/>
    <w:rsid w:val="00D02154"/>
    <w:rsid w:val="00D0267D"/>
    <w:rsid w:val="00D03460"/>
    <w:rsid w:val="00D0597E"/>
    <w:rsid w:val="00D064D2"/>
    <w:rsid w:val="00D071F0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6D85"/>
    <w:rsid w:val="00D30B39"/>
    <w:rsid w:val="00D31243"/>
    <w:rsid w:val="00D31893"/>
    <w:rsid w:val="00D327B6"/>
    <w:rsid w:val="00D33A90"/>
    <w:rsid w:val="00D33C98"/>
    <w:rsid w:val="00D342F1"/>
    <w:rsid w:val="00D345C7"/>
    <w:rsid w:val="00D36256"/>
    <w:rsid w:val="00D37EC6"/>
    <w:rsid w:val="00D43CD0"/>
    <w:rsid w:val="00D47D39"/>
    <w:rsid w:val="00D52AE7"/>
    <w:rsid w:val="00D53765"/>
    <w:rsid w:val="00D542F1"/>
    <w:rsid w:val="00D55705"/>
    <w:rsid w:val="00D55C6B"/>
    <w:rsid w:val="00D5729F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710B5"/>
    <w:rsid w:val="00D717EA"/>
    <w:rsid w:val="00D71DD7"/>
    <w:rsid w:val="00D72A29"/>
    <w:rsid w:val="00D732DF"/>
    <w:rsid w:val="00D752EC"/>
    <w:rsid w:val="00D76EA1"/>
    <w:rsid w:val="00D77147"/>
    <w:rsid w:val="00D801BA"/>
    <w:rsid w:val="00D80B71"/>
    <w:rsid w:val="00D8123D"/>
    <w:rsid w:val="00D818EA"/>
    <w:rsid w:val="00D83542"/>
    <w:rsid w:val="00D8374F"/>
    <w:rsid w:val="00D85964"/>
    <w:rsid w:val="00D86040"/>
    <w:rsid w:val="00D86F54"/>
    <w:rsid w:val="00D91089"/>
    <w:rsid w:val="00D92671"/>
    <w:rsid w:val="00D95733"/>
    <w:rsid w:val="00D95FC7"/>
    <w:rsid w:val="00D963C3"/>
    <w:rsid w:val="00D97B60"/>
    <w:rsid w:val="00DA15DF"/>
    <w:rsid w:val="00DA1B59"/>
    <w:rsid w:val="00DA2746"/>
    <w:rsid w:val="00DA377C"/>
    <w:rsid w:val="00DA4189"/>
    <w:rsid w:val="00DA56CF"/>
    <w:rsid w:val="00DA5867"/>
    <w:rsid w:val="00DA5D31"/>
    <w:rsid w:val="00DB0508"/>
    <w:rsid w:val="00DB111C"/>
    <w:rsid w:val="00DB41BC"/>
    <w:rsid w:val="00DB4B2C"/>
    <w:rsid w:val="00DB6CC6"/>
    <w:rsid w:val="00DB74CA"/>
    <w:rsid w:val="00DB7B5C"/>
    <w:rsid w:val="00DB7C23"/>
    <w:rsid w:val="00DC4574"/>
    <w:rsid w:val="00DD00CC"/>
    <w:rsid w:val="00DD0F69"/>
    <w:rsid w:val="00DD464F"/>
    <w:rsid w:val="00DD4B8A"/>
    <w:rsid w:val="00DD4E96"/>
    <w:rsid w:val="00DD551E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E00060"/>
    <w:rsid w:val="00E00D66"/>
    <w:rsid w:val="00E01905"/>
    <w:rsid w:val="00E01965"/>
    <w:rsid w:val="00E03205"/>
    <w:rsid w:val="00E042AF"/>
    <w:rsid w:val="00E0621E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7339"/>
    <w:rsid w:val="00E27869"/>
    <w:rsid w:val="00E27B90"/>
    <w:rsid w:val="00E3021F"/>
    <w:rsid w:val="00E33F02"/>
    <w:rsid w:val="00E34639"/>
    <w:rsid w:val="00E34B5C"/>
    <w:rsid w:val="00E35226"/>
    <w:rsid w:val="00E35391"/>
    <w:rsid w:val="00E354C5"/>
    <w:rsid w:val="00E40625"/>
    <w:rsid w:val="00E40629"/>
    <w:rsid w:val="00E415B6"/>
    <w:rsid w:val="00E41AF2"/>
    <w:rsid w:val="00E42E97"/>
    <w:rsid w:val="00E42FA8"/>
    <w:rsid w:val="00E44606"/>
    <w:rsid w:val="00E44A0A"/>
    <w:rsid w:val="00E46FFD"/>
    <w:rsid w:val="00E503CA"/>
    <w:rsid w:val="00E510EA"/>
    <w:rsid w:val="00E533CA"/>
    <w:rsid w:val="00E5489D"/>
    <w:rsid w:val="00E551C7"/>
    <w:rsid w:val="00E555CD"/>
    <w:rsid w:val="00E5708D"/>
    <w:rsid w:val="00E574BE"/>
    <w:rsid w:val="00E62529"/>
    <w:rsid w:val="00E6577E"/>
    <w:rsid w:val="00E65AC9"/>
    <w:rsid w:val="00E66FDC"/>
    <w:rsid w:val="00E73253"/>
    <w:rsid w:val="00E74A25"/>
    <w:rsid w:val="00E74AA0"/>
    <w:rsid w:val="00E74FD8"/>
    <w:rsid w:val="00E763AE"/>
    <w:rsid w:val="00E770AA"/>
    <w:rsid w:val="00E8103E"/>
    <w:rsid w:val="00E815A4"/>
    <w:rsid w:val="00E818C7"/>
    <w:rsid w:val="00E8218D"/>
    <w:rsid w:val="00E82C08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4D84"/>
    <w:rsid w:val="00E97DE0"/>
    <w:rsid w:val="00EA5604"/>
    <w:rsid w:val="00EA6C55"/>
    <w:rsid w:val="00EA7394"/>
    <w:rsid w:val="00EB16C4"/>
    <w:rsid w:val="00EB29AE"/>
    <w:rsid w:val="00EB337C"/>
    <w:rsid w:val="00EB344D"/>
    <w:rsid w:val="00EB3ED6"/>
    <w:rsid w:val="00EB7634"/>
    <w:rsid w:val="00EB790E"/>
    <w:rsid w:val="00EC068F"/>
    <w:rsid w:val="00EC25F4"/>
    <w:rsid w:val="00EC261D"/>
    <w:rsid w:val="00EC4D7C"/>
    <w:rsid w:val="00EC5BCE"/>
    <w:rsid w:val="00ED0289"/>
    <w:rsid w:val="00ED0D79"/>
    <w:rsid w:val="00ED0EE6"/>
    <w:rsid w:val="00ED348E"/>
    <w:rsid w:val="00ED5048"/>
    <w:rsid w:val="00EE03FA"/>
    <w:rsid w:val="00EE04A8"/>
    <w:rsid w:val="00EE0D61"/>
    <w:rsid w:val="00EE10A8"/>
    <w:rsid w:val="00EE4102"/>
    <w:rsid w:val="00EE6242"/>
    <w:rsid w:val="00EE64EF"/>
    <w:rsid w:val="00EE764C"/>
    <w:rsid w:val="00EF11A2"/>
    <w:rsid w:val="00EF1E0F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FD0"/>
    <w:rsid w:val="00F04F1B"/>
    <w:rsid w:val="00F05FAE"/>
    <w:rsid w:val="00F06B6A"/>
    <w:rsid w:val="00F07170"/>
    <w:rsid w:val="00F1156A"/>
    <w:rsid w:val="00F11A3C"/>
    <w:rsid w:val="00F12767"/>
    <w:rsid w:val="00F146A1"/>
    <w:rsid w:val="00F147CD"/>
    <w:rsid w:val="00F149C0"/>
    <w:rsid w:val="00F15CC0"/>
    <w:rsid w:val="00F2061B"/>
    <w:rsid w:val="00F222A6"/>
    <w:rsid w:val="00F24055"/>
    <w:rsid w:val="00F24AC7"/>
    <w:rsid w:val="00F24C9F"/>
    <w:rsid w:val="00F255DC"/>
    <w:rsid w:val="00F27A4E"/>
    <w:rsid w:val="00F27BAD"/>
    <w:rsid w:val="00F303BA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50811"/>
    <w:rsid w:val="00F51D72"/>
    <w:rsid w:val="00F5494C"/>
    <w:rsid w:val="00F55C68"/>
    <w:rsid w:val="00F6048B"/>
    <w:rsid w:val="00F65D4A"/>
    <w:rsid w:val="00F70A4B"/>
    <w:rsid w:val="00F71941"/>
    <w:rsid w:val="00F71CC5"/>
    <w:rsid w:val="00F73EF8"/>
    <w:rsid w:val="00F7417F"/>
    <w:rsid w:val="00F766C3"/>
    <w:rsid w:val="00F767D3"/>
    <w:rsid w:val="00F76AB0"/>
    <w:rsid w:val="00F77D3E"/>
    <w:rsid w:val="00F802D4"/>
    <w:rsid w:val="00F80C92"/>
    <w:rsid w:val="00F81AE6"/>
    <w:rsid w:val="00F83A99"/>
    <w:rsid w:val="00F85686"/>
    <w:rsid w:val="00F85FE0"/>
    <w:rsid w:val="00F8680E"/>
    <w:rsid w:val="00F87614"/>
    <w:rsid w:val="00F92AA4"/>
    <w:rsid w:val="00F92E4B"/>
    <w:rsid w:val="00F93563"/>
    <w:rsid w:val="00F93BEC"/>
    <w:rsid w:val="00F9436D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4892"/>
    <w:rsid w:val="00FC4ADC"/>
    <w:rsid w:val="00FC4D1F"/>
    <w:rsid w:val="00FC6D3B"/>
    <w:rsid w:val="00FC781A"/>
    <w:rsid w:val="00FD0C24"/>
    <w:rsid w:val="00FD171F"/>
    <w:rsid w:val="00FD19CD"/>
    <w:rsid w:val="00FD1E93"/>
    <w:rsid w:val="00FD37ED"/>
    <w:rsid w:val="00FD652A"/>
    <w:rsid w:val="00FD6759"/>
    <w:rsid w:val="00FD67FF"/>
    <w:rsid w:val="00FD6AED"/>
    <w:rsid w:val="00FD7013"/>
    <w:rsid w:val="00FD7268"/>
    <w:rsid w:val="00FE2F4E"/>
    <w:rsid w:val="00FE56BA"/>
    <w:rsid w:val="00FE75FF"/>
    <w:rsid w:val="00FE7862"/>
    <w:rsid w:val="00FF01D5"/>
    <w:rsid w:val="00FF149A"/>
    <w:rsid w:val="00FF1EB8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7755A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 w:after="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 w:after="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basedOn w:val="a0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spacing w:after="0" w:line="240" w:lineRule="auto"/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7755A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 w:after="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 w:after="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basedOn w:val="a0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NoSpacing">
    <w:name w:val="No Spacing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ListParagraph">
    <w:name w:val="List Paragraph"/>
    <w:basedOn w:val="a"/>
    <w:rsid w:val="005302E7"/>
    <w:pPr>
      <w:spacing w:after="0" w:line="240" w:lineRule="auto"/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10832</Words>
  <Characters>61743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ГрафИнфо</Company>
  <LinksUpToDate>false</LinksUpToDate>
  <CharactersWithSpaces>72431</CharactersWithSpaces>
  <SharedDoc>false</SharedDoc>
  <HLinks>
    <vt:vector size="336" baseType="variant">
      <vt:variant>
        <vt:i4>2031675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_Toc377984727</vt:lpwstr>
      </vt:variant>
      <vt:variant>
        <vt:i4>2031675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_Toc377984726</vt:lpwstr>
      </vt:variant>
      <vt:variant>
        <vt:i4>2031675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_Toc377984725</vt:lpwstr>
      </vt:variant>
      <vt:variant>
        <vt:i4>2031675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_Toc377984724</vt:lpwstr>
      </vt:variant>
      <vt:variant>
        <vt:i4>2031675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_Toc377984723</vt:lpwstr>
      </vt:variant>
      <vt:variant>
        <vt:i4>2031675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_Toc377984722</vt:lpwstr>
      </vt:variant>
      <vt:variant>
        <vt:i4>2031675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_Toc377984721</vt:lpwstr>
      </vt:variant>
      <vt:variant>
        <vt:i4>2031675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_Toc377984720</vt:lpwstr>
      </vt:variant>
      <vt:variant>
        <vt:i4>1835067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_Toc377984719</vt:lpwstr>
      </vt:variant>
      <vt:variant>
        <vt:i4>1835067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_Toc377984718</vt:lpwstr>
      </vt:variant>
      <vt:variant>
        <vt:i4>1835067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_Toc377984717</vt:lpwstr>
      </vt:variant>
      <vt:variant>
        <vt:i4>1835067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_Toc377984716</vt:lpwstr>
      </vt:variant>
      <vt:variant>
        <vt:i4>1835067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_Toc377984715</vt:lpwstr>
      </vt:variant>
      <vt:variant>
        <vt:i4>1835067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_Toc377984714</vt:lpwstr>
      </vt:variant>
      <vt:variant>
        <vt:i4>1835067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_Toc377984713</vt:lpwstr>
      </vt:variant>
      <vt:variant>
        <vt:i4>1835067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_Toc377984712</vt:lpwstr>
      </vt:variant>
      <vt:variant>
        <vt:i4>1835067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_Toc377984711</vt:lpwstr>
      </vt:variant>
      <vt:variant>
        <vt:i4>1835067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_Toc377984710</vt:lpwstr>
      </vt:variant>
      <vt:variant>
        <vt:i4>1900603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_Toc377984709</vt:lpwstr>
      </vt:variant>
      <vt:variant>
        <vt:i4>1900603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_Toc377984708</vt:lpwstr>
      </vt:variant>
      <vt:variant>
        <vt:i4>1900603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_Toc377984707</vt:lpwstr>
      </vt:variant>
      <vt:variant>
        <vt:i4>1900603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_Toc377984706</vt:lpwstr>
      </vt:variant>
      <vt:variant>
        <vt:i4>1900603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_Toc377984705</vt:lpwstr>
      </vt:variant>
      <vt:variant>
        <vt:i4>1900603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_Toc377984704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_Toc377984703</vt:lpwstr>
      </vt:variant>
      <vt:variant>
        <vt:i4>1900603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_Toc377984702</vt:lpwstr>
      </vt:variant>
      <vt:variant>
        <vt:i4>1900603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_Toc377984701</vt:lpwstr>
      </vt:variant>
      <vt:variant>
        <vt:i4>1900603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_Toc377984700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_Toc377984699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_Toc377984698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_Toc377984697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_Toc377984696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_Toc377984695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_Toc377984694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_Toc377984693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_Toc377984692</vt:lpwstr>
      </vt:variant>
      <vt:variant>
        <vt:i4>1310778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_Toc377984691</vt:lpwstr>
      </vt:variant>
      <vt:variant>
        <vt:i4>1310778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_Toc377984690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_Toc377984689</vt:lpwstr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_Toc377984688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_Toc377984687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_Toc377984686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_Toc377984685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_Toc377984684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_Toc377984683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_Toc377984682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_Toc377984681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_Toc377984680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_Toc377984679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_Toc377984678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_Toc377984677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_Toc377984676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_Toc377984675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_Toc377984674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_Toc377984673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_Toc377984672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Корольков</dc:creator>
  <cp:keywords/>
  <cp:lastModifiedBy>МКУ</cp:lastModifiedBy>
  <cp:revision>4</cp:revision>
  <cp:lastPrinted>2014-01-20T09:40:00Z</cp:lastPrinted>
  <dcterms:created xsi:type="dcterms:W3CDTF">2021-04-06T13:08:00Z</dcterms:created>
  <dcterms:modified xsi:type="dcterms:W3CDTF">2024-08-23T12:07:00Z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