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1B" w:rsidRPr="00DB6660" w:rsidRDefault="00364199" w:rsidP="00E642CF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34670" cy="569595"/>
            <wp:effectExtent l="0" t="0" r="0" b="1905"/>
            <wp:docPr id="1" name="Рисунок 1" descr="Думиничский район (многоцветный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миничский район (многоцветный)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Калужская область</w:t>
      </w:r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Думиничский муниципальный округ Калужской области</w:t>
      </w:r>
    </w:p>
    <w:p w:rsidR="0052673E" w:rsidRDefault="00730051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Администрация </w:t>
      </w:r>
      <w:r w:rsidRPr="0052673E">
        <w:rPr>
          <w:rFonts w:ascii="Times New Roman" w:hAnsi="Times New Roman"/>
          <w:b/>
          <w:sz w:val="26"/>
          <w:szCs w:val="26"/>
        </w:rPr>
        <w:t>Думиничского муниципального округа Калужской области</w:t>
      </w:r>
    </w:p>
    <w:p w:rsidR="00591EAD" w:rsidRPr="0052673E" w:rsidRDefault="00591EAD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0E701B" w:rsidRDefault="000E639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ПОСТАНОВЛЕНИЕ</w:t>
      </w:r>
    </w:p>
    <w:p w:rsidR="0052673E" w:rsidRPr="00DB6660" w:rsidRDefault="0052673E" w:rsidP="0052673E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06"/>
        <w:gridCol w:w="791"/>
        <w:gridCol w:w="6801"/>
      </w:tblGrid>
      <w:tr w:rsidR="00622B75" w:rsidTr="00622B75">
        <w:tc>
          <w:tcPr>
            <w:tcW w:w="1906" w:type="dxa"/>
            <w:tcBorders>
              <w:bottom w:val="single" w:sz="4" w:space="0" w:color="auto"/>
            </w:tcBorders>
          </w:tcPr>
          <w:p w:rsidR="00622B75" w:rsidRPr="006D3946" w:rsidRDefault="00FD1273" w:rsidP="00316E13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30       июня</w:t>
            </w:r>
          </w:p>
        </w:tc>
        <w:tc>
          <w:tcPr>
            <w:tcW w:w="791" w:type="dxa"/>
          </w:tcPr>
          <w:p w:rsidR="00622B75" w:rsidRPr="006D3946" w:rsidRDefault="00622B75" w:rsidP="009B7823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2026</w:t>
            </w:r>
          </w:p>
        </w:tc>
        <w:tc>
          <w:tcPr>
            <w:tcW w:w="6801" w:type="dxa"/>
          </w:tcPr>
          <w:p w:rsidR="00622B75" w:rsidRPr="006D3946" w:rsidRDefault="00622B75" w:rsidP="00622B75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                                                                         </w:t>
            </w:r>
            <w:r w:rsidR="00FD127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     </w:t>
            </w:r>
            <w:r w:rsidRPr="006D3946">
              <w:rPr>
                <w:rFonts w:ascii="Times New Roman" w:eastAsia="Times New Roman" w:hAnsi="Times New Roman"/>
                <w:b/>
                <w:sz w:val="26"/>
                <w:szCs w:val="26"/>
              </w:rPr>
              <w:t>№</w:t>
            </w:r>
            <w:r w:rsidR="00FD1273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373</w:t>
            </w:r>
            <w:r w:rsidRPr="006D394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0E701B" w:rsidRPr="00DB6660" w:rsidRDefault="000E701B" w:rsidP="000E701B">
      <w:pPr>
        <w:suppressAutoHyphens/>
        <w:spacing w:line="288" w:lineRule="atLeast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a"/>
        <w:tblW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9B1EC9" w:rsidRPr="009B1EC9" w:rsidTr="00622B75">
        <w:tc>
          <w:tcPr>
            <w:tcW w:w="5211" w:type="dxa"/>
            <w:hideMark/>
          </w:tcPr>
          <w:p w:rsidR="00622B75" w:rsidRPr="00C46B9E" w:rsidRDefault="00622B75" w:rsidP="00622B75">
            <w:pPr>
              <w:pStyle w:val="ConsPlusTitle"/>
              <w:rPr>
                <w:rFonts w:ascii="Times New Roman" w:hAnsi="Times New Roman" w:cs="Times New Roman"/>
                <w:sz w:val="26"/>
                <w:szCs w:val="26"/>
              </w:rPr>
            </w:pPr>
            <w:r w:rsidRPr="00C46B9E">
              <w:rPr>
                <w:rFonts w:ascii="Times New Roman" w:hAnsi="Times New Roman" w:cs="Times New Roman"/>
                <w:sz w:val="26"/>
                <w:szCs w:val="26"/>
              </w:rPr>
              <w:t>Об утверждении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B9E">
              <w:rPr>
                <w:rFonts w:ascii="Times New Roman" w:hAnsi="Times New Roman" w:cs="Times New Roman"/>
                <w:sz w:val="26"/>
                <w:szCs w:val="26"/>
              </w:rPr>
              <w:t>схем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46B9E">
              <w:rPr>
                <w:rFonts w:ascii="Times New Roman" w:hAnsi="Times New Roman" w:cs="Times New Roman"/>
                <w:sz w:val="26"/>
                <w:szCs w:val="26"/>
              </w:rPr>
              <w:t xml:space="preserve"> теплоснабжения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Думиничского муниципального округа Калужской области</w:t>
            </w:r>
            <w:r w:rsidRPr="00C46B9E">
              <w:rPr>
                <w:rFonts w:ascii="Times New Roman" w:hAnsi="Times New Roman" w:cs="Times New Roman"/>
                <w:sz w:val="26"/>
                <w:szCs w:val="26"/>
              </w:rPr>
              <w:t xml:space="preserve"> на период с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по </w:t>
            </w:r>
            <w:r w:rsidRPr="00C46B9E">
              <w:rPr>
                <w:rFonts w:ascii="Times New Roman" w:hAnsi="Times New Roman" w:cs="Times New Roman"/>
                <w:sz w:val="26"/>
                <w:szCs w:val="26"/>
              </w:rPr>
              <w:t>2040гг.</w:t>
            </w:r>
            <w:r w:rsidRPr="00C46B9E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F1A54">
              <w:rPr>
                <w:rFonts w:ascii="Times New Roman" w:hAnsi="Times New Roman" w:cs="Times New Roman"/>
                <w:sz w:val="26"/>
                <w:szCs w:val="26"/>
              </w:rPr>
              <w:t>разработка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2027</w:t>
            </w:r>
            <w:r w:rsidRPr="00C46B9E">
              <w:rPr>
                <w:rFonts w:ascii="Times New Roman" w:hAnsi="Times New Roman" w:cs="Times New Roman"/>
                <w:sz w:val="26"/>
                <w:szCs w:val="26"/>
              </w:rPr>
              <w:t>г.)</w:t>
            </w:r>
          </w:p>
          <w:p w:rsidR="009B1EC9" w:rsidRPr="009B1EC9" w:rsidRDefault="009B1EC9" w:rsidP="00316E1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E701B" w:rsidRDefault="00F63A57" w:rsidP="0050730E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соответствии с Федеральным законом от 20.03.</w:t>
      </w:r>
      <w:r w:rsidR="00722022">
        <w:rPr>
          <w:rFonts w:ascii="Times New Roman" w:eastAsia="Times New Roman" w:hAnsi="Times New Roman"/>
          <w:sz w:val="26"/>
          <w:szCs w:val="26"/>
        </w:rPr>
        <w:t>2025</w:t>
      </w:r>
      <w:r>
        <w:rPr>
          <w:rFonts w:ascii="Times New Roman" w:eastAsia="Times New Roman" w:hAnsi="Times New Roman"/>
          <w:sz w:val="26"/>
          <w:szCs w:val="26"/>
        </w:rPr>
        <w:t xml:space="preserve"> №33-ФЗ «Об общих принципах организации  местного самоуправления в единой системе публичной власти», </w:t>
      </w:r>
      <w:r w:rsidR="00802D6F" w:rsidRPr="00802D6F">
        <w:rPr>
          <w:rFonts w:ascii="Times New Roman" w:hAnsi="Times New Roman"/>
          <w:sz w:val="26"/>
          <w:szCs w:val="26"/>
        </w:rPr>
        <w:t>Федеральным законом от 27.07.2010г. №190-ФЗ «О теплоснабжении», Федеральным законом от 23.11.2009г.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от 22.02.2012г. №154 «О требованиях к схемам теплоснабжения, порядку их разработки и утверждения»</w:t>
      </w:r>
      <w:r w:rsidR="005B2513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="009A449D" w:rsidRPr="009A449D">
        <w:rPr>
          <w:rFonts w:ascii="Times New Roman" w:hAnsi="Times New Roman"/>
          <w:color w:val="000000"/>
          <w:sz w:val="27"/>
          <w:szCs w:val="27"/>
        </w:rPr>
        <w:t xml:space="preserve">Уставом </w:t>
      </w:r>
      <w:r w:rsidR="00591EAD">
        <w:rPr>
          <w:rFonts w:ascii="Times New Roman" w:hAnsi="Times New Roman"/>
          <w:color w:val="000000"/>
          <w:sz w:val="27"/>
          <w:szCs w:val="27"/>
        </w:rPr>
        <w:t>Думиничского муниципального округа</w:t>
      </w:r>
      <w:r w:rsidR="000A7293" w:rsidRPr="000A7293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>Калужской области</w:t>
      </w:r>
      <w:r w:rsidR="009A449D">
        <w:rPr>
          <w:rFonts w:ascii="Times New Roman" w:hAnsi="Times New Roman"/>
          <w:color w:val="000000"/>
          <w:sz w:val="27"/>
          <w:szCs w:val="27"/>
        </w:rPr>
        <w:t>, администрация Думиничского муниципального округа</w:t>
      </w:r>
      <w:r w:rsidR="00591EAD">
        <w:rPr>
          <w:rFonts w:ascii="Times New Roman" w:eastAsia="Times New Roman" w:hAnsi="Times New Roman"/>
          <w:sz w:val="26"/>
          <w:szCs w:val="26"/>
        </w:rPr>
        <w:t xml:space="preserve"> 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>Калужской области</w:t>
      </w:r>
      <w:r w:rsidR="000A729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D65E5D">
        <w:rPr>
          <w:rFonts w:ascii="Times New Roman" w:eastAsia="Times New Roman" w:hAnsi="Times New Roman"/>
          <w:b/>
          <w:sz w:val="26"/>
          <w:szCs w:val="26"/>
        </w:rPr>
        <w:t>ПОСТАНОВЛЯ</w:t>
      </w:r>
      <w:r w:rsidR="009A449D">
        <w:rPr>
          <w:rFonts w:ascii="Times New Roman" w:eastAsia="Times New Roman" w:hAnsi="Times New Roman"/>
          <w:b/>
          <w:sz w:val="26"/>
          <w:szCs w:val="26"/>
        </w:rPr>
        <w:t>ЕТ</w:t>
      </w:r>
      <w:r w:rsidR="000E701B" w:rsidRPr="00AA2F4C">
        <w:rPr>
          <w:rFonts w:ascii="Times New Roman" w:hAnsi="Times New Roman"/>
          <w:sz w:val="26"/>
          <w:szCs w:val="26"/>
        </w:rPr>
        <w:t>:</w:t>
      </w:r>
    </w:p>
    <w:p w:rsidR="00802D6F" w:rsidRPr="0064441D" w:rsidRDefault="0064441D" w:rsidP="0040033C">
      <w:pPr>
        <w:pStyle w:val="ad"/>
        <w:numPr>
          <w:ilvl w:val="0"/>
          <w:numId w:val="18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64441D">
        <w:rPr>
          <w:rFonts w:ascii="Times New Roman" w:hAnsi="Times New Roman"/>
          <w:sz w:val="26"/>
          <w:szCs w:val="26"/>
        </w:rPr>
        <w:t xml:space="preserve">Утвердить </w:t>
      </w:r>
      <w:r>
        <w:rPr>
          <w:rFonts w:ascii="Times New Roman" w:hAnsi="Times New Roman"/>
          <w:sz w:val="26"/>
          <w:szCs w:val="26"/>
        </w:rPr>
        <w:t>разработанную</w:t>
      </w:r>
      <w:r w:rsidRPr="0064441D">
        <w:rPr>
          <w:rFonts w:ascii="Times New Roman" w:hAnsi="Times New Roman"/>
          <w:sz w:val="26"/>
          <w:szCs w:val="26"/>
        </w:rPr>
        <w:t xml:space="preserve"> схему теплоснабжения </w:t>
      </w:r>
      <w:r>
        <w:rPr>
          <w:rFonts w:ascii="Times New Roman" w:hAnsi="Times New Roman"/>
          <w:sz w:val="26"/>
          <w:szCs w:val="26"/>
        </w:rPr>
        <w:t>Думиничского муниципального округа</w:t>
      </w:r>
      <w:r w:rsidRPr="0064441D">
        <w:rPr>
          <w:rFonts w:ascii="Times New Roman" w:hAnsi="Times New Roman"/>
          <w:sz w:val="26"/>
          <w:szCs w:val="26"/>
        </w:rPr>
        <w:t xml:space="preserve"> Калужской  области  на  период с 202</w:t>
      </w:r>
      <w:r>
        <w:rPr>
          <w:rFonts w:ascii="Times New Roman" w:hAnsi="Times New Roman"/>
          <w:sz w:val="26"/>
          <w:szCs w:val="26"/>
        </w:rPr>
        <w:t>6</w:t>
      </w:r>
      <w:r w:rsidRPr="0064441D">
        <w:rPr>
          <w:rFonts w:ascii="Times New Roman" w:hAnsi="Times New Roman"/>
          <w:sz w:val="26"/>
          <w:szCs w:val="26"/>
        </w:rPr>
        <w:t xml:space="preserve"> по 2040гг. (</w:t>
      </w:r>
      <w:r w:rsidR="00120B96">
        <w:rPr>
          <w:rFonts w:ascii="Times New Roman" w:hAnsi="Times New Roman"/>
          <w:sz w:val="26"/>
          <w:szCs w:val="26"/>
        </w:rPr>
        <w:t>разработка</w:t>
      </w:r>
      <w:r w:rsidRPr="0064441D">
        <w:rPr>
          <w:rFonts w:ascii="Times New Roman" w:hAnsi="Times New Roman"/>
          <w:sz w:val="26"/>
          <w:szCs w:val="26"/>
        </w:rPr>
        <w:t xml:space="preserve"> на 202</w:t>
      </w:r>
      <w:r>
        <w:rPr>
          <w:rFonts w:ascii="Times New Roman" w:hAnsi="Times New Roman"/>
          <w:sz w:val="26"/>
          <w:szCs w:val="26"/>
        </w:rPr>
        <w:t>7</w:t>
      </w:r>
      <w:r w:rsidRPr="0064441D">
        <w:rPr>
          <w:rFonts w:ascii="Times New Roman" w:hAnsi="Times New Roman"/>
          <w:sz w:val="26"/>
          <w:szCs w:val="26"/>
        </w:rPr>
        <w:t>г.) (приложение)</w:t>
      </w:r>
    </w:p>
    <w:p w:rsidR="00316E13" w:rsidRPr="0064441D" w:rsidRDefault="0064441D" w:rsidP="0040033C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2. </w:t>
      </w:r>
      <w:r w:rsidR="0004090A" w:rsidRPr="0064441D">
        <w:rPr>
          <w:rFonts w:ascii="Times New Roman" w:hAnsi="Times New Roman"/>
          <w:sz w:val="27"/>
          <w:szCs w:val="27"/>
        </w:rPr>
        <w:t>Настоящее Постановление вступает в силу с даты его опубликования  на официальном сайте</w:t>
      </w:r>
      <w:r w:rsidRPr="0064441D">
        <w:rPr>
          <w:sz w:val="26"/>
          <w:szCs w:val="26"/>
        </w:rPr>
        <w:t xml:space="preserve"> </w:t>
      </w:r>
      <w:r w:rsidRPr="0064441D">
        <w:rPr>
          <w:rFonts w:ascii="Times New Roman" w:hAnsi="Times New Roman"/>
          <w:sz w:val="26"/>
          <w:szCs w:val="26"/>
        </w:rPr>
        <w:t>законодательного собрания Калужской области</w:t>
      </w:r>
      <w:r w:rsidR="0004090A" w:rsidRPr="0064441D">
        <w:rPr>
          <w:rFonts w:ascii="Times New Roman" w:hAnsi="Times New Roman"/>
          <w:sz w:val="27"/>
          <w:szCs w:val="27"/>
        </w:rPr>
        <w:t xml:space="preserve"> </w:t>
      </w:r>
      <w:hyperlink r:id="rId9" w:tgtFrame="_blank" w:history="1">
        <w:r w:rsidR="0004090A" w:rsidRPr="0064441D">
          <w:rPr>
            <w:rStyle w:val="a9"/>
            <w:rFonts w:ascii="Times New Roman" w:hAnsi="Times New Roman"/>
            <w:color w:val="000000" w:themeColor="text1"/>
            <w:sz w:val="27"/>
            <w:szCs w:val="27"/>
            <w:u w:val="none"/>
          </w:rPr>
          <w:t>www.zskaluga.ru</w:t>
        </w:r>
      </w:hyperlink>
      <w:r w:rsidR="0004090A" w:rsidRPr="0064441D">
        <w:rPr>
          <w:rFonts w:ascii="Times New Roman" w:hAnsi="Times New Roman"/>
          <w:sz w:val="27"/>
          <w:szCs w:val="27"/>
        </w:rPr>
        <w:t>  и размещени</w:t>
      </w:r>
      <w:r w:rsidR="00120B96">
        <w:rPr>
          <w:rFonts w:ascii="Times New Roman" w:hAnsi="Times New Roman"/>
          <w:sz w:val="27"/>
          <w:szCs w:val="27"/>
        </w:rPr>
        <w:t>я</w:t>
      </w:r>
      <w:r w:rsidR="0004090A" w:rsidRPr="0064441D">
        <w:rPr>
          <w:rFonts w:ascii="Times New Roman" w:hAnsi="Times New Roman"/>
          <w:sz w:val="27"/>
          <w:szCs w:val="27"/>
        </w:rPr>
        <w:t xml:space="preserve"> на официальном сайте </w:t>
      </w:r>
      <w:r w:rsidR="00591EAD" w:rsidRPr="0064441D">
        <w:rPr>
          <w:rFonts w:ascii="Times New Roman" w:hAnsi="Times New Roman"/>
          <w:color w:val="000000"/>
          <w:sz w:val="27"/>
          <w:szCs w:val="27"/>
        </w:rPr>
        <w:t>Думиничского муниципального округа</w:t>
      </w:r>
      <w:r w:rsidR="000A7293" w:rsidRPr="0064441D">
        <w:rPr>
          <w:rFonts w:ascii="Times New Roman" w:hAnsi="Times New Roman"/>
          <w:color w:val="000000"/>
          <w:sz w:val="27"/>
          <w:szCs w:val="27"/>
        </w:rPr>
        <w:t xml:space="preserve"> Калужской области</w:t>
      </w:r>
      <w:r w:rsidR="00591EAD" w:rsidRPr="0064441D">
        <w:rPr>
          <w:rFonts w:ascii="Times New Roman" w:hAnsi="Times New Roman"/>
          <w:sz w:val="27"/>
          <w:szCs w:val="27"/>
        </w:rPr>
        <w:t xml:space="preserve"> </w:t>
      </w:r>
      <w:r w:rsidRPr="0064441D">
        <w:rPr>
          <w:rFonts w:ascii="Times New Roman" w:hAnsi="Times New Roman"/>
          <w:sz w:val="27"/>
          <w:szCs w:val="27"/>
        </w:rPr>
        <w:t>https://admdum.gosuslugi.ru/</w:t>
      </w:r>
      <w:r>
        <w:rPr>
          <w:rFonts w:ascii="Times New Roman" w:hAnsi="Times New Roman"/>
          <w:sz w:val="27"/>
          <w:szCs w:val="27"/>
        </w:rPr>
        <w:t>.</w:t>
      </w:r>
    </w:p>
    <w:p w:rsidR="0050730E" w:rsidRDefault="0050730E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p w:rsidR="0064441D" w:rsidRPr="000A7293" w:rsidRDefault="0064441D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Style w:val="a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544"/>
      </w:tblGrid>
      <w:tr w:rsidR="0052673E" w:rsidRPr="00BF513B" w:rsidTr="0064441D">
        <w:tc>
          <w:tcPr>
            <w:tcW w:w="6379" w:type="dxa"/>
          </w:tcPr>
          <w:p w:rsidR="0064441D" w:rsidRDefault="0064441D" w:rsidP="0064441D">
            <w:pPr>
              <w:widowControl w:val="0"/>
              <w:tabs>
                <w:tab w:val="left" w:pos="540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</w:p>
          <w:p w:rsidR="0064441D" w:rsidRDefault="0064441D" w:rsidP="0064441D">
            <w:pPr>
              <w:widowControl w:val="0"/>
              <w:tabs>
                <w:tab w:val="left" w:pos="540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</w:p>
          <w:p w:rsidR="0052673E" w:rsidRPr="00BF513B" w:rsidRDefault="0064441D" w:rsidP="0064441D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 xml:space="preserve">Врип </w:t>
            </w:r>
            <w:r w:rsidR="0052673E"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Глав</w:t>
            </w:r>
            <w:r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 xml:space="preserve">ы Думиничского </w:t>
            </w:r>
            <w:r w:rsidR="0052673E"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муниципального округа Калужской области</w:t>
            </w:r>
          </w:p>
        </w:tc>
        <w:tc>
          <w:tcPr>
            <w:tcW w:w="3544" w:type="dxa"/>
          </w:tcPr>
          <w:p w:rsidR="0052673E" w:rsidRDefault="0052673E" w:rsidP="0062628B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</w:p>
          <w:p w:rsidR="0064441D" w:rsidRPr="00BF513B" w:rsidRDefault="0064441D" w:rsidP="0064441D">
            <w:pPr>
              <w:widowControl w:val="0"/>
              <w:tabs>
                <w:tab w:val="left" w:pos="54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</w:p>
          <w:p w:rsidR="0052673E" w:rsidRPr="00BF513B" w:rsidRDefault="0064441D" w:rsidP="0064441D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 xml:space="preserve">                      </w:t>
            </w:r>
            <w:r w:rsidR="0052673E"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С.</w:t>
            </w:r>
            <w:r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А. Доносова</w:t>
            </w:r>
          </w:p>
        </w:tc>
      </w:tr>
    </w:tbl>
    <w:p w:rsidR="000E701B" w:rsidRDefault="000E701B" w:rsidP="000E701B">
      <w:pPr>
        <w:pStyle w:val="ConsPlusNormal"/>
        <w:ind w:firstLine="540"/>
        <w:jc w:val="both"/>
      </w:pPr>
    </w:p>
    <w:sectPr w:rsidR="000E701B" w:rsidSect="009116FD">
      <w:pgSz w:w="11905" w:h="16838"/>
      <w:pgMar w:top="567" w:right="705" w:bottom="284" w:left="168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7B9" w:rsidRDefault="006467B9" w:rsidP="00626894">
      <w:pPr>
        <w:spacing w:line="240" w:lineRule="auto"/>
      </w:pPr>
      <w:r>
        <w:separator/>
      </w:r>
    </w:p>
  </w:endnote>
  <w:endnote w:type="continuationSeparator" w:id="1">
    <w:p w:rsidR="006467B9" w:rsidRDefault="006467B9" w:rsidP="00626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7B9" w:rsidRDefault="006467B9" w:rsidP="00626894">
      <w:pPr>
        <w:spacing w:line="240" w:lineRule="auto"/>
      </w:pPr>
      <w:r>
        <w:separator/>
      </w:r>
    </w:p>
  </w:footnote>
  <w:footnote w:type="continuationSeparator" w:id="1">
    <w:p w:rsidR="006467B9" w:rsidRDefault="006467B9" w:rsidP="006268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6ADE"/>
    <w:multiLevelType w:val="hybridMultilevel"/>
    <w:tmpl w:val="27F8C80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7C6785E"/>
    <w:multiLevelType w:val="hybridMultilevel"/>
    <w:tmpl w:val="3CBC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37A9E"/>
    <w:multiLevelType w:val="hybridMultilevel"/>
    <w:tmpl w:val="B31E195C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910C6"/>
    <w:multiLevelType w:val="hybridMultilevel"/>
    <w:tmpl w:val="6762B36A"/>
    <w:lvl w:ilvl="0" w:tplc="739C8980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32477FC"/>
    <w:multiLevelType w:val="hybridMultilevel"/>
    <w:tmpl w:val="998C30A4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DBB3BF0"/>
    <w:multiLevelType w:val="hybridMultilevel"/>
    <w:tmpl w:val="3FA867AA"/>
    <w:lvl w:ilvl="0" w:tplc="739C898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A983967"/>
    <w:multiLevelType w:val="hybridMultilevel"/>
    <w:tmpl w:val="A99E836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C057663"/>
    <w:multiLevelType w:val="hybridMultilevel"/>
    <w:tmpl w:val="BA40A3FA"/>
    <w:lvl w:ilvl="0" w:tplc="1AE8B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6446A7"/>
    <w:multiLevelType w:val="hybridMultilevel"/>
    <w:tmpl w:val="686698D0"/>
    <w:lvl w:ilvl="0" w:tplc="480A2936">
      <w:start w:val="1"/>
      <w:numFmt w:val="decimal"/>
      <w:suff w:val="space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686915"/>
    <w:multiLevelType w:val="hybridMultilevel"/>
    <w:tmpl w:val="26FACFB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DC5653E"/>
    <w:multiLevelType w:val="multilevel"/>
    <w:tmpl w:val="7B445974"/>
    <w:lvl w:ilvl="0">
      <w:start w:val="1"/>
      <w:numFmt w:val="decimal"/>
      <w:suff w:val="space"/>
      <w:lvlText w:val="%1."/>
      <w:lvlJc w:val="left"/>
      <w:pPr>
        <w:ind w:left="1275" w:hanging="55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45271913"/>
    <w:multiLevelType w:val="hybridMultilevel"/>
    <w:tmpl w:val="5B5E8AE8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7B452EC"/>
    <w:multiLevelType w:val="hybridMultilevel"/>
    <w:tmpl w:val="D876E5B8"/>
    <w:lvl w:ilvl="0" w:tplc="739C898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5E937A37"/>
    <w:multiLevelType w:val="hybridMultilevel"/>
    <w:tmpl w:val="ACD8804A"/>
    <w:lvl w:ilvl="0" w:tplc="739C8980">
      <w:start w:val="1"/>
      <w:numFmt w:val="bullet"/>
      <w:lvlText w:val="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>
    <w:nsid w:val="64124653"/>
    <w:multiLevelType w:val="hybridMultilevel"/>
    <w:tmpl w:val="75942656"/>
    <w:lvl w:ilvl="0" w:tplc="60F049D8">
      <w:start w:val="1"/>
      <w:numFmt w:val="decimal"/>
      <w:suff w:val="space"/>
      <w:lvlText w:val="%1."/>
      <w:lvlJc w:val="left"/>
      <w:pPr>
        <w:ind w:left="1211" w:hanging="360"/>
      </w:pPr>
      <w:rPr>
        <w:rFonts w:ascii="Times New Roman" w:eastAsia="Times New Roman" w:hAnsi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1E94830"/>
    <w:multiLevelType w:val="hybridMultilevel"/>
    <w:tmpl w:val="DC90332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4DB4B7F"/>
    <w:multiLevelType w:val="hybridMultilevel"/>
    <w:tmpl w:val="6E3EC86E"/>
    <w:lvl w:ilvl="0" w:tplc="D1BA8C28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6927E6B"/>
    <w:multiLevelType w:val="hybridMultilevel"/>
    <w:tmpl w:val="3AB46186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3"/>
  </w:num>
  <w:num w:numId="5">
    <w:abstractNumId w:val="3"/>
  </w:num>
  <w:num w:numId="6">
    <w:abstractNumId w:val="5"/>
  </w:num>
  <w:num w:numId="7">
    <w:abstractNumId w:val="11"/>
  </w:num>
  <w:num w:numId="8">
    <w:abstractNumId w:val="9"/>
  </w:num>
  <w:num w:numId="9">
    <w:abstractNumId w:val="6"/>
  </w:num>
  <w:num w:numId="10">
    <w:abstractNumId w:val="0"/>
  </w:num>
  <w:num w:numId="11">
    <w:abstractNumId w:val="17"/>
  </w:num>
  <w:num w:numId="12">
    <w:abstractNumId w:val="4"/>
  </w:num>
  <w:num w:numId="13">
    <w:abstractNumId w:val="15"/>
  </w:num>
  <w:num w:numId="14">
    <w:abstractNumId w:val="10"/>
  </w:num>
  <w:num w:numId="15">
    <w:abstractNumId w:val="14"/>
  </w:num>
  <w:num w:numId="16">
    <w:abstractNumId w:val="1"/>
  </w:num>
  <w:num w:numId="17">
    <w:abstractNumId w:val="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EFB"/>
    <w:rsid w:val="000319A9"/>
    <w:rsid w:val="0003575D"/>
    <w:rsid w:val="0004090A"/>
    <w:rsid w:val="00043ECF"/>
    <w:rsid w:val="000611EA"/>
    <w:rsid w:val="000740CA"/>
    <w:rsid w:val="00075CDC"/>
    <w:rsid w:val="000A7293"/>
    <w:rsid w:val="000B2102"/>
    <w:rsid w:val="000C2E72"/>
    <w:rsid w:val="000C33C8"/>
    <w:rsid w:val="000E639E"/>
    <w:rsid w:val="000E701B"/>
    <w:rsid w:val="001013FE"/>
    <w:rsid w:val="00120B96"/>
    <w:rsid w:val="00186E1D"/>
    <w:rsid w:val="001A126D"/>
    <w:rsid w:val="001C4333"/>
    <w:rsid w:val="002A4DB5"/>
    <w:rsid w:val="002B615A"/>
    <w:rsid w:val="002C13E9"/>
    <w:rsid w:val="002D082D"/>
    <w:rsid w:val="002E4CB2"/>
    <w:rsid w:val="002E5347"/>
    <w:rsid w:val="00312894"/>
    <w:rsid w:val="00316E13"/>
    <w:rsid w:val="003359A3"/>
    <w:rsid w:val="00364199"/>
    <w:rsid w:val="00380AE9"/>
    <w:rsid w:val="003C32F6"/>
    <w:rsid w:val="003C6B1A"/>
    <w:rsid w:val="003C6F87"/>
    <w:rsid w:val="003C738B"/>
    <w:rsid w:val="003E7455"/>
    <w:rsid w:val="003F3AE4"/>
    <w:rsid w:val="0040033C"/>
    <w:rsid w:val="00400EFB"/>
    <w:rsid w:val="00417E35"/>
    <w:rsid w:val="004902A0"/>
    <w:rsid w:val="004A6D62"/>
    <w:rsid w:val="004C7CD1"/>
    <w:rsid w:val="004E51A4"/>
    <w:rsid w:val="0050730E"/>
    <w:rsid w:val="00525901"/>
    <w:rsid w:val="0052673E"/>
    <w:rsid w:val="005370BF"/>
    <w:rsid w:val="00591EAD"/>
    <w:rsid w:val="005A59D3"/>
    <w:rsid w:val="005B2513"/>
    <w:rsid w:val="005E6EBD"/>
    <w:rsid w:val="00622B75"/>
    <w:rsid w:val="00626894"/>
    <w:rsid w:val="0064441D"/>
    <w:rsid w:val="0064605D"/>
    <w:rsid w:val="006467B9"/>
    <w:rsid w:val="0065686B"/>
    <w:rsid w:val="006A0C87"/>
    <w:rsid w:val="006B7680"/>
    <w:rsid w:val="006D3946"/>
    <w:rsid w:val="00722022"/>
    <w:rsid w:val="00730051"/>
    <w:rsid w:val="0073534B"/>
    <w:rsid w:val="00764F19"/>
    <w:rsid w:val="00766CDC"/>
    <w:rsid w:val="00774AEA"/>
    <w:rsid w:val="00777EC1"/>
    <w:rsid w:val="007A0D16"/>
    <w:rsid w:val="007A2C83"/>
    <w:rsid w:val="007A6AEA"/>
    <w:rsid w:val="007B36D9"/>
    <w:rsid w:val="007D0C9A"/>
    <w:rsid w:val="0080062E"/>
    <w:rsid w:val="00802D6F"/>
    <w:rsid w:val="0082052C"/>
    <w:rsid w:val="0083123F"/>
    <w:rsid w:val="00833523"/>
    <w:rsid w:val="00866197"/>
    <w:rsid w:val="00893271"/>
    <w:rsid w:val="008B7A9F"/>
    <w:rsid w:val="008D2FB2"/>
    <w:rsid w:val="00906CF4"/>
    <w:rsid w:val="0091125C"/>
    <w:rsid w:val="009116FD"/>
    <w:rsid w:val="00975407"/>
    <w:rsid w:val="0098534B"/>
    <w:rsid w:val="009A449D"/>
    <w:rsid w:val="009B1EC9"/>
    <w:rsid w:val="009B5186"/>
    <w:rsid w:val="009B7823"/>
    <w:rsid w:val="009C0A21"/>
    <w:rsid w:val="009D0AC1"/>
    <w:rsid w:val="009E0F6C"/>
    <w:rsid w:val="009E3F8E"/>
    <w:rsid w:val="009E776E"/>
    <w:rsid w:val="00A63B74"/>
    <w:rsid w:val="00A70383"/>
    <w:rsid w:val="00A77A4E"/>
    <w:rsid w:val="00A83B84"/>
    <w:rsid w:val="00AD3454"/>
    <w:rsid w:val="00B30FD6"/>
    <w:rsid w:val="00B45031"/>
    <w:rsid w:val="00B70506"/>
    <w:rsid w:val="00B7604C"/>
    <w:rsid w:val="00B9029C"/>
    <w:rsid w:val="00BD7884"/>
    <w:rsid w:val="00BE1A48"/>
    <w:rsid w:val="00C54032"/>
    <w:rsid w:val="00CA1B50"/>
    <w:rsid w:val="00CC28D6"/>
    <w:rsid w:val="00CC2D26"/>
    <w:rsid w:val="00CD1D23"/>
    <w:rsid w:val="00D13983"/>
    <w:rsid w:val="00D65E5D"/>
    <w:rsid w:val="00DE7F56"/>
    <w:rsid w:val="00DF1A54"/>
    <w:rsid w:val="00E45151"/>
    <w:rsid w:val="00E642CF"/>
    <w:rsid w:val="00E81E62"/>
    <w:rsid w:val="00EA0E63"/>
    <w:rsid w:val="00F32BAE"/>
    <w:rsid w:val="00F57E0C"/>
    <w:rsid w:val="00F63A57"/>
    <w:rsid w:val="00F64226"/>
    <w:rsid w:val="00FA484B"/>
    <w:rsid w:val="00FD1273"/>
    <w:rsid w:val="00FD1EC1"/>
    <w:rsid w:val="00FD5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5D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0E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0E701B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E701B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5">
    <w:name w:val="Subtitle"/>
    <w:basedOn w:val="a"/>
    <w:link w:val="a6"/>
    <w:qFormat/>
    <w:rsid w:val="000E701B"/>
    <w:pPr>
      <w:spacing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0E701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7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01B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nhideWhenUsed/>
    <w:rsid w:val="000E701B"/>
    <w:rPr>
      <w:color w:val="0066CC"/>
      <w:u w:val="single"/>
    </w:rPr>
  </w:style>
  <w:style w:type="character" w:customStyle="1" w:styleId="Bodytext">
    <w:name w:val="Body text_"/>
    <w:basedOn w:val="a0"/>
    <w:link w:val="1"/>
    <w:locked/>
    <w:rsid w:val="000E70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E701B"/>
    <w:pPr>
      <w:shd w:val="clear" w:color="auto" w:fill="FFFFFF"/>
      <w:spacing w:before="60" w:after="360" w:line="0" w:lineRule="atLeast"/>
      <w:ind w:hanging="200"/>
    </w:pPr>
    <w:rPr>
      <w:rFonts w:ascii="Times New Roman" w:eastAsia="Times New Roman" w:hAnsi="Times New Roman"/>
    </w:rPr>
  </w:style>
  <w:style w:type="table" w:styleId="aa">
    <w:name w:val="Table Grid"/>
    <w:basedOn w:val="a1"/>
    <w:uiPriority w:val="59"/>
    <w:rsid w:val="000E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0E7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0E701B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52673E"/>
    <w:pPr>
      <w:ind w:left="720"/>
      <w:contextualSpacing/>
    </w:pPr>
  </w:style>
  <w:style w:type="character" w:customStyle="1" w:styleId="ae">
    <w:name w:val="статьи Знак"/>
    <w:link w:val="af"/>
    <w:rsid w:val="00626894"/>
    <w:rPr>
      <w:b/>
      <w:sz w:val="24"/>
      <w:szCs w:val="24"/>
      <w:lang w:val="ru-RU" w:eastAsia="ru-RU" w:bidi="ar-SA"/>
    </w:rPr>
  </w:style>
  <w:style w:type="character" w:customStyle="1" w:styleId="af0">
    <w:name w:val="НАзвание главы Знак"/>
    <w:rsid w:val="00626894"/>
    <w:rPr>
      <w:b/>
      <w:sz w:val="24"/>
      <w:szCs w:val="24"/>
      <w:lang w:val="ru-RU" w:eastAsia="ru-RU" w:bidi="ar-SA"/>
    </w:rPr>
  </w:style>
  <w:style w:type="paragraph" w:customStyle="1" w:styleId="af1">
    <w:name w:val="НАзвание главы"/>
    <w:rsid w:val="00626894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Body Text"/>
    <w:basedOn w:val="a"/>
    <w:link w:val="af3"/>
    <w:semiHidden/>
    <w:rsid w:val="00626894"/>
    <w:pPr>
      <w:spacing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6268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0">
    <w:name w:val="Стиль1"/>
    <w:basedOn w:val="a"/>
    <w:qFormat/>
    <w:rsid w:val="00626894"/>
    <w:pPr>
      <w:ind w:firstLine="709"/>
      <w:jc w:val="both"/>
    </w:pPr>
    <w:rPr>
      <w:rFonts w:ascii="Times New Roman" w:hAnsi="Times New Roman"/>
      <w:sz w:val="24"/>
    </w:rPr>
  </w:style>
  <w:style w:type="character" w:styleId="af4">
    <w:name w:val="footnote reference"/>
    <w:uiPriority w:val="99"/>
    <w:rsid w:val="00626894"/>
    <w:rPr>
      <w:vertAlign w:val="superscript"/>
    </w:rPr>
  </w:style>
  <w:style w:type="paragraph" w:styleId="af5">
    <w:name w:val="footnote text"/>
    <w:basedOn w:val="a"/>
    <w:link w:val="af6"/>
    <w:uiPriority w:val="99"/>
    <w:rsid w:val="00626894"/>
    <w:pPr>
      <w:spacing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6268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rmal (Web)"/>
    <w:basedOn w:val="a"/>
    <w:unhideWhenUsed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2689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атьи"/>
    <w:basedOn w:val="a"/>
    <w:link w:val="ae"/>
    <w:rsid w:val="00626894"/>
    <w:pPr>
      <w:spacing w:after="600" w:line="240" w:lineRule="auto"/>
      <w:ind w:firstLine="720"/>
      <w:jc w:val="both"/>
    </w:pPr>
    <w:rPr>
      <w:rFonts w:asciiTheme="minorHAnsi" w:eastAsiaTheme="minorHAnsi" w:hAnsiTheme="minorHAnsi" w:cstheme="minorBidi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62689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626894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26894"/>
    <w:pPr>
      <w:widowControl w:val="0"/>
      <w:shd w:val="clear" w:color="auto" w:fill="FFFFFF"/>
      <w:spacing w:line="230" w:lineRule="exact"/>
      <w:ind w:hanging="360"/>
      <w:jc w:val="both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hor.admoblkaluga.ru/owa/redir.aspx?C=a7FM3GHoryg9SIML7ECNIhhBRHNd8LuqPoQOpJIUAvSsQakrHDjWCA..&amp;URL=http%3a%2f%2fwww.zskal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12C6E-4709-4D55-A1CB-676CB0A8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Pravo2</dc:creator>
  <cp:lastModifiedBy>МКУ</cp:lastModifiedBy>
  <cp:revision>21</cp:revision>
  <cp:lastPrinted>2026-07-01T10:28:00Z</cp:lastPrinted>
  <dcterms:created xsi:type="dcterms:W3CDTF">2025-11-10T11:08:00Z</dcterms:created>
  <dcterms:modified xsi:type="dcterms:W3CDTF">2026-07-14T05:33:00Z</dcterms:modified>
</cp:coreProperties>
</file>