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F4" w:rsidRPr="00A41D28" w:rsidRDefault="00366AF4" w:rsidP="00366AF4">
      <w:pPr>
        <w:jc w:val="center"/>
        <w:rPr>
          <w:rFonts w:ascii="Times New Roman" w:hAnsi="Times New Roman"/>
        </w:rPr>
      </w:pPr>
      <w:bookmarkStart w:id="0" w:name="_GoBack"/>
      <w:bookmarkEnd w:id="0"/>
      <w:r w:rsidRPr="00A41D28">
        <w:rPr>
          <w:rFonts w:ascii="Times New Roman" w:hAnsi="Times New Roman"/>
        </w:rPr>
        <w:t xml:space="preserve">  </w:t>
      </w:r>
      <w:r w:rsidR="006C4D99" w:rsidRPr="00A41D28">
        <w:rPr>
          <w:rFonts w:ascii="Times New Roman" w:hAnsi="Times New Roman"/>
          <w:noProof/>
        </w:rPr>
        <w:drawing>
          <wp:inline distT="0" distB="0" distL="0" distR="0">
            <wp:extent cx="526415" cy="543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AF4" w:rsidRPr="004D5E9A" w:rsidRDefault="00366AF4" w:rsidP="00366AF4">
      <w:pPr>
        <w:suppressAutoHyphens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proofErr w:type="gramStart"/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РОССИЙСКАЯ  ФЕДЕРАЦИЯ</w:t>
      </w:r>
      <w:proofErr w:type="gramEnd"/>
    </w:p>
    <w:p w:rsidR="00366AF4" w:rsidRPr="004D5E9A" w:rsidRDefault="00366AF4" w:rsidP="00366AF4">
      <w:pPr>
        <w:suppressAutoHyphens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Калужская область</w:t>
      </w:r>
    </w:p>
    <w:p w:rsidR="00366AF4" w:rsidRPr="004D5E9A" w:rsidRDefault="00366AF4" w:rsidP="00366AF4">
      <w:pPr>
        <w:suppressAutoHyphens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АДМИНИСТРАЦИЯ МУНИЦИПАЛЬНОГО РАЙОНА</w:t>
      </w:r>
    </w:p>
    <w:p w:rsidR="00366AF4" w:rsidRPr="004D5E9A" w:rsidRDefault="00366AF4" w:rsidP="00366AF4">
      <w:pPr>
        <w:suppressAutoHyphens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«</w:t>
      </w:r>
      <w:proofErr w:type="gramStart"/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ДУМИНИНИЧСКИЙ  РАЙОН</w:t>
      </w:r>
      <w:proofErr w:type="gramEnd"/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»</w:t>
      </w:r>
    </w:p>
    <w:p w:rsidR="00366AF4" w:rsidRPr="00043A13" w:rsidRDefault="00366AF4" w:rsidP="00366AF4">
      <w:pPr>
        <w:suppressAutoHyphens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</w:p>
    <w:p w:rsidR="00366AF4" w:rsidRPr="004D5E9A" w:rsidRDefault="00366AF4" w:rsidP="00366AF4">
      <w:pPr>
        <w:suppressAutoHyphens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ПОСТАНОВЛЕНИЕ</w:t>
      </w:r>
    </w:p>
    <w:p w:rsidR="00366AF4" w:rsidRPr="004D5E9A" w:rsidRDefault="00366AF4" w:rsidP="00366AF4">
      <w:pPr>
        <w:suppressAutoHyphens/>
        <w:spacing w:after="120"/>
        <w:rPr>
          <w:rFonts w:ascii="Times New Roman" w:eastAsia="SimSun" w:hAnsi="Times New Roman"/>
          <w:kern w:val="1"/>
          <w:sz w:val="27"/>
          <w:szCs w:val="27"/>
          <w:lang w:eastAsia="hi-IN" w:bidi="hi-IN"/>
        </w:rPr>
      </w:pPr>
    </w:p>
    <w:p w:rsidR="00366AF4" w:rsidRDefault="00366AF4" w:rsidP="00852918">
      <w:pPr>
        <w:suppressAutoHyphens/>
        <w:spacing w:after="120"/>
        <w:ind w:firstLine="0"/>
        <w:rPr>
          <w:rFonts w:ascii="Times New Roman" w:eastAsia="SimSun" w:hAnsi="Times New Roman"/>
          <w:kern w:val="1"/>
          <w:sz w:val="27"/>
          <w:szCs w:val="27"/>
          <w:lang w:eastAsia="hi-IN" w:bidi="hi-IN"/>
        </w:rPr>
      </w:pP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«</w:t>
      </w:r>
      <w:r w:rsidR="004D3772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04</w:t>
      </w:r>
      <w:r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»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4D3772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апреля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202</w:t>
      </w:r>
      <w:r w:rsidRPr="00043A13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3</w:t>
      </w:r>
      <w:r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г.                    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  </w:t>
      </w:r>
      <w:r w:rsidR="00852918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</w:t>
      </w:r>
      <w:r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№</w:t>
      </w:r>
      <w:r w:rsidR="004D3772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159</w:t>
      </w:r>
    </w:p>
    <w:p w:rsidR="00F15F67" w:rsidRPr="00264BB7" w:rsidRDefault="00F15F67" w:rsidP="001F043D">
      <w:pPr>
        <w:pStyle w:val="1"/>
        <w:ind w:right="3587"/>
        <w:jc w:val="both"/>
        <w:rPr>
          <w:color w:val="000000" w:themeColor="text1"/>
          <w:sz w:val="26"/>
          <w:szCs w:val="26"/>
        </w:rPr>
      </w:pPr>
      <w:hyperlink r:id="rId9" w:history="1">
        <w:r w:rsidRPr="00264BB7">
          <w:rPr>
            <w:rStyle w:val="a4"/>
            <w:rFonts w:cs="Times New Roman CYR"/>
            <w:color w:val="000000" w:themeColor="text1"/>
            <w:sz w:val="26"/>
            <w:szCs w:val="26"/>
          </w:rPr>
          <w:t xml:space="preserve">Об утверждении порядка составления и утверждения отчета о результатах деятельности </w:t>
        </w:r>
        <w:r w:rsidR="00852918" w:rsidRPr="00264BB7">
          <w:rPr>
            <w:rStyle w:val="a4"/>
            <w:rFonts w:cs="Times New Roman CYR"/>
            <w:color w:val="000000" w:themeColor="text1"/>
            <w:sz w:val="26"/>
            <w:szCs w:val="26"/>
          </w:rPr>
          <w:t>муниципального</w:t>
        </w:r>
        <w:r w:rsidRPr="00264BB7">
          <w:rPr>
            <w:rStyle w:val="a4"/>
            <w:rFonts w:cs="Times New Roman CYR"/>
            <w:color w:val="000000" w:themeColor="text1"/>
            <w:sz w:val="26"/>
            <w:szCs w:val="26"/>
          </w:rPr>
          <w:t xml:space="preserve"> учреждения, функции и полномочия учредителя которого осуществляет </w:t>
        </w:r>
        <w:r w:rsidR="00852918" w:rsidRPr="00264BB7">
          <w:rPr>
            <w:rStyle w:val="a4"/>
            <w:rFonts w:cs="Times New Roman CYR"/>
            <w:color w:val="000000" w:themeColor="text1"/>
            <w:sz w:val="26"/>
            <w:szCs w:val="26"/>
          </w:rPr>
          <w:t>администрация муниципального района «Думиничский район»</w:t>
        </w:r>
        <w:r w:rsidRPr="00264BB7">
          <w:rPr>
            <w:rStyle w:val="a4"/>
            <w:rFonts w:cs="Times New Roman CYR"/>
            <w:color w:val="000000" w:themeColor="text1"/>
            <w:sz w:val="26"/>
            <w:szCs w:val="26"/>
          </w:rPr>
          <w:t xml:space="preserve">, и об использовании закрепленного за ним </w:t>
        </w:r>
        <w:r w:rsidR="00852918" w:rsidRPr="00264BB7">
          <w:rPr>
            <w:rStyle w:val="a4"/>
            <w:rFonts w:cs="Times New Roman CYR"/>
            <w:color w:val="000000" w:themeColor="text1"/>
            <w:sz w:val="26"/>
            <w:szCs w:val="26"/>
          </w:rPr>
          <w:t>муниципального</w:t>
        </w:r>
        <w:r w:rsidRPr="00264BB7">
          <w:rPr>
            <w:rStyle w:val="a4"/>
            <w:rFonts w:cs="Times New Roman CYR"/>
            <w:color w:val="000000" w:themeColor="text1"/>
            <w:sz w:val="26"/>
            <w:szCs w:val="26"/>
          </w:rPr>
          <w:t xml:space="preserve"> имущества</w:t>
        </w:r>
      </w:hyperlink>
    </w:p>
    <w:p w:rsidR="00F15F67" w:rsidRDefault="00F15F67"/>
    <w:p w:rsidR="002F7522" w:rsidRPr="00C30637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10" w:history="1">
        <w:r w:rsidRPr="00C30637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подпунктом 10 пункта 3.3 статьи 32</w:t>
        </w:r>
      </w:hyperlink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12 января 1996 г. 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7-ФЗ 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О некоммерческих организациях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»,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и </w:t>
      </w:r>
      <w:hyperlink r:id="rId11" w:history="1">
        <w:r w:rsidRPr="00C30637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Общими требованиями</w:t>
        </w:r>
      </w:hyperlink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</w:t>
      </w:r>
      <w:hyperlink r:id="rId12" w:history="1">
        <w:r w:rsidRPr="00C30637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приказом</w:t>
        </w:r>
      </w:hyperlink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Минфина России от 2 ноября 2021 г. 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171н, </w:t>
      </w:r>
    </w:p>
    <w:p w:rsidR="00F15F67" w:rsidRPr="00C30637" w:rsidRDefault="002F7522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306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ПОСТАНОВЛЯЮ</w:t>
      </w:r>
      <w:r w:rsidR="00F15F67" w:rsidRPr="00C306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F15F67" w:rsidRPr="00C30637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1"/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прилагаемый </w:t>
      </w:r>
      <w:hyperlink w:anchor="sub_1000" w:history="1">
        <w:r w:rsidRPr="00C30637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порядок</w:t>
        </w:r>
      </w:hyperlink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составления и утверждения отчета о результатах деятельности 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учреждения, функции и полномочия учредителя которого осуществляет 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муниципального района «Думиничский район»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 об использовании закрепленного за ним 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имущества (далее</w:t>
      </w:r>
      <w:r w:rsidR="001F0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соответственно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F043D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Порядок</w:t>
      </w:r>
      <w:r w:rsidR="001F04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B7D27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1F043D">
        <w:rPr>
          <w:rFonts w:ascii="Times New Roman" w:hAnsi="Times New Roman" w:cs="Times New Roman"/>
          <w:color w:val="000000" w:themeColor="text1"/>
          <w:sz w:val="26"/>
          <w:szCs w:val="26"/>
        </w:rPr>
        <w:t>тчет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F15F67" w:rsidRPr="00C30637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sub_2"/>
      <w:bookmarkEnd w:id="1"/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Признать утратившим силу 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администрации муниципального района «Думиничский район»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августа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656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утверждении 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орядка составления и утверждения отчета о результатах деятельности 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учреждения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МР «Думиничский район»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об использовании закрепленного за ним 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имущества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F7522" w:rsidRDefault="00F15F67" w:rsidP="002F752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sub_3"/>
      <w:bookmarkEnd w:id="2"/>
      <w:r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с даты его опубликования в районной газете «Думиничские вести»</w:t>
      </w:r>
      <w:r w:rsidR="00C30637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применяется</w:t>
      </w:r>
      <w:r w:rsidR="0097693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30637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начиная с представления </w:t>
      </w:r>
      <w:r w:rsidR="006B7D27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30637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>тчета за 2022 год</w:t>
      </w:r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подлежит опубликованию на официальном сайте Законодательного Собрания Калужской области </w:t>
      </w:r>
      <w:hyperlink r:id="rId13" w:history="1">
        <w:r w:rsidR="002F7522" w:rsidRPr="00C30637">
          <w:rPr>
            <w:rStyle w:val="af0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="002F7522" w:rsidRPr="00C30637">
          <w:rPr>
            <w:rStyle w:val="af0"/>
            <w:rFonts w:ascii="Times New Roman" w:hAnsi="Times New Roman"/>
            <w:color w:val="000000" w:themeColor="text1"/>
            <w:sz w:val="26"/>
            <w:szCs w:val="26"/>
            <w:u w:val="none"/>
          </w:rPr>
          <w:t>.</w:t>
        </w:r>
        <w:r w:rsidR="002F7522" w:rsidRPr="00C30637">
          <w:rPr>
            <w:rStyle w:val="af0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zskaluga</w:t>
        </w:r>
        <w:r w:rsidR="002F7522" w:rsidRPr="00C30637">
          <w:rPr>
            <w:rStyle w:val="af0"/>
            <w:rFonts w:ascii="Times New Roman" w:hAnsi="Times New Roman"/>
            <w:color w:val="000000" w:themeColor="text1"/>
            <w:sz w:val="26"/>
            <w:szCs w:val="26"/>
            <w:u w:val="none"/>
          </w:rPr>
          <w:t>.</w:t>
        </w:r>
        <w:r w:rsidR="002F7522" w:rsidRPr="00C30637">
          <w:rPr>
            <w:rStyle w:val="af0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размещению на официальных сайтах муниципального района «Думиничский район» </w:t>
      </w:r>
      <w:hyperlink r:id="rId14" w:history="1">
        <w:r w:rsidR="002F7522" w:rsidRPr="00C30637">
          <w:rPr>
            <w:rStyle w:val="af0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="002F7522" w:rsidRPr="00C30637">
          <w:rPr>
            <w:rStyle w:val="af0"/>
            <w:rFonts w:ascii="Times New Roman" w:hAnsi="Times New Roman"/>
            <w:color w:val="000000" w:themeColor="text1"/>
            <w:sz w:val="26"/>
            <w:szCs w:val="26"/>
            <w:u w:val="none"/>
          </w:rPr>
          <w:t>.</w:t>
        </w:r>
        <w:r w:rsidR="002F7522" w:rsidRPr="00C30637">
          <w:rPr>
            <w:rStyle w:val="af0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admduminichi</w:t>
        </w:r>
        <w:r w:rsidR="002F7522" w:rsidRPr="00C30637">
          <w:rPr>
            <w:rStyle w:val="af0"/>
            <w:rFonts w:ascii="Times New Roman" w:hAnsi="Times New Roman"/>
            <w:color w:val="000000" w:themeColor="text1"/>
            <w:sz w:val="26"/>
            <w:szCs w:val="26"/>
            <w:u w:val="none"/>
          </w:rPr>
          <w:t>.</w:t>
        </w:r>
        <w:r w:rsidR="002F7522" w:rsidRPr="00C30637">
          <w:rPr>
            <w:rStyle w:val="af0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2F7522" w:rsidRPr="00C30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5" w:history="1">
        <w:r w:rsidR="006B7D27" w:rsidRPr="006B7D27">
          <w:rPr>
            <w:rStyle w:val="af0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6B7D27" w:rsidRPr="006B7D27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.duminichi-r40.gosweb.gosuslugi.ru</w:t>
        </w:r>
      </w:hyperlink>
      <w:r w:rsidR="002F7522" w:rsidRPr="006B7D27">
        <w:rPr>
          <w:rFonts w:ascii="Times New Roman" w:hAnsi="Times New Roman" w:cs="Times New Roman"/>
          <w:sz w:val="26"/>
          <w:szCs w:val="26"/>
        </w:rPr>
        <w:t>.</w:t>
      </w:r>
    </w:p>
    <w:p w:rsidR="006B7D27" w:rsidRPr="00C30637" w:rsidRDefault="006B7D27" w:rsidP="002F752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администрации.</w:t>
      </w:r>
    </w:p>
    <w:bookmarkEnd w:id="3"/>
    <w:p w:rsidR="00F15F67" w:rsidRPr="00C30637" w:rsidRDefault="00C30637" w:rsidP="00C30637">
      <w:pPr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C30637">
        <w:rPr>
          <w:rFonts w:ascii="Times New Roman" w:hAnsi="Times New Roman" w:cs="Times New Roman"/>
          <w:b/>
          <w:bCs/>
          <w:sz w:val="26"/>
          <w:szCs w:val="26"/>
        </w:rPr>
        <w:t>Глава администрации                                               С.Г.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30637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Булыгин      </w:t>
      </w:r>
    </w:p>
    <w:p w:rsidR="00F15F67" w:rsidRPr="00852918" w:rsidRDefault="00F15F67">
      <w:pPr>
        <w:rPr>
          <w:rFonts w:ascii="Times New Roman" w:hAnsi="Times New Roman" w:cs="Times New Roman"/>
          <w:sz w:val="26"/>
          <w:szCs w:val="26"/>
        </w:rPr>
      </w:pPr>
    </w:p>
    <w:p w:rsidR="00F15F67" w:rsidRDefault="00F15F67">
      <w:pPr>
        <w:ind w:firstLine="698"/>
        <w:jc w:val="right"/>
        <w:rPr>
          <w:rStyle w:val="a3"/>
          <w:rFonts w:ascii="Times New Roman" w:hAnsi="Times New Roman" w:cs="Times New Roman"/>
          <w:bCs/>
          <w:sz w:val="26"/>
          <w:szCs w:val="26"/>
        </w:rPr>
      </w:pPr>
      <w:bookmarkStart w:id="4" w:name="sub_1000"/>
      <w:r w:rsidRPr="00852918">
        <w:rPr>
          <w:rStyle w:val="a3"/>
          <w:rFonts w:ascii="Times New Roman" w:hAnsi="Times New Roman" w:cs="Times New Roman"/>
          <w:bCs/>
          <w:sz w:val="26"/>
          <w:szCs w:val="26"/>
        </w:rPr>
        <w:t>Приложение</w:t>
      </w:r>
      <w:r w:rsidRPr="00852918">
        <w:rPr>
          <w:rStyle w:val="a3"/>
          <w:rFonts w:ascii="Times New Roman" w:hAnsi="Times New Roman" w:cs="Times New Roman"/>
          <w:bCs/>
          <w:sz w:val="26"/>
          <w:szCs w:val="26"/>
        </w:rPr>
        <w:br/>
        <w:t xml:space="preserve">к </w:t>
      </w:r>
      <w:r w:rsidR="00C30637">
        <w:rPr>
          <w:rStyle w:val="a3"/>
          <w:rFonts w:ascii="Times New Roman" w:hAnsi="Times New Roman" w:cs="Times New Roman"/>
          <w:bCs/>
          <w:sz w:val="26"/>
          <w:szCs w:val="26"/>
        </w:rPr>
        <w:t>постановлению администрации</w:t>
      </w:r>
    </w:p>
    <w:p w:rsidR="00C30637" w:rsidRDefault="00C30637">
      <w:pPr>
        <w:ind w:firstLine="698"/>
        <w:jc w:val="right"/>
        <w:rPr>
          <w:rStyle w:val="a3"/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Cs/>
          <w:sz w:val="26"/>
          <w:szCs w:val="26"/>
        </w:rPr>
        <w:t>МР «Думиничский район»</w:t>
      </w:r>
    </w:p>
    <w:p w:rsidR="00253945" w:rsidRDefault="00C30637">
      <w:pPr>
        <w:ind w:firstLine="698"/>
        <w:jc w:val="right"/>
        <w:rPr>
          <w:rStyle w:val="a3"/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Cs/>
          <w:sz w:val="26"/>
          <w:szCs w:val="26"/>
        </w:rPr>
        <w:t>от «</w:t>
      </w:r>
      <w:r w:rsidR="00253945">
        <w:rPr>
          <w:rStyle w:val="a3"/>
          <w:rFonts w:ascii="Times New Roman" w:hAnsi="Times New Roman" w:cs="Times New Roman"/>
          <w:bCs/>
          <w:sz w:val="26"/>
          <w:szCs w:val="26"/>
        </w:rPr>
        <w:t>04</w:t>
      </w:r>
      <w:r>
        <w:rPr>
          <w:rStyle w:val="a3"/>
          <w:rFonts w:ascii="Times New Roman" w:hAnsi="Times New Roman" w:cs="Times New Roman"/>
          <w:bCs/>
          <w:sz w:val="26"/>
          <w:szCs w:val="26"/>
        </w:rPr>
        <w:t>»</w:t>
      </w:r>
      <w:r w:rsidR="00253945">
        <w:rPr>
          <w:rStyle w:val="a3"/>
          <w:rFonts w:ascii="Times New Roman" w:hAnsi="Times New Roman" w:cs="Times New Roman"/>
          <w:bCs/>
          <w:sz w:val="26"/>
          <w:szCs w:val="26"/>
        </w:rPr>
        <w:t xml:space="preserve"> апреля 2023г. № 159</w:t>
      </w:r>
    </w:p>
    <w:p w:rsidR="00C30637" w:rsidRPr="00852918" w:rsidRDefault="00C30637" w:rsidP="00253945">
      <w:pPr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Cs/>
          <w:sz w:val="26"/>
          <w:szCs w:val="26"/>
        </w:rPr>
        <w:t xml:space="preserve"> </w:t>
      </w:r>
    </w:p>
    <w:bookmarkEnd w:id="4"/>
    <w:p w:rsidR="00F15F67" w:rsidRPr="00852918" w:rsidRDefault="00F15F67">
      <w:pPr>
        <w:rPr>
          <w:rFonts w:ascii="Times New Roman" w:hAnsi="Times New Roman" w:cs="Times New Roman"/>
          <w:sz w:val="26"/>
          <w:szCs w:val="26"/>
        </w:rPr>
      </w:pPr>
    </w:p>
    <w:p w:rsidR="00F15F67" w:rsidRPr="00852918" w:rsidRDefault="00F15F67">
      <w:pPr>
        <w:pStyle w:val="1"/>
        <w:rPr>
          <w:rFonts w:ascii="Times New Roman" w:hAnsi="Times New Roman" w:cs="Times New Roman"/>
          <w:sz w:val="26"/>
          <w:szCs w:val="26"/>
        </w:rPr>
      </w:pPr>
      <w:r w:rsidRPr="00852918">
        <w:rPr>
          <w:rFonts w:ascii="Times New Roman" w:hAnsi="Times New Roman" w:cs="Times New Roman"/>
          <w:sz w:val="26"/>
          <w:szCs w:val="26"/>
        </w:rPr>
        <w:t>ПОРЯДОК</w:t>
      </w:r>
      <w:r w:rsidRPr="00852918">
        <w:rPr>
          <w:rFonts w:ascii="Times New Roman" w:hAnsi="Times New Roman" w:cs="Times New Roman"/>
          <w:sz w:val="26"/>
          <w:szCs w:val="26"/>
        </w:rPr>
        <w:br/>
        <w:t xml:space="preserve">составления и утверждения отчета о результатах деятельности </w:t>
      </w:r>
      <w:r w:rsidR="00C30637">
        <w:rPr>
          <w:rFonts w:ascii="Times New Roman" w:hAnsi="Times New Roman" w:cs="Times New Roman"/>
          <w:sz w:val="26"/>
          <w:szCs w:val="26"/>
        </w:rPr>
        <w:t>муниципального</w:t>
      </w:r>
      <w:r w:rsidRPr="00852918">
        <w:rPr>
          <w:rFonts w:ascii="Times New Roman" w:hAnsi="Times New Roman" w:cs="Times New Roman"/>
          <w:sz w:val="26"/>
          <w:szCs w:val="26"/>
        </w:rPr>
        <w:t xml:space="preserve"> учреждения, функции и полномочия учредителя которого осуществляет </w:t>
      </w:r>
      <w:r w:rsidR="00C30637">
        <w:rPr>
          <w:rFonts w:ascii="Times New Roman" w:hAnsi="Times New Roman" w:cs="Times New Roman"/>
          <w:sz w:val="26"/>
          <w:szCs w:val="26"/>
        </w:rPr>
        <w:t>администрация муниципального района «Думиничский район»</w:t>
      </w:r>
      <w:r w:rsidRPr="00852918">
        <w:rPr>
          <w:rFonts w:ascii="Times New Roman" w:hAnsi="Times New Roman" w:cs="Times New Roman"/>
          <w:sz w:val="26"/>
          <w:szCs w:val="26"/>
        </w:rPr>
        <w:t xml:space="preserve">, и об использовании закрепленного за ним </w:t>
      </w:r>
      <w:r w:rsidR="00C3063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852918">
        <w:rPr>
          <w:rFonts w:ascii="Times New Roman" w:hAnsi="Times New Roman" w:cs="Times New Roman"/>
          <w:sz w:val="26"/>
          <w:szCs w:val="26"/>
        </w:rPr>
        <w:t>имущества</w:t>
      </w:r>
    </w:p>
    <w:p w:rsidR="00F15F67" w:rsidRPr="00852918" w:rsidRDefault="00F15F67">
      <w:pPr>
        <w:rPr>
          <w:rFonts w:ascii="Times New Roman" w:hAnsi="Times New Roman" w:cs="Times New Roman"/>
          <w:sz w:val="26"/>
          <w:szCs w:val="26"/>
        </w:rPr>
      </w:pPr>
    </w:p>
    <w:p w:rsidR="00F15F67" w:rsidRPr="00852918" w:rsidRDefault="00F15F67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5" w:name="sub_1034"/>
      <w:r w:rsidRPr="00852918">
        <w:rPr>
          <w:rFonts w:ascii="Times New Roman" w:hAnsi="Times New Roman" w:cs="Times New Roman"/>
          <w:sz w:val="26"/>
          <w:szCs w:val="26"/>
        </w:rPr>
        <w:t>I. Общие положения</w:t>
      </w:r>
    </w:p>
    <w:bookmarkEnd w:id="5"/>
    <w:p w:rsidR="00366AF4" w:rsidRPr="00852918" w:rsidRDefault="00366AF4">
      <w:pPr>
        <w:rPr>
          <w:rFonts w:ascii="Times New Roman" w:hAnsi="Times New Roman" w:cs="Times New Roman"/>
          <w:sz w:val="26"/>
          <w:szCs w:val="26"/>
        </w:rPr>
      </w:pPr>
    </w:p>
    <w:p w:rsidR="00846D13" w:rsidRDefault="00846D13">
      <w:pPr>
        <w:rPr>
          <w:rFonts w:ascii="Times New Roman" w:hAnsi="Times New Roman" w:cs="Times New Roman"/>
          <w:sz w:val="26"/>
          <w:szCs w:val="26"/>
        </w:rPr>
      </w:pPr>
      <w:bookmarkStart w:id="6" w:name="sub_1001"/>
      <w:r>
        <w:rPr>
          <w:rFonts w:ascii="Times New Roman" w:hAnsi="Times New Roman" w:cs="Times New Roman"/>
          <w:sz w:val="26"/>
          <w:szCs w:val="26"/>
        </w:rPr>
        <w:t>1.</w:t>
      </w:r>
      <w:r w:rsidR="00F15F67" w:rsidRPr="00852918">
        <w:rPr>
          <w:rFonts w:ascii="Times New Roman" w:hAnsi="Times New Roman" w:cs="Times New Roman"/>
          <w:sz w:val="26"/>
          <w:szCs w:val="26"/>
        </w:rPr>
        <w:t xml:space="preserve"> Отчет о результатах деятельности </w:t>
      </w:r>
      <w:r w:rsidR="00C30637">
        <w:rPr>
          <w:rFonts w:ascii="Times New Roman" w:hAnsi="Times New Roman" w:cs="Times New Roman"/>
          <w:sz w:val="26"/>
          <w:szCs w:val="26"/>
        </w:rPr>
        <w:t>муниципального</w:t>
      </w:r>
      <w:r w:rsidR="00F15F67" w:rsidRPr="00852918">
        <w:rPr>
          <w:rFonts w:ascii="Times New Roman" w:hAnsi="Times New Roman" w:cs="Times New Roman"/>
          <w:sz w:val="26"/>
          <w:szCs w:val="26"/>
        </w:rPr>
        <w:t xml:space="preserve"> учреждения, функции и полномочия учредителя которого осуществляет </w:t>
      </w:r>
      <w:r w:rsidR="00C30637">
        <w:rPr>
          <w:rFonts w:ascii="Times New Roman" w:hAnsi="Times New Roman" w:cs="Times New Roman"/>
          <w:sz w:val="26"/>
          <w:szCs w:val="26"/>
        </w:rPr>
        <w:t>администрация муниципального района «Думиничский район»</w:t>
      </w:r>
      <w:r w:rsidR="00F15F67" w:rsidRPr="00852918">
        <w:rPr>
          <w:rFonts w:ascii="Times New Roman" w:hAnsi="Times New Roman" w:cs="Times New Roman"/>
          <w:sz w:val="26"/>
          <w:szCs w:val="26"/>
        </w:rPr>
        <w:t xml:space="preserve">, и об использовании закрепленного за ним </w:t>
      </w:r>
      <w:r w:rsidR="00C30637">
        <w:rPr>
          <w:rFonts w:ascii="Times New Roman" w:hAnsi="Times New Roman" w:cs="Times New Roman"/>
          <w:sz w:val="26"/>
          <w:szCs w:val="26"/>
        </w:rPr>
        <w:t>муниципального</w:t>
      </w:r>
      <w:r w:rsidR="00F15F67" w:rsidRPr="00852918">
        <w:rPr>
          <w:rFonts w:ascii="Times New Roman" w:hAnsi="Times New Roman" w:cs="Times New Roman"/>
          <w:sz w:val="26"/>
          <w:szCs w:val="26"/>
        </w:rPr>
        <w:t xml:space="preserve"> имущества (далее соответственно </w:t>
      </w:r>
      <w:r w:rsidR="006B7D27">
        <w:rPr>
          <w:rFonts w:ascii="Times New Roman" w:hAnsi="Times New Roman" w:cs="Times New Roman"/>
          <w:sz w:val="26"/>
          <w:szCs w:val="26"/>
        </w:rPr>
        <w:t>–</w:t>
      </w:r>
      <w:r w:rsidR="00F15F67" w:rsidRPr="00852918">
        <w:rPr>
          <w:rFonts w:ascii="Times New Roman" w:hAnsi="Times New Roman" w:cs="Times New Roman"/>
          <w:sz w:val="26"/>
          <w:szCs w:val="26"/>
        </w:rPr>
        <w:t xml:space="preserve"> </w:t>
      </w:r>
      <w:r w:rsidR="006B7D27">
        <w:rPr>
          <w:rFonts w:ascii="Times New Roman" w:hAnsi="Times New Roman" w:cs="Times New Roman"/>
          <w:sz w:val="26"/>
          <w:szCs w:val="26"/>
        </w:rPr>
        <w:t xml:space="preserve">Отчет, </w:t>
      </w:r>
      <w:r w:rsidR="00F15F67" w:rsidRPr="00852918">
        <w:rPr>
          <w:rFonts w:ascii="Times New Roman" w:hAnsi="Times New Roman" w:cs="Times New Roman"/>
          <w:sz w:val="26"/>
          <w:szCs w:val="26"/>
        </w:rPr>
        <w:t xml:space="preserve">Учреждение, </w:t>
      </w:r>
      <w:r w:rsidR="00C30637">
        <w:rPr>
          <w:rFonts w:ascii="Times New Roman" w:hAnsi="Times New Roman" w:cs="Times New Roman"/>
          <w:sz w:val="26"/>
          <w:szCs w:val="26"/>
        </w:rPr>
        <w:t>Администрация</w:t>
      </w:r>
      <w:r w:rsidR="00F15F67" w:rsidRPr="00852918">
        <w:rPr>
          <w:rFonts w:ascii="Times New Roman" w:hAnsi="Times New Roman" w:cs="Times New Roman"/>
          <w:sz w:val="26"/>
          <w:szCs w:val="26"/>
        </w:rPr>
        <w:t xml:space="preserve">) в части показателей в денежном выражении составляется Учреждением в валюте Российской Федерации ежегодно по состоянию на 1 января года, следующего за отчетным. </w:t>
      </w:r>
    </w:p>
    <w:p w:rsidR="00F15F67" w:rsidRPr="00852918" w:rsidRDefault="00846D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15F67" w:rsidRPr="00852918">
        <w:rPr>
          <w:rFonts w:ascii="Times New Roman" w:hAnsi="Times New Roman" w:cs="Times New Roman"/>
          <w:sz w:val="26"/>
          <w:szCs w:val="26"/>
        </w:rPr>
        <w:t>Показатели Отчета, формируемые в денежном выражении, должны быть сопоставимы с показателями, включаемыми в состав бюджетной отчетности казенного Учреждения и бухгалтерской отчетности бюджетного</w:t>
      </w:r>
      <w:r w:rsidR="004D0E96">
        <w:rPr>
          <w:rFonts w:ascii="Times New Roman" w:hAnsi="Times New Roman" w:cs="Times New Roman"/>
          <w:sz w:val="26"/>
          <w:szCs w:val="26"/>
        </w:rPr>
        <w:t xml:space="preserve"> (автономного)</w:t>
      </w:r>
      <w:r w:rsidR="00F15F67" w:rsidRPr="00852918">
        <w:rPr>
          <w:rFonts w:ascii="Times New Roman" w:hAnsi="Times New Roman" w:cs="Times New Roman"/>
          <w:sz w:val="26"/>
          <w:szCs w:val="26"/>
        </w:rPr>
        <w:t xml:space="preserve"> Учреждения.</w:t>
      </w:r>
    </w:p>
    <w:bookmarkEnd w:id="6"/>
    <w:p w:rsidR="00F15F67" w:rsidRPr="000A4201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5F67" w:rsidRPr="000A4201" w:rsidRDefault="00F15F67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sub_1035"/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II. Требования к</w:t>
      </w:r>
      <w:r w:rsidR="00C77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составлению </w:t>
      </w: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Отчет</w:t>
      </w:r>
      <w:r w:rsidR="00C77BD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</w:p>
    <w:bookmarkEnd w:id="7"/>
    <w:p w:rsidR="00F15F67" w:rsidRPr="000A4201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5F67" w:rsidRPr="000A4201" w:rsidRDefault="00846D1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sub_1010"/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15F67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. Отчет Учреждения состоит из следующих разделов:</w:t>
      </w:r>
    </w:p>
    <w:bookmarkEnd w:id="8"/>
    <w:p w:rsidR="00F15F67" w:rsidRPr="000A4201" w:rsidRDefault="00F15F67" w:rsidP="00846D13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 1 </w:t>
      </w:r>
      <w:r w:rsidR="000366FA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Результаты деятельности</w:t>
      </w:r>
      <w:r w:rsidR="000366FA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15F67" w:rsidRPr="000A4201" w:rsidRDefault="00F15F67" w:rsidP="00846D13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 2 </w:t>
      </w:r>
      <w:r w:rsidR="000366FA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Использование имущества, закрепленного за Учреждением</w:t>
      </w:r>
      <w:r w:rsidR="000366FA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15F67" w:rsidRPr="000A4201" w:rsidRDefault="00F15F67" w:rsidP="00846D13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 3 </w:t>
      </w:r>
      <w:r w:rsidR="000366FA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Эффективность деятельности</w:t>
      </w:r>
      <w:r w:rsidR="000366FA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15F67" w:rsidRPr="000A4201" w:rsidRDefault="00846D1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sub_1011"/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15F67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раздел 1 </w:t>
      </w:r>
      <w:r w:rsidR="002939D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F15F67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Результаты деятельности</w:t>
      </w:r>
      <w:r w:rsidR="002939D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F15F67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включаются</w:t>
      </w:r>
      <w:r w:rsidR="00F15F67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bookmarkEnd w:id="9"/>
    <w:p w:rsidR="00F15F67" w:rsidRPr="000A4201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отчет о выполнении Учреждением </w:t>
      </w:r>
      <w:r w:rsidR="000366FA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 на оказание </w:t>
      </w:r>
      <w:r w:rsidR="000366FA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муниципальных </w:t>
      </w: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 (выполнение работ) (далее - </w:t>
      </w:r>
      <w:r w:rsidR="000366FA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задание) в случае его утверждения;</w:t>
      </w:r>
    </w:p>
    <w:p w:rsidR="00F15F67" w:rsidRPr="000A4201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об оказываемых Учреждением услугах, выполняемых Учреждением работах сверх установленного </w:t>
      </w:r>
      <w:r w:rsidR="000366FA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задания, а также выпускаемой Учреждением продукции, формируемые в соответствии с </w:t>
      </w:r>
      <w:hyperlink r:id="rId16" w:history="1">
        <w:r w:rsidRPr="000A4201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пунктом 14</w:t>
        </w:r>
      </w:hyperlink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Общих требований;</w:t>
      </w:r>
    </w:p>
    <w:p w:rsidR="00F15F67" w:rsidRPr="000A4201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доходах Учреждения в виде прибыли, приходящейся на доли в уставных (складочных) капиталах хозяйственных товариществ и обществ, или в виде дивидендов по акциям, принадлежащим Учреждению, формируемые в соответствии с </w:t>
      </w:r>
      <w:hyperlink r:id="rId17" w:history="1">
        <w:r w:rsidRPr="000A4201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пунктом 15</w:t>
        </w:r>
      </w:hyperlink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Общих требований;</w:t>
      </w:r>
    </w:p>
    <w:p w:rsidR="00F15F67" w:rsidRPr="000A4201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просроченной кредиторской задолженности, формируемые в соответствии с </w:t>
      </w:r>
      <w:hyperlink r:id="rId18" w:history="1">
        <w:r w:rsidRPr="000A4201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пунктом 16</w:t>
        </w:r>
      </w:hyperlink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Общих требований;</w:t>
      </w:r>
    </w:p>
    <w:p w:rsidR="00F15F67" w:rsidRPr="000A4201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задолженности по ущербу, недостачам, хищениям денежных средств и материальных ценностей, формируемые в соответствии с </w:t>
      </w:r>
      <w:hyperlink r:id="rId19" w:history="1">
        <w:r w:rsidRPr="000A4201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пунктом 17</w:t>
        </w:r>
      </w:hyperlink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Общих требований;</w:t>
      </w:r>
    </w:p>
    <w:p w:rsidR="00F15F67" w:rsidRPr="000A4201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численности сотрудников и оплате труда, формируемые в соответствии с </w:t>
      </w:r>
      <w:hyperlink r:id="rId20" w:history="1">
        <w:r w:rsidRPr="000A4201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пунктом 18</w:t>
        </w:r>
      </w:hyperlink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Общих требований;</w:t>
      </w:r>
    </w:p>
    <w:p w:rsidR="00F15F67" w:rsidRPr="000A4201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счетах Учреждения, открытых в кредитных организациях, формируемые в соответствии с </w:t>
      </w:r>
      <w:hyperlink r:id="rId21" w:history="1">
        <w:r w:rsidRPr="000A4201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пунктом 19</w:t>
        </w:r>
      </w:hyperlink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Общих требований.</w:t>
      </w:r>
    </w:p>
    <w:p w:rsidR="00F15F67" w:rsidRPr="000A4201" w:rsidRDefault="00846D1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sub_1012"/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15F67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раздел 2 </w:t>
      </w:r>
      <w:r w:rsidR="000366FA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F15F67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Использование имущества, закрепленного за Учреждением</w:t>
      </w:r>
      <w:r w:rsidR="000366FA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F15F67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включа</w:t>
      </w:r>
      <w:r w:rsidR="00F15F67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ются:</w:t>
      </w:r>
    </w:p>
    <w:bookmarkEnd w:id="10"/>
    <w:p w:rsidR="00F15F67" w:rsidRPr="000A4201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формируемые в соответствии с </w:t>
      </w:r>
      <w:hyperlink r:id="rId22" w:history="1">
        <w:r w:rsidRPr="000A4201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пунктом 20</w:t>
        </w:r>
      </w:hyperlink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Общих требований;</w:t>
      </w:r>
    </w:p>
    <w:p w:rsidR="00F15F67" w:rsidRPr="000A4201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земельных участках, предоставленных на праве постоянного (бессрочного) пользования, формируемые в соответствии с </w:t>
      </w:r>
      <w:hyperlink r:id="rId23" w:history="1">
        <w:r w:rsidRPr="000A4201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пунктом 21</w:t>
        </w:r>
      </w:hyperlink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Общих требований;</w:t>
      </w:r>
    </w:p>
    <w:p w:rsidR="00F15F67" w:rsidRPr="000A4201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недвижимом имуществе, используемом по договору аренды, формируемые в соответствии с </w:t>
      </w:r>
      <w:hyperlink r:id="rId24" w:history="1">
        <w:r w:rsidRPr="000A4201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пунктом 22</w:t>
        </w:r>
      </w:hyperlink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Общих требований;</w:t>
      </w:r>
    </w:p>
    <w:p w:rsidR="00F15F67" w:rsidRPr="000A4201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недвижимом имуществе, используемом по договору безвозмездного пользования (договору ссуды), формируемые в соответствии с </w:t>
      </w:r>
      <w:hyperlink r:id="rId25" w:history="1">
        <w:r w:rsidRPr="000A4201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пунктом 23</w:t>
        </w:r>
      </w:hyperlink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Общих требований;</w:t>
      </w:r>
    </w:p>
    <w:p w:rsidR="00F15F67" w:rsidRPr="000A4201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об особо ценном движимом имуществе (за исключением транспортных средств), формируемые в соответствии с </w:t>
      </w:r>
      <w:hyperlink r:id="rId26" w:history="1">
        <w:r w:rsidRPr="000A4201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пунктом 24</w:t>
        </w:r>
      </w:hyperlink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Общих требований;</w:t>
      </w:r>
    </w:p>
    <w:p w:rsidR="00F15F67" w:rsidRPr="000A4201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транспортных средствах, формируемые в соответствии с </w:t>
      </w:r>
      <w:hyperlink r:id="rId27" w:history="1">
        <w:r w:rsidRPr="000A4201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пунктом 25</w:t>
        </w:r>
      </w:hyperlink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Общих требований.</w:t>
      </w:r>
    </w:p>
    <w:p w:rsidR="00F15F67" w:rsidRPr="000A4201" w:rsidRDefault="00846D1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1" w:name="sub_1013"/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F15F67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раздел 3 </w:t>
      </w:r>
      <w:r w:rsidR="000366FA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F15F67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Эффективность деятельности</w:t>
      </w:r>
      <w:r w:rsidR="000366FA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F15F67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включаются</w:t>
      </w:r>
      <w:r w:rsidR="00F15F67"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bookmarkEnd w:id="11"/>
    <w:p w:rsidR="00F15F67" w:rsidRPr="000A4201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видах деятельности, в отношении которых установлен показатель эффективности, формируемые в соответствии с </w:t>
      </w:r>
      <w:hyperlink r:id="rId28" w:history="1">
        <w:r w:rsidRPr="000A4201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пунктом 26</w:t>
        </w:r>
      </w:hyperlink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Общих требований;</w:t>
      </w:r>
    </w:p>
    <w:p w:rsidR="00F15F67" w:rsidRPr="000A4201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достижении показателей эффективности деятельности Учреждения, формируемые в соответствии с </w:t>
      </w:r>
      <w:hyperlink r:id="rId29" w:history="1">
        <w:r w:rsidRPr="000A4201">
          <w:rPr>
            <w:rStyle w:val="a4"/>
            <w:rFonts w:ascii="Times New Roman" w:hAnsi="Times New Roman"/>
            <w:color w:val="000000" w:themeColor="text1"/>
            <w:sz w:val="26"/>
            <w:szCs w:val="26"/>
          </w:rPr>
          <w:t>пунктом 27</w:t>
        </w:r>
      </w:hyperlink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Общих требований.</w:t>
      </w:r>
    </w:p>
    <w:p w:rsidR="00C77BD8" w:rsidRPr="00C77BD8" w:rsidRDefault="00846D13" w:rsidP="00C77BD8">
      <w:pPr>
        <w:rPr>
          <w:rFonts w:ascii="Times New Roman" w:hAnsi="Times New Roman" w:cs="Times New Roman"/>
          <w:color w:val="000000"/>
          <w:sz w:val="26"/>
          <w:szCs w:val="26"/>
        </w:rPr>
      </w:pPr>
      <w:bookmarkStart w:id="12" w:name="sub_1036"/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C77BD8" w:rsidRPr="00C77BD8">
        <w:rPr>
          <w:rFonts w:ascii="Times New Roman" w:hAnsi="Times New Roman" w:cs="Times New Roman"/>
          <w:color w:val="000000"/>
          <w:sz w:val="26"/>
          <w:szCs w:val="26"/>
        </w:rPr>
        <w:t xml:space="preserve">. Рекомендуемые образцы сведений, включаемых в Отчет Учреждением, приведены в </w:t>
      </w:r>
      <w:hyperlink r:id="rId30" w:history="1">
        <w:r w:rsidR="00C77BD8" w:rsidRPr="00C77BD8">
          <w:rPr>
            <w:rStyle w:val="a4"/>
            <w:rFonts w:ascii="Times New Roman" w:hAnsi="Times New Roman"/>
            <w:color w:val="000000"/>
            <w:sz w:val="26"/>
            <w:szCs w:val="26"/>
          </w:rPr>
          <w:t>приложении</w:t>
        </w:r>
      </w:hyperlink>
      <w:r w:rsidR="00C77BD8" w:rsidRPr="00C77BD8">
        <w:rPr>
          <w:rFonts w:ascii="Times New Roman" w:hAnsi="Times New Roman" w:cs="Times New Roman"/>
          <w:color w:val="000000"/>
          <w:sz w:val="26"/>
          <w:szCs w:val="26"/>
        </w:rPr>
        <w:t xml:space="preserve"> к Общим требованиям.</w:t>
      </w:r>
    </w:p>
    <w:p w:rsidR="00C77BD8" w:rsidRDefault="00C77BD8" w:rsidP="00C77BD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PT Serif" w:hAnsi="PT Serif" w:cs="Times New Roman"/>
          <w:color w:val="22272F"/>
        </w:rPr>
      </w:pPr>
    </w:p>
    <w:p w:rsidR="00F15F67" w:rsidRPr="000A4201" w:rsidRDefault="00F15F67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III. </w:t>
      </w:r>
      <w:r w:rsidR="008148C4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C77BD8">
        <w:rPr>
          <w:rFonts w:ascii="Times New Roman" w:hAnsi="Times New Roman" w:cs="Times New Roman"/>
          <w:color w:val="000000" w:themeColor="text1"/>
          <w:sz w:val="26"/>
          <w:szCs w:val="26"/>
        </w:rPr>
        <w:t>ребования к утверждению</w:t>
      </w:r>
      <w:r w:rsidR="00D250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рассмотрению </w:t>
      </w:r>
      <w:r w:rsidR="006654BF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D2505A">
        <w:rPr>
          <w:rFonts w:ascii="Times New Roman" w:hAnsi="Times New Roman" w:cs="Times New Roman"/>
          <w:color w:val="000000" w:themeColor="text1"/>
          <w:sz w:val="26"/>
          <w:szCs w:val="26"/>
        </w:rPr>
        <w:t>тчета</w:t>
      </w:r>
    </w:p>
    <w:bookmarkEnd w:id="12"/>
    <w:p w:rsidR="00F15F67" w:rsidRPr="000A4201" w:rsidRDefault="00F15F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148C4" w:rsidRPr="00852918" w:rsidRDefault="00846D13" w:rsidP="008148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148C4" w:rsidRPr="00852918">
        <w:rPr>
          <w:rFonts w:ascii="Times New Roman" w:hAnsi="Times New Roman" w:cs="Times New Roman"/>
          <w:sz w:val="26"/>
          <w:szCs w:val="26"/>
        </w:rPr>
        <w:t>. Отчет</w:t>
      </w:r>
      <w:r w:rsidR="008148C4">
        <w:rPr>
          <w:rFonts w:ascii="Times New Roman" w:hAnsi="Times New Roman" w:cs="Times New Roman"/>
          <w:sz w:val="26"/>
          <w:szCs w:val="26"/>
        </w:rPr>
        <w:t xml:space="preserve"> </w:t>
      </w:r>
      <w:r w:rsidR="008148C4" w:rsidRPr="00852918">
        <w:rPr>
          <w:rFonts w:ascii="Times New Roman" w:hAnsi="Times New Roman" w:cs="Times New Roman"/>
          <w:sz w:val="26"/>
          <w:szCs w:val="26"/>
        </w:rPr>
        <w:t>составляется и утверждается</w:t>
      </w:r>
      <w:r w:rsidR="008148C4">
        <w:rPr>
          <w:rFonts w:ascii="Times New Roman" w:hAnsi="Times New Roman" w:cs="Times New Roman"/>
          <w:sz w:val="26"/>
          <w:szCs w:val="26"/>
        </w:rPr>
        <w:t xml:space="preserve"> руководителем </w:t>
      </w:r>
      <w:r w:rsidR="008148C4" w:rsidRPr="00852918">
        <w:rPr>
          <w:rFonts w:ascii="Times New Roman" w:hAnsi="Times New Roman" w:cs="Times New Roman"/>
          <w:sz w:val="26"/>
          <w:szCs w:val="26"/>
        </w:rPr>
        <w:t>Учреждени</w:t>
      </w:r>
      <w:r w:rsidR="001F043D">
        <w:rPr>
          <w:rFonts w:ascii="Times New Roman" w:hAnsi="Times New Roman" w:cs="Times New Roman"/>
          <w:sz w:val="26"/>
          <w:szCs w:val="26"/>
        </w:rPr>
        <w:t>я</w:t>
      </w:r>
      <w:r w:rsidR="008148C4" w:rsidRPr="00852918">
        <w:rPr>
          <w:rFonts w:ascii="Times New Roman" w:hAnsi="Times New Roman" w:cs="Times New Roman"/>
          <w:sz w:val="26"/>
          <w:szCs w:val="26"/>
        </w:rPr>
        <w:t xml:space="preserve"> и представляется</w:t>
      </w:r>
      <w:r w:rsidR="008148C4">
        <w:rPr>
          <w:rFonts w:ascii="Times New Roman" w:hAnsi="Times New Roman" w:cs="Times New Roman"/>
          <w:sz w:val="26"/>
          <w:szCs w:val="26"/>
        </w:rPr>
        <w:t xml:space="preserve"> </w:t>
      </w:r>
      <w:r w:rsidR="00E417CB">
        <w:rPr>
          <w:rFonts w:ascii="Times New Roman" w:hAnsi="Times New Roman" w:cs="Times New Roman"/>
          <w:sz w:val="26"/>
          <w:szCs w:val="26"/>
        </w:rPr>
        <w:t xml:space="preserve">в </w:t>
      </w:r>
      <w:r w:rsidR="008148C4">
        <w:rPr>
          <w:rFonts w:ascii="Times New Roman" w:hAnsi="Times New Roman" w:cs="Times New Roman"/>
          <w:sz w:val="26"/>
          <w:szCs w:val="26"/>
        </w:rPr>
        <w:t>Администраци</w:t>
      </w:r>
      <w:r w:rsidR="00E417CB">
        <w:rPr>
          <w:rFonts w:ascii="Times New Roman" w:hAnsi="Times New Roman" w:cs="Times New Roman"/>
          <w:sz w:val="26"/>
          <w:szCs w:val="26"/>
        </w:rPr>
        <w:t>ю с сопроводительным письмом</w:t>
      </w:r>
      <w:r w:rsidR="008148C4" w:rsidRPr="00852918">
        <w:rPr>
          <w:rFonts w:ascii="Times New Roman" w:hAnsi="Times New Roman" w:cs="Times New Roman"/>
          <w:sz w:val="26"/>
          <w:szCs w:val="26"/>
        </w:rPr>
        <w:t xml:space="preserve"> не позднее 1 марта года, следующего за отчетным, или первого рабочего дня, следующего за указанной датой.</w:t>
      </w:r>
    </w:p>
    <w:p w:rsidR="008148C4" w:rsidRPr="008148C4" w:rsidRDefault="00846D13" w:rsidP="008148C4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148C4" w:rsidRPr="00852918">
        <w:rPr>
          <w:rFonts w:ascii="Times New Roman" w:hAnsi="Times New Roman" w:cs="Times New Roman"/>
          <w:sz w:val="26"/>
          <w:szCs w:val="26"/>
        </w:rPr>
        <w:t xml:space="preserve">. Отчет рассматривается на предмет </w:t>
      </w:r>
      <w:r w:rsidR="008148C4" w:rsidRPr="008148C4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соответствия </w:t>
      </w:r>
      <w:hyperlink r:id="rId31" w:history="1">
        <w:r w:rsidR="008148C4" w:rsidRPr="008148C4">
          <w:rPr>
            <w:rStyle w:val="a4"/>
            <w:rFonts w:ascii="Times New Roman" w:hAnsi="Times New Roman"/>
            <w:color w:val="000000"/>
            <w:sz w:val="26"/>
            <w:szCs w:val="26"/>
          </w:rPr>
          <w:t>Общим требованиям</w:t>
        </w:r>
      </w:hyperlink>
      <w:r w:rsidR="008148C4" w:rsidRPr="008148C4">
        <w:rPr>
          <w:rFonts w:ascii="Times New Roman" w:hAnsi="Times New Roman" w:cs="Times New Roman"/>
          <w:color w:val="000000"/>
          <w:sz w:val="26"/>
          <w:szCs w:val="26"/>
        </w:rPr>
        <w:t xml:space="preserve">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 </w:t>
      </w:r>
      <w:hyperlink r:id="rId32" w:history="1">
        <w:r w:rsidR="008148C4" w:rsidRPr="008148C4">
          <w:rPr>
            <w:rStyle w:val="a4"/>
            <w:rFonts w:ascii="Times New Roman" w:hAnsi="Times New Roman"/>
            <w:color w:val="000000"/>
            <w:sz w:val="26"/>
            <w:szCs w:val="26"/>
          </w:rPr>
          <w:t>приказом</w:t>
        </w:r>
      </w:hyperlink>
      <w:r w:rsidR="008148C4" w:rsidRPr="008148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48C4" w:rsidRPr="008148C4">
        <w:rPr>
          <w:rFonts w:ascii="Times New Roman" w:hAnsi="Times New Roman" w:cs="Times New Roman"/>
          <w:color w:val="000000"/>
          <w:sz w:val="26"/>
          <w:szCs w:val="26"/>
        </w:rPr>
        <w:lastRenderedPageBreak/>
        <w:t>Минфина России от 2 ноября 2021 г. № 171н (далее - Общие требования), в рамках компетенции структурным подразделением Администрации</w:t>
      </w:r>
      <w:r w:rsidR="00E417CB">
        <w:rPr>
          <w:rFonts w:ascii="Times New Roman" w:hAnsi="Times New Roman" w:cs="Times New Roman"/>
          <w:color w:val="000000"/>
          <w:sz w:val="26"/>
          <w:szCs w:val="26"/>
        </w:rPr>
        <w:t>, курирующим соответствующее Учреждение,</w:t>
      </w:r>
      <w:r w:rsidR="008148C4" w:rsidRPr="008148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417CB">
        <w:rPr>
          <w:rFonts w:ascii="Times New Roman" w:hAnsi="Times New Roman" w:cs="Times New Roman"/>
          <w:color w:val="000000"/>
          <w:sz w:val="26"/>
          <w:szCs w:val="26"/>
        </w:rPr>
        <w:t>отделом имуществе</w:t>
      </w:r>
      <w:r w:rsidR="00F32D11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E417CB">
        <w:rPr>
          <w:rFonts w:ascii="Times New Roman" w:hAnsi="Times New Roman" w:cs="Times New Roman"/>
          <w:color w:val="000000"/>
          <w:sz w:val="26"/>
          <w:szCs w:val="26"/>
        </w:rPr>
        <w:t>ных и земельных отношений администрации М</w:t>
      </w:r>
      <w:r w:rsidR="00F32D11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E417CB">
        <w:rPr>
          <w:rFonts w:ascii="Times New Roman" w:hAnsi="Times New Roman" w:cs="Times New Roman"/>
          <w:color w:val="000000"/>
          <w:sz w:val="26"/>
          <w:szCs w:val="26"/>
        </w:rPr>
        <w:t xml:space="preserve"> «Думиничский район»</w:t>
      </w:r>
      <w:r w:rsidR="00F32D1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417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48C4" w:rsidRPr="008148C4">
        <w:rPr>
          <w:rFonts w:ascii="Times New Roman" w:hAnsi="Times New Roman" w:cs="Times New Roman"/>
          <w:color w:val="000000"/>
          <w:sz w:val="26"/>
          <w:szCs w:val="26"/>
        </w:rPr>
        <w:t>отделом финансов администрации МР «Думиничский район»</w:t>
      </w:r>
      <w:r w:rsidR="00E417CB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F32D11" w:rsidRPr="008148C4">
        <w:rPr>
          <w:rFonts w:ascii="Times New Roman" w:hAnsi="Times New Roman" w:cs="Times New Roman"/>
          <w:color w:val="000000"/>
          <w:sz w:val="26"/>
          <w:szCs w:val="26"/>
        </w:rPr>
        <w:t>согласовывается курирующим заместителем Главы администрации</w:t>
      </w:r>
      <w:r w:rsidR="00E417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48C4" w:rsidRPr="008148C4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15 рабочих дней, следующих за днем его поступления.</w:t>
      </w:r>
    </w:p>
    <w:p w:rsidR="008148C4" w:rsidRPr="008148C4" w:rsidRDefault="00846D13" w:rsidP="008148C4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8148C4" w:rsidRPr="008148C4">
        <w:rPr>
          <w:rFonts w:ascii="Times New Roman" w:hAnsi="Times New Roman" w:cs="Times New Roman"/>
          <w:color w:val="000000"/>
          <w:sz w:val="26"/>
          <w:szCs w:val="26"/>
        </w:rPr>
        <w:t>. В случае установления недостоверности представленной Учреждением информации и (или) представления указанной информации не в полном объеме, структурное подразделение</w:t>
      </w:r>
      <w:r w:rsidR="00F32D11">
        <w:rPr>
          <w:rFonts w:ascii="Times New Roman" w:hAnsi="Times New Roman" w:cs="Times New Roman"/>
          <w:color w:val="000000"/>
          <w:sz w:val="26"/>
          <w:szCs w:val="26"/>
        </w:rPr>
        <w:t>, курирующее соответствующее Учреждение,</w:t>
      </w:r>
      <w:r w:rsidR="008148C4" w:rsidRPr="008148C4">
        <w:rPr>
          <w:rFonts w:ascii="Times New Roman" w:hAnsi="Times New Roman" w:cs="Times New Roman"/>
          <w:color w:val="000000"/>
          <w:sz w:val="26"/>
          <w:szCs w:val="26"/>
        </w:rPr>
        <w:t xml:space="preserve"> в срок, установленный пунктом </w:t>
      </w:r>
      <w:hyperlink w:anchor="sub_1006" w:history="1">
        <w:r w:rsidR="00E417CB">
          <w:rPr>
            <w:rStyle w:val="a4"/>
            <w:rFonts w:ascii="Times New Roman" w:hAnsi="Times New Roman"/>
            <w:color w:val="000000"/>
            <w:sz w:val="26"/>
            <w:szCs w:val="26"/>
          </w:rPr>
          <w:t>9</w:t>
        </w:r>
      </w:hyperlink>
      <w:r w:rsidR="008148C4" w:rsidRPr="008148C4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Порядка, принимает решение о направлении Учреждению требования о доработке Отчета с указанием причин, послуживших основанием для необходимости его доработки.</w:t>
      </w:r>
    </w:p>
    <w:p w:rsidR="008148C4" w:rsidRPr="008148C4" w:rsidRDefault="008148C4" w:rsidP="008148C4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148C4">
        <w:rPr>
          <w:rFonts w:ascii="Times New Roman" w:hAnsi="Times New Roman" w:cs="Times New Roman"/>
          <w:color w:val="000000"/>
          <w:sz w:val="26"/>
          <w:szCs w:val="26"/>
        </w:rPr>
        <w:t>Требование направляется не позднее дня, следующего за днем принятия решения о необходимости доработки Отчета.</w:t>
      </w:r>
    </w:p>
    <w:p w:rsidR="008148C4" w:rsidRPr="008148C4" w:rsidRDefault="008148C4" w:rsidP="008148C4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32D1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8148C4">
        <w:rPr>
          <w:rFonts w:ascii="Times New Roman" w:hAnsi="Times New Roman" w:cs="Times New Roman"/>
          <w:color w:val="000000"/>
          <w:sz w:val="26"/>
          <w:szCs w:val="26"/>
        </w:rPr>
        <w:t>. Учреждение в течение 5 рабочих дней со дня получения требования о доработке вносит изменения в Отчет в соответствии с полученными замечаниями и представляет уточненный Отчет в Администрацию.</w:t>
      </w:r>
    </w:p>
    <w:p w:rsidR="00F15F67" w:rsidRPr="000A4201" w:rsidRDefault="00846D1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PT Serif" w:hAnsi="PT Serif"/>
          <w:color w:val="22272F"/>
          <w:shd w:val="clear" w:color="auto" w:fill="FFFFFF"/>
        </w:rPr>
        <w:t>1</w:t>
      </w:r>
      <w:r w:rsidR="00F32D11">
        <w:rPr>
          <w:rFonts w:ascii="PT Serif" w:hAnsi="PT Serif"/>
          <w:color w:val="22272F"/>
          <w:shd w:val="clear" w:color="auto" w:fill="FFFFFF"/>
        </w:rPr>
        <w:t>2</w:t>
      </w:r>
      <w:r>
        <w:rPr>
          <w:rFonts w:ascii="PT Serif" w:hAnsi="PT Serif"/>
          <w:color w:val="22272F"/>
          <w:shd w:val="clear" w:color="auto" w:fill="FFFFFF"/>
        </w:rPr>
        <w:t>. Администрация</w:t>
      </w:r>
      <w:r w:rsidRPr="00846D13">
        <w:rPr>
          <w:rFonts w:ascii="PT Serif" w:hAnsi="PT Serif"/>
          <w:color w:val="22272F"/>
          <w:shd w:val="clear" w:color="auto" w:fill="FFFFFF"/>
        </w:rPr>
        <w:t xml:space="preserve"> рассматривает доработанный Отчет и в течение 5 рабочих дней со дня его представления</w:t>
      </w:r>
      <w:r w:rsidR="00F32D11">
        <w:rPr>
          <w:rFonts w:ascii="PT Serif" w:hAnsi="PT Serif"/>
          <w:color w:val="22272F"/>
          <w:shd w:val="clear" w:color="auto" w:fill="FFFFFF"/>
        </w:rPr>
        <w:t>,</w:t>
      </w:r>
      <w:r w:rsidRPr="00846D13">
        <w:rPr>
          <w:rFonts w:ascii="PT Serif" w:hAnsi="PT Serif"/>
          <w:color w:val="22272F"/>
          <w:shd w:val="clear" w:color="auto" w:fill="FFFFFF"/>
        </w:rPr>
        <w:t xml:space="preserve"> уведомляет Учреждение об отсутствии замечаний или о необходимости его повторной доработки при наличии оснований, указанных в </w:t>
      </w:r>
      <w:hyperlink r:id="rId33" w:anchor="/document/406342599/entry/1017" w:history="1">
        <w:r w:rsidRPr="00846D13">
          <w:rPr>
            <w:rFonts w:ascii="PT Serif" w:hAnsi="PT Serif"/>
            <w:shd w:val="clear" w:color="auto" w:fill="FFFFFF"/>
          </w:rPr>
          <w:t xml:space="preserve">пункте </w:t>
        </w:r>
      </w:hyperlink>
      <w:r>
        <w:t>10</w:t>
      </w:r>
      <w:r w:rsidRPr="00846D13">
        <w:rPr>
          <w:rFonts w:ascii="PT Serif" w:hAnsi="PT Serif"/>
          <w:color w:val="22272F"/>
          <w:shd w:val="clear" w:color="auto" w:fill="FFFFFF"/>
        </w:rPr>
        <w:t> настоящего Порядка.</w:t>
      </w:r>
    </w:p>
    <w:sectPr w:rsidR="00F15F67" w:rsidRPr="000A4201" w:rsidSect="006B7D27">
      <w:footerReference w:type="default" r:id="rId34"/>
      <w:pgSz w:w="11900" w:h="16800"/>
      <w:pgMar w:top="1418" w:right="799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0C" w:rsidRDefault="0036580C">
      <w:r>
        <w:separator/>
      </w:r>
    </w:p>
  </w:endnote>
  <w:endnote w:type="continuationSeparator" w:id="0">
    <w:p w:rsidR="0036580C" w:rsidRDefault="0036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6"/>
      <w:gridCol w:w="1554"/>
      <w:gridCol w:w="339"/>
    </w:tblGrid>
    <w:tr w:rsidR="00F15F67" w:rsidTr="00366AF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81" w:type="dxa"/>
          <w:tcBorders>
            <w:top w:val="nil"/>
            <w:left w:val="nil"/>
            <w:bottom w:val="nil"/>
            <w:right w:val="nil"/>
          </w:tcBorders>
        </w:tcPr>
        <w:p w:rsidR="00F15F67" w:rsidRDefault="00F15F6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54" w:type="dxa"/>
          <w:tcBorders>
            <w:top w:val="nil"/>
            <w:left w:val="nil"/>
            <w:bottom w:val="nil"/>
            <w:right w:val="nil"/>
          </w:tcBorders>
        </w:tcPr>
        <w:p w:rsidR="00F15F67" w:rsidRDefault="00F15F6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:rsidR="00F15F67" w:rsidRDefault="00F15F6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0C" w:rsidRDefault="0036580C">
      <w:r>
        <w:separator/>
      </w:r>
    </w:p>
  </w:footnote>
  <w:footnote w:type="continuationSeparator" w:id="0">
    <w:p w:rsidR="0036580C" w:rsidRDefault="00365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F4"/>
    <w:rsid w:val="000366FA"/>
    <w:rsid w:val="00043A13"/>
    <w:rsid w:val="00073CFA"/>
    <w:rsid w:val="000A4201"/>
    <w:rsid w:val="000D4B34"/>
    <w:rsid w:val="001F043D"/>
    <w:rsid w:val="00251DFC"/>
    <w:rsid w:val="00253945"/>
    <w:rsid w:val="00261EC6"/>
    <w:rsid w:val="00264BB7"/>
    <w:rsid w:val="002939D5"/>
    <w:rsid w:val="002F7522"/>
    <w:rsid w:val="0036580C"/>
    <w:rsid w:val="00366AF4"/>
    <w:rsid w:val="004D0E96"/>
    <w:rsid w:val="004D3772"/>
    <w:rsid w:val="004D5E9A"/>
    <w:rsid w:val="00501B24"/>
    <w:rsid w:val="00502E4D"/>
    <w:rsid w:val="00595BC8"/>
    <w:rsid w:val="00630E50"/>
    <w:rsid w:val="006654BF"/>
    <w:rsid w:val="006B7D27"/>
    <w:rsid w:val="006C4D99"/>
    <w:rsid w:val="008148C4"/>
    <w:rsid w:val="00846D13"/>
    <w:rsid w:val="00852918"/>
    <w:rsid w:val="00946F44"/>
    <w:rsid w:val="0097693E"/>
    <w:rsid w:val="00A41D28"/>
    <w:rsid w:val="00B811F0"/>
    <w:rsid w:val="00BE1C49"/>
    <w:rsid w:val="00C30637"/>
    <w:rsid w:val="00C77BD8"/>
    <w:rsid w:val="00D2505A"/>
    <w:rsid w:val="00D42AF8"/>
    <w:rsid w:val="00E417CB"/>
    <w:rsid w:val="00F00758"/>
    <w:rsid w:val="00F10B65"/>
    <w:rsid w:val="00F15F67"/>
    <w:rsid w:val="00F3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8A7AF6-EDF6-494F-84D5-BF58CD9C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366A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2F7522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52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skaluga.ru" TargetMode="External"/><Relationship Id="rId18" Type="http://schemas.openxmlformats.org/officeDocument/2006/relationships/hyperlink" Target="http://internet.garant.ru/document/redirect/403210182/1016" TargetMode="External"/><Relationship Id="rId26" Type="http://schemas.openxmlformats.org/officeDocument/2006/relationships/hyperlink" Target="http://internet.garant.ru/document/redirect/403210182/1024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403210182/1019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3210182/0" TargetMode="External"/><Relationship Id="rId17" Type="http://schemas.openxmlformats.org/officeDocument/2006/relationships/hyperlink" Target="http://internet.garant.ru/document/redirect/403210182/1015" TargetMode="External"/><Relationship Id="rId25" Type="http://schemas.openxmlformats.org/officeDocument/2006/relationships/hyperlink" Target="http://internet.garant.ru/document/redirect/403210182/1023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403210182/1014" TargetMode="External"/><Relationship Id="rId20" Type="http://schemas.openxmlformats.org/officeDocument/2006/relationships/hyperlink" Target="http://internet.garant.ru/document/redirect/403210182/1018" TargetMode="External"/><Relationship Id="rId29" Type="http://schemas.openxmlformats.org/officeDocument/2006/relationships/hyperlink" Target="http://internet.garant.ru/document/redirect/403210182/10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3210182/1000" TargetMode="External"/><Relationship Id="rId24" Type="http://schemas.openxmlformats.org/officeDocument/2006/relationships/hyperlink" Target="http://internet.garant.ru/document/redirect/403210182/1022" TargetMode="External"/><Relationship Id="rId32" Type="http://schemas.openxmlformats.org/officeDocument/2006/relationships/hyperlink" Target="http://internet.garant.ru/document/redirect/40321018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uminichi-r40.gosweb.gosuslugi.ru" TargetMode="External"/><Relationship Id="rId23" Type="http://schemas.openxmlformats.org/officeDocument/2006/relationships/hyperlink" Target="http://internet.garant.ru/document/redirect/403210182/1021" TargetMode="External"/><Relationship Id="rId28" Type="http://schemas.openxmlformats.org/officeDocument/2006/relationships/hyperlink" Target="http://internet.garant.ru/document/redirect/403210182/102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ternet.garant.ru/document/redirect/10105879/323310" TargetMode="External"/><Relationship Id="rId19" Type="http://schemas.openxmlformats.org/officeDocument/2006/relationships/hyperlink" Target="http://internet.garant.ru/document/redirect/403210182/1017" TargetMode="External"/><Relationship Id="rId31" Type="http://schemas.openxmlformats.org/officeDocument/2006/relationships/hyperlink" Target="http://internet.garant.ru/document/redirect/403210182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6066223/0" TargetMode="External"/><Relationship Id="rId14" Type="http://schemas.openxmlformats.org/officeDocument/2006/relationships/hyperlink" Target="http://www.admduminichi.ru" TargetMode="External"/><Relationship Id="rId22" Type="http://schemas.openxmlformats.org/officeDocument/2006/relationships/hyperlink" Target="http://internet.garant.ru/document/redirect/403210182/1020" TargetMode="External"/><Relationship Id="rId27" Type="http://schemas.openxmlformats.org/officeDocument/2006/relationships/hyperlink" Target="http://internet.garant.ru/document/redirect/403210182/1025" TargetMode="External"/><Relationship Id="rId30" Type="http://schemas.openxmlformats.org/officeDocument/2006/relationships/hyperlink" Target="http://internet.garant.ru/document/redirect/403210182/11000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435D-6846-44AD-A144-46C5D4F5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8917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2023-04-04T14:32:00Z</cp:lastPrinted>
  <dcterms:created xsi:type="dcterms:W3CDTF">2023-04-06T10:32:00Z</dcterms:created>
  <dcterms:modified xsi:type="dcterms:W3CDTF">2023-04-06T10:32:00Z</dcterms:modified>
</cp:coreProperties>
</file>