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0D" w:rsidRPr="003F766A" w:rsidRDefault="00992B0D" w:rsidP="00992B0D">
      <w:pPr>
        <w:pStyle w:val="ConsPlusNormal"/>
        <w:jc w:val="center"/>
        <w:outlineLvl w:val="0"/>
        <w:rPr>
          <w:sz w:val="26"/>
          <w:szCs w:val="26"/>
        </w:rPr>
      </w:pPr>
      <w:r w:rsidRPr="003F766A">
        <w:rPr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0D" w:rsidRPr="003F766A" w:rsidRDefault="00992B0D" w:rsidP="00992B0D">
      <w:pPr>
        <w:pStyle w:val="a7"/>
        <w:spacing w:line="380" w:lineRule="atLeast"/>
        <w:rPr>
          <w:bCs/>
          <w:spacing w:val="106"/>
          <w:sz w:val="26"/>
          <w:szCs w:val="26"/>
        </w:rPr>
      </w:pPr>
      <w:r w:rsidRPr="003F766A">
        <w:rPr>
          <w:bCs/>
          <w:spacing w:val="106"/>
          <w:sz w:val="26"/>
          <w:szCs w:val="26"/>
        </w:rPr>
        <w:t>РОССИЙСКАЯ   ФЕДЕРАЦИЯ</w:t>
      </w:r>
    </w:p>
    <w:p w:rsidR="00992B0D" w:rsidRPr="003F766A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F766A">
        <w:rPr>
          <w:rFonts w:ascii="Times New Roman" w:hAnsi="Times New Roman" w:cs="Times New Roman"/>
          <w:b/>
          <w:sz w:val="26"/>
          <w:szCs w:val="26"/>
        </w:rPr>
        <w:t>Калужская  область</w:t>
      </w:r>
      <w:r w:rsidRPr="003F76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Думиничский район</w:t>
      </w:r>
    </w:p>
    <w:p w:rsidR="00992B0D" w:rsidRPr="003F766A" w:rsidRDefault="00992B0D" w:rsidP="0035723D">
      <w:pPr>
        <w:pStyle w:val="a7"/>
        <w:spacing w:line="240" w:lineRule="atLeast"/>
        <w:rPr>
          <w:sz w:val="26"/>
          <w:szCs w:val="26"/>
        </w:rPr>
      </w:pPr>
      <w:r w:rsidRPr="003F766A">
        <w:rPr>
          <w:sz w:val="26"/>
          <w:szCs w:val="26"/>
        </w:rPr>
        <w:t xml:space="preserve">Муниципальный   район </w:t>
      </w:r>
      <w:r w:rsidR="007A63AB">
        <w:rPr>
          <w:sz w:val="26"/>
          <w:szCs w:val="26"/>
        </w:rPr>
        <w:t>«</w:t>
      </w:r>
      <w:r w:rsidRPr="003F766A">
        <w:rPr>
          <w:sz w:val="26"/>
          <w:szCs w:val="26"/>
        </w:rPr>
        <w:t>ДУМИНИЧСКИЙ  РАЙОН</w:t>
      </w:r>
      <w:r w:rsidR="007A63AB">
        <w:rPr>
          <w:sz w:val="26"/>
          <w:szCs w:val="26"/>
        </w:rPr>
        <w:t>»</w:t>
      </w:r>
    </w:p>
    <w:p w:rsidR="00992B0D" w:rsidRPr="003F766A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F766A">
        <w:rPr>
          <w:rFonts w:ascii="Times New Roman" w:hAnsi="Times New Roman" w:cs="Times New Roman"/>
          <w:b/>
          <w:color w:val="000000"/>
          <w:sz w:val="26"/>
          <w:szCs w:val="26"/>
        </w:rPr>
        <w:t>РАЙОННОЕ СОБРАНИЕ ПРЕДСТАВИТЕЛЕЙ</w:t>
      </w:r>
    </w:p>
    <w:p w:rsidR="00992B0D" w:rsidRPr="003F766A" w:rsidRDefault="00992B0D" w:rsidP="00992B0D">
      <w:pPr>
        <w:pStyle w:val="a7"/>
        <w:spacing w:line="240" w:lineRule="atLeast"/>
        <w:rPr>
          <w:bCs/>
          <w:sz w:val="26"/>
          <w:szCs w:val="26"/>
        </w:rPr>
      </w:pPr>
    </w:p>
    <w:p w:rsidR="00992B0D" w:rsidRPr="003F766A" w:rsidRDefault="00992B0D" w:rsidP="00992B0D">
      <w:pPr>
        <w:pStyle w:val="a9"/>
        <w:spacing w:line="380" w:lineRule="atLeast"/>
        <w:rPr>
          <w:bCs/>
          <w:spacing w:val="118"/>
          <w:sz w:val="26"/>
          <w:szCs w:val="26"/>
        </w:rPr>
      </w:pPr>
      <w:r w:rsidRPr="003F766A">
        <w:rPr>
          <w:bCs/>
          <w:spacing w:val="118"/>
          <w:sz w:val="26"/>
          <w:szCs w:val="26"/>
        </w:rPr>
        <w:t>РЕШЕНИЕ</w:t>
      </w:r>
    </w:p>
    <w:p w:rsidR="00992B0D" w:rsidRPr="003F766A" w:rsidRDefault="00992B0D" w:rsidP="00992B0D">
      <w:pPr>
        <w:spacing w:line="240" w:lineRule="atLeast"/>
        <w:rPr>
          <w:sz w:val="26"/>
          <w:szCs w:val="26"/>
        </w:rPr>
      </w:pPr>
    </w:p>
    <w:p w:rsidR="00992B0D" w:rsidRPr="003F766A" w:rsidRDefault="009720DB" w:rsidP="00992B0D">
      <w:pPr>
        <w:pStyle w:val="a7"/>
        <w:spacing w:line="240" w:lineRule="atLeast"/>
        <w:ind w:right="-766"/>
        <w:jc w:val="left"/>
        <w:rPr>
          <w:b w:val="0"/>
          <w:sz w:val="26"/>
          <w:szCs w:val="26"/>
        </w:rPr>
      </w:pPr>
      <w:r w:rsidRPr="003F766A">
        <w:rPr>
          <w:b w:val="0"/>
          <w:sz w:val="26"/>
          <w:szCs w:val="26"/>
        </w:rPr>
        <w:t>«</w:t>
      </w:r>
      <w:r w:rsidR="00992B0D" w:rsidRPr="003F766A">
        <w:rPr>
          <w:b w:val="0"/>
          <w:sz w:val="26"/>
          <w:szCs w:val="26"/>
        </w:rPr>
        <w:t>_</w:t>
      </w:r>
      <w:r w:rsidR="000B33E4">
        <w:rPr>
          <w:b w:val="0"/>
          <w:sz w:val="26"/>
          <w:szCs w:val="26"/>
          <w:u w:val="single"/>
        </w:rPr>
        <w:t>24</w:t>
      </w:r>
      <w:r w:rsidRPr="003F766A">
        <w:rPr>
          <w:b w:val="0"/>
          <w:sz w:val="26"/>
          <w:szCs w:val="26"/>
        </w:rPr>
        <w:t>_»</w:t>
      </w:r>
      <w:r w:rsidR="00992B0D" w:rsidRPr="003F766A">
        <w:rPr>
          <w:b w:val="0"/>
          <w:sz w:val="26"/>
          <w:szCs w:val="26"/>
        </w:rPr>
        <w:t xml:space="preserve">  _</w:t>
      </w:r>
      <w:r w:rsidR="000B33E4">
        <w:rPr>
          <w:b w:val="0"/>
          <w:sz w:val="26"/>
          <w:szCs w:val="26"/>
          <w:u w:val="single"/>
        </w:rPr>
        <w:t>06</w:t>
      </w:r>
      <w:r w:rsidR="00992B0D" w:rsidRPr="003F766A">
        <w:rPr>
          <w:b w:val="0"/>
          <w:sz w:val="26"/>
          <w:szCs w:val="26"/>
        </w:rPr>
        <w:t>__ 20</w:t>
      </w:r>
      <w:r w:rsidRPr="003F766A">
        <w:rPr>
          <w:b w:val="0"/>
          <w:sz w:val="26"/>
          <w:szCs w:val="26"/>
        </w:rPr>
        <w:t>2</w:t>
      </w:r>
      <w:r w:rsidR="00B4023B">
        <w:rPr>
          <w:b w:val="0"/>
          <w:sz w:val="26"/>
          <w:szCs w:val="26"/>
        </w:rPr>
        <w:t>4</w:t>
      </w:r>
      <w:r w:rsidR="00992B0D" w:rsidRPr="003F766A">
        <w:rPr>
          <w:b w:val="0"/>
          <w:sz w:val="26"/>
          <w:szCs w:val="26"/>
        </w:rPr>
        <w:t xml:space="preserve">г.                                        </w:t>
      </w:r>
      <w:r w:rsidR="00646D40" w:rsidRPr="003F766A">
        <w:rPr>
          <w:b w:val="0"/>
          <w:sz w:val="26"/>
          <w:szCs w:val="26"/>
        </w:rPr>
        <w:t xml:space="preserve">                         </w:t>
      </w:r>
      <w:r w:rsidRPr="003F766A">
        <w:rPr>
          <w:b w:val="0"/>
          <w:sz w:val="26"/>
          <w:szCs w:val="26"/>
        </w:rPr>
        <w:t xml:space="preserve">        </w:t>
      </w:r>
      <w:r w:rsidR="00992B0D" w:rsidRPr="003F766A">
        <w:rPr>
          <w:b w:val="0"/>
          <w:sz w:val="26"/>
          <w:szCs w:val="26"/>
        </w:rPr>
        <w:t xml:space="preserve">      № _</w:t>
      </w:r>
      <w:r w:rsidR="000B33E4">
        <w:rPr>
          <w:b w:val="0"/>
          <w:sz w:val="26"/>
          <w:szCs w:val="26"/>
          <w:u w:val="single"/>
        </w:rPr>
        <w:t>32</w:t>
      </w:r>
      <w:r w:rsidR="00992B0D" w:rsidRPr="003F766A">
        <w:rPr>
          <w:b w:val="0"/>
          <w:sz w:val="26"/>
          <w:szCs w:val="26"/>
        </w:rPr>
        <w:t>_</w:t>
      </w:r>
    </w:p>
    <w:p w:rsidR="00497395" w:rsidRPr="003F766A" w:rsidRDefault="00497395" w:rsidP="00992B0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D6385" w:rsidRPr="003F766A" w:rsidRDefault="00992B0D" w:rsidP="00992B0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F766A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511D73">
        <w:rPr>
          <w:rFonts w:ascii="Times New Roman" w:hAnsi="Times New Roman" w:cs="Times New Roman"/>
          <w:b/>
          <w:sz w:val="26"/>
          <w:szCs w:val="26"/>
        </w:rPr>
        <w:t>ам</w:t>
      </w:r>
      <w:r w:rsidR="00A33DA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F76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03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7D6385">
        <w:rPr>
          <w:rFonts w:ascii="Times New Roman" w:hAnsi="Times New Roman" w:cs="Times New Roman"/>
          <w:b/>
          <w:sz w:val="26"/>
          <w:szCs w:val="26"/>
        </w:rPr>
        <w:t>планировки и проект</w:t>
      </w:r>
      <w:r w:rsidR="00511D73">
        <w:rPr>
          <w:rFonts w:ascii="Times New Roman" w:hAnsi="Times New Roman" w:cs="Times New Roman"/>
          <w:b/>
          <w:sz w:val="26"/>
          <w:szCs w:val="26"/>
        </w:rPr>
        <w:t>ам</w:t>
      </w:r>
      <w:r w:rsidR="007D638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</w:t>
      </w:r>
      <w:r w:rsidR="00511D73">
        <w:rPr>
          <w:rFonts w:ascii="Times New Roman" w:hAnsi="Times New Roman" w:cs="Times New Roman"/>
          <w:b/>
          <w:sz w:val="26"/>
          <w:szCs w:val="26"/>
        </w:rPr>
        <w:t>й</w:t>
      </w:r>
      <w:r w:rsidR="007D6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DA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03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641C65">
        <w:rPr>
          <w:rFonts w:ascii="Times New Roman" w:hAnsi="Times New Roman" w:cs="Times New Roman"/>
          <w:b/>
          <w:sz w:val="26"/>
          <w:szCs w:val="26"/>
        </w:rPr>
        <w:t>на</w:t>
      </w:r>
      <w:r w:rsidR="007D6385">
        <w:rPr>
          <w:rFonts w:ascii="Times New Roman" w:hAnsi="Times New Roman" w:cs="Times New Roman"/>
          <w:b/>
          <w:sz w:val="26"/>
          <w:szCs w:val="26"/>
        </w:rPr>
        <w:t xml:space="preserve"> линейн</w:t>
      </w:r>
      <w:r w:rsidR="00641C65">
        <w:rPr>
          <w:rFonts w:ascii="Times New Roman" w:hAnsi="Times New Roman" w:cs="Times New Roman"/>
          <w:b/>
          <w:sz w:val="26"/>
          <w:szCs w:val="26"/>
        </w:rPr>
        <w:t>ы</w:t>
      </w:r>
      <w:r w:rsidR="007A63AB">
        <w:rPr>
          <w:rFonts w:ascii="Times New Roman" w:hAnsi="Times New Roman" w:cs="Times New Roman"/>
          <w:b/>
          <w:sz w:val="26"/>
          <w:szCs w:val="26"/>
        </w:rPr>
        <w:t>е</w:t>
      </w:r>
      <w:r w:rsidR="00641C65">
        <w:rPr>
          <w:rFonts w:ascii="Times New Roman" w:hAnsi="Times New Roman" w:cs="Times New Roman"/>
          <w:b/>
          <w:sz w:val="26"/>
          <w:szCs w:val="26"/>
        </w:rPr>
        <w:t xml:space="preserve"> объект</w:t>
      </w:r>
      <w:r w:rsidR="007A63AB">
        <w:rPr>
          <w:rFonts w:ascii="Times New Roman" w:hAnsi="Times New Roman" w:cs="Times New Roman"/>
          <w:b/>
          <w:sz w:val="26"/>
          <w:szCs w:val="26"/>
        </w:rPr>
        <w:t>ы</w:t>
      </w:r>
    </w:p>
    <w:p w:rsidR="00497395" w:rsidRDefault="00E26593" w:rsidP="008B7206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92B0D" w:rsidRPr="00E26593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CF1D5C" w:rsidRPr="00E26593">
        <w:rPr>
          <w:rFonts w:ascii="Times New Roman" w:hAnsi="Times New Roman" w:cs="Times New Roman"/>
          <w:sz w:val="26"/>
          <w:szCs w:val="26"/>
        </w:rPr>
        <w:t>ями</w:t>
      </w:r>
      <w:r w:rsidR="00992B0D" w:rsidRPr="00E26593">
        <w:rPr>
          <w:rFonts w:ascii="Times New Roman" w:hAnsi="Times New Roman" w:cs="Times New Roman"/>
          <w:sz w:val="26"/>
          <w:szCs w:val="26"/>
        </w:rPr>
        <w:t xml:space="preserve"> </w:t>
      </w:r>
      <w:r w:rsidR="00E3773F" w:rsidRPr="00E26593">
        <w:rPr>
          <w:rFonts w:ascii="Times New Roman" w:hAnsi="Times New Roman" w:cs="Times New Roman"/>
          <w:sz w:val="26"/>
          <w:szCs w:val="26"/>
        </w:rPr>
        <w:t xml:space="preserve">5.1 и </w:t>
      </w:r>
      <w:r w:rsidR="00071D9B" w:rsidRPr="00E26593">
        <w:rPr>
          <w:rFonts w:ascii="Times New Roman" w:hAnsi="Times New Roman" w:cs="Times New Roman"/>
          <w:sz w:val="26"/>
          <w:szCs w:val="26"/>
        </w:rPr>
        <w:t>28</w:t>
      </w:r>
      <w:r w:rsidR="00992B0D" w:rsidRPr="00E2659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Положением</w:t>
      </w:r>
      <w:r w:rsidRPr="00E26593">
        <w:rPr>
          <w:rFonts w:ascii="Times New Roman" w:hAnsi="Times New Roman" w:cs="Times New Roman"/>
          <w:b/>
          <w:sz w:val="24"/>
        </w:rPr>
        <w:t xml:space="preserve"> </w:t>
      </w:r>
      <w:r w:rsidR="004C4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6128DE">
        <w:rPr>
          <w:rFonts w:ascii="Times New Roman" w:hAnsi="Times New Roman" w:cs="Times New Roman"/>
          <w:color w:val="000000" w:themeColor="text1"/>
          <w:sz w:val="26"/>
          <w:szCs w:val="26"/>
        </w:rPr>
        <w:t>б организации и проведении</w:t>
      </w:r>
      <w:r w:rsidRPr="00E265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общественных обсуждений</w:t>
      </w:r>
      <w:r w:rsidR="006128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E265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публичных слушаний по  вопросам градостроительной деятельности на территории  муниципального района «Думиничский район», утвержденным решением Районного Собрания представителей МР «Думиничский район» от 20.06.2018г. №46</w:t>
      </w:r>
      <w:r w:rsidR="00992B0D" w:rsidRPr="00E26593">
        <w:rPr>
          <w:rFonts w:ascii="Times New Roman" w:hAnsi="Times New Roman" w:cs="Times New Roman"/>
          <w:sz w:val="26"/>
          <w:szCs w:val="26"/>
        </w:rPr>
        <w:t>,  руководствуясь Уставом муниципального района «Думиничский район»,</w:t>
      </w:r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CF1D5C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целях соблюдения права человека на благоприятные условия жизнедеятельности, прав и</w:t>
      </w:r>
      <w:proofErr w:type="gramEnd"/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законных интересов правообладателей земельных участков и объектов капитального </w:t>
      </w:r>
      <w:r w:rsidR="00E3773F" w:rsidRPr="00A33DA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строительства </w:t>
      </w:r>
      <w:r w:rsidR="00A33DA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 </w:t>
      </w:r>
      <w:r w:rsidR="00A33DAF" w:rsidRPr="00A33DAF">
        <w:rPr>
          <w:rFonts w:ascii="Times New Roman" w:hAnsi="Times New Roman" w:cs="Times New Roman"/>
          <w:sz w:val="26"/>
          <w:szCs w:val="26"/>
        </w:rPr>
        <w:t>проектам планировки и проектам межевания территории</w:t>
      </w:r>
      <w:r w:rsidR="00E3773F" w:rsidRPr="00E2659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="00992B0D" w:rsidRPr="00E26593">
        <w:rPr>
          <w:rFonts w:ascii="Times New Roman" w:hAnsi="Times New Roman" w:cs="Times New Roman"/>
          <w:sz w:val="26"/>
          <w:szCs w:val="26"/>
        </w:rPr>
        <w:t xml:space="preserve">Районное Собрание представителей </w:t>
      </w:r>
      <w:r w:rsidR="00992B0D" w:rsidRPr="00E26593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11D73" w:rsidRPr="008B7206" w:rsidRDefault="00511D73" w:rsidP="008B7206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63AB" w:rsidRDefault="00992B0D" w:rsidP="008878A7">
      <w:pPr>
        <w:pStyle w:val="a5"/>
        <w:numPr>
          <w:ilvl w:val="0"/>
          <w:numId w:val="4"/>
        </w:numPr>
        <w:spacing w:after="0"/>
        <w:ind w:left="142" w:firstLine="425"/>
        <w:jc w:val="both"/>
        <w:rPr>
          <w:sz w:val="26"/>
          <w:szCs w:val="26"/>
        </w:rPr>
      </w:pPr>
      <w:r w:rsidRPr="003F766A">
        <w:rPr>
          <w:sz w:val="26"/>
          <w:szCs w:val="26"/>
        </w:rPr>
        <w:t>Провести публичные слушания п</w:t>
      </w:r>
      <w:r w:rsidR="008878A7">
        <w:rPr>
          <w:sz w:val="26"/>
          <w:szCs w:val="26"/>
        </w:rPr>
        <w:t>о проект</w:t>
      </w:r>
      <w:r w:rsidR="007A63AB">
        <w:rPr>
          <w:sz w:val="26"/>
          <w:szCs w:val="26"/>
        </w:rPr>
        <w:t>ам</w:t>
      </w:r>
      <w:r w:rsidR="008878A7">
        <w:rPr>
          <w:sz w:val="26"/>
          <w:szCs w:val="26"/>
        </w:rPr>
        <w:t xml:space="preserve"> </w:t>
      </w:r>
      <w:r w:rsidR="007D6385">
        <w:rPr>
          <w:sz w:val="26"/>
          <w:szCs w:val="26"/>
        </w:rPr>
        <w:t>планировки и проект</w:t>
      </w:r>
      <w:r w:rsidR="007A63AB">
        <w:rPr>
          <w:sz w:val="26"/>
          <w:szCs w:val="26"/>
        </w:rPr>
        <w:t>ам</w:t>
      </w:r>
      <w:r w:rsidR="007D6385">
        <w:rPr>
          <w:sz w:val="26"/>
          <w:szCs w:val="26"/>
        </w:rPr>
        <w:t xml:space="preserve"> межевания территори</w:t>
      </w:r>
      <w:r w:rsidR="007A63AB">
        <w:rPr>
          <w:sz w:val="26"/>
          <w:szCs w:val="26"/>
        </w:rPr>
        <w:t>й</w:t>
      </w:r>
      <w:r w:rsidR="007D6385">
        <w:rPr>
          <w:sz w:val="26"/>
          <w:szCs w:val="26"/>
        </w:rPr>
        <w:t xml:space="preserve"> </w:t>
      </w:r>
      <w:r w:rsidR="00641C65">
        <w:rPr>
          <w:sz w:val="26"/>
          <w:szCs w:val="26"/>
        </w:rPr>
        <w:t>на линейны</w:t>
      </w:r>
      <w:r w:rsidR="007A63AB">
        <w:rPr>
          <w:sz w:val="26"/>
          <w:szCs w:val="26"/>
        </w:rPr>
        <w:t>е</w:t>
      </w:r>
      <w:r w:rsidR="00641C65">
        <w:rPr>
          <w:sz w:val="26"/>
          <w:szCs w:val="26"/>
        </w:rPr>
        <w:t xml:space="preserve"> объект</w:t>
      </w:r>
      <w:r w:rsidR="007A63AB">
        <w:rPr>
          <w:sz w:val="26"/>
          <w:szCs w:val="26"/>
        </w:rPr>
        <w:t>ы:</w:t>
      </w:r>
    </w:p>
    <w:p w:rsidR="007A63AB" w:rsidRDefault="007A63AB" w:rsidP="007A63AB">
      <w:pPr>
        <w:pStyle w:val="a5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1C6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Уличные газопроводы </w:t>
      </w:r>
      <w:proofErr w:type="spellStart"/>
      <w:r w:rsidR="00B4023B">
        <w:rPr>
          <w:sz w:val="26"/>
          <w:szCs w:val="26"/>
        </w:rPr>
        <w:t>дер</w:t>
      </w:r>
      <w:proofErr w:type="gramStart"/>
      <w:r w:rsidR="00B4023B">
        <w:rPr>
          <w:sz w:val="26"/>
          <w:szCs w:val="26"/>
        </w:rPr>
        <w:t>.П</w:t>
      </w:r>
      <w:proofErr w:type="gramEnd"/>
      <w:r w:rsidR="00B4023B">
        <w:rPr>
          <w:sz w:val="26"/>
          <w:szCs w:val="26"/>
        </w:rPr>
        <w:t>ыренка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992B0D" w:rsidRDefault="00FD3FEE" w:rsidP="007A63AB">
      <w:pPr>
        <w:pStyle w:val="a5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-«</w:t>
      </w:r>
      <w:r w:rsidR="00025E5F">
        <w:rPr>
          <w:sz w:val="26"/>
          <w:szCs w:val="26"/>
        </w:rPr>
        <w:t xml:space="preserve">Уличные газопроводы </w:t>
      </w:r>
      <w:proofErr w:type="spellStart"/>
      <w:r w:rsidR="00025E5F">
        <w:rPr>
          <w:sz w:val="26"/>
          <w:szCs w:val="26"/>
        </w:rPr>
        <w:t>дер</w:t>
      </w:r>
      <w:proofErr w:type="gramStart"/>
      <w:r w:rsidR="00025E5F">
        <w:rPr>
          <w:sz w:val="26"/>
          <w:szCs w:val="26"/>
        </w:rPr>
        <w:t>.</w:t>
      </w:r>
      <w:r w:rsidR="00B4023B">
        <w:rPr>
          <w:sz w:val="26"/>
          <w:szCs w:val="26"/>
        </w:rPr>
        <w:t>Р</w:t>
      </w:r>
      <w:proofErr w:type="gramEnd"/>
      <w:r w:rsidR="00B4023B">
        <w:rPr>
          <w:sz w:val="26"/>
          <w:szCs w:val="26"/>
        </w:rPr>
        <w:t>яполово</w:t>
      </w:r>
      <w:proofErr w:type="spellEnd"/>
      <w:r w:rsidR="00025E5F">
        <w:rPr>
          <w:sz w:val="26"/>
          <w:szCs w:val="26"/>
        </w:rPr>
        <w:t xml:space="preserve"> Думиничского района»</w:t>
      </w:r>
      <w:r w:rsidR="00641C65">
        <w:rPr>
          <w:sz w:val="26"/>
          <w:szCs w:val="26"/>
        </w:rPr>
        <w:t xml:space="preserve"> </w:t>
      </w:r>
      <w:r w:rsidR="00992B0D" w:rsidRPr="003F766A">
        <w:rPr>
          <w:sz w:val="26"/>
          <w:szCs w:val="26"/>
        </w:rPr>
        <w:t>(далее – Проекты).</w:t>
      </w:r>
    </w:p>
    <w:p w:rsidR="008878A7" w:rsidRPr="008878A7" w:rsidRDefault="00347F46" w:rsidP="008878A7">
      <w:pPr>
        <w:pStyle w:val="a3"/>
        <w:numPr>
          <w:ilvl w:val="0"/>
          <w:numId w:val="4"/>
        </w:num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Организацию</w:t>
      </w:r>
      <w:r w:rsidR="00887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публичных слушаний возложить на комиссию по </w:t>
      </w:r>
      <w:r w:rsidR="008878A7" w:rsidRPr="008878A7">
        <w:rPr>
          <w:rFonts w:ascii="Times New Roman" w:hAnsi="Times New Roman" w:cs="Times New Roman"/>
          <w:color w:val="000000" w:themeColor="text1"/>
          <w:sz w:val="26"/>
          <w:szCs w:val="26"/>
        </w:rPr>
        <w:t>землепользованию и застройк</w:t>
      </w:r>
      <w:r w:rsidR="007C72A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878A7" w:rsidRPr="00887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муниципального района «Думиничский район» </w:t>
      </w:r>
      <w:r w:rsidR="00E26593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Комиссия)</w:t>
      </w:r>
    </w:p>
    <w:p w:rsidR="00347F46" w:rsidRPr="003F766A" w:rsidRDefault="00347F46" w:rsidP="00347F46">
      <w:pPr>
        <w:pStyle w:val="a5"/>
        <w:numPr>
          <w:ilvl w:val="0"/>
          <w:numId w:val="4"/>
        </w:numPr>
        <w:spacing w:after="0"/>
        <w:ind w:left="284" w:firstLine="283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</w:t>
      </w:r>
      <w:r w:rsidRPr="003F766A">
        <w:rPr>
          <w:sz w:val="26"/>
          <w:szCs w:val="26"/>
        </w:rPr>
        <w:t xml:space="preserve"> проведения публичных слушаний создать  организационную комиссию в составе:</w:t>
      </w:r>
    </w:p>
    <w:p w:rsidR="00347F46" w:rsidRPr="003F766A" w:rsidRDefault="00347F46" w:rsidP="00347F46">
      <w:pPr>
        <w:pStyle w:val="a5"/>
        <w:spacing w:after="0"/>
        <w:ind w:left="567"/>
        <w:jc w:val="both"/>
        <w:rPr>
          <w:sz w:val="26"/>
          <w:szCs w:val="26"/>
        </w:rPr>
      </w:pPr>
      <w:r w:rsidRPr="003F766A">
        <w:rPr>
          <w:sz w:val="26"/>
          <w:szCs w:val="26"/>
        </w:rPr>
        <w:t xml:space="preserve">  - руководитель комиссии </w:t>
      </w:r>
      <w:r w:rsidR="00025E5F">
        <w:rPr>
          <w:sz w:val="26"/>
          <w:szCs w:val="26"/>
        </w:rPr>
        <w:t>Морозова Т.А.</w:t>
      </w:r>
      <w:r w:rsidR="00E55DF0">
        <w:rPr>
          <w:sz w:val="26"/>
          <w:szCs w:val="26"/>
        </w:rPr>
        <w:t xml:space="preserve"> (</w:t>
      </w:r>
      <w:r w:rsidRPr="003F766A">
        <w:rPr>
          <w:sz w:val="26"/>
          <w:szCs w:val="26"/>
        </w:rPr>
        <w:t>по согласованию);</w:t>
      </w:r>
    </w:p>
    <w:p w:rsidR="00347F46" w:rsidRDefault="00347F46" w:rsidP="008B7206">
      <w:pPr>
        <w:pStyle w:val="a5"/>
        <w:spacing w:after="0"/>
        <w:ind w:left="567"/>
        <w:jc w:val="both"/>
        <w:rPr>
          <w:sz w:val="26"/>
          <w:szCs w:val="26"/>
        </w:rPr>
      </w:pPr>
      <w:r w:rsidRPr="003F766A">
        <w:rPr>
          <w:sz w:val="26"/>
          <w:szCs w:val="26"/>
        </w:rPr>
        <w:t xml:space="preserve">  - члены комиссии: </w:t>
      </w:r>
      <w:r w:rsidR="00E55DF0">
        <w:rPr>
          <w:sz w:val="26"/>
          <w:szCs w:val="26"/>
        </w:rPr>
        <w:t>Жигунов</w:t>
      </w:r>
      <w:r w:rsidRPr="003F766A">
        <w:rPr>
          <w:sz w:val="26"/>
          <w:szCs w:val="26"/>
        </w:rPr>
        <w:t xml:space="preserve"> Н.А., </w:t>
      </w:r>
      <w:r w:rsidR="00641C65">
        <w:rPr>
          <w:sz w:val="26"/>
          <w:szCs w:val="26"/>
        </w:rPr>
        <w:t>Попкова Ю.А.</w:t>
      </w:r>
      <w:r>
        <w:rPr>
          <w:sz w:val="26"/>
          <w:szCs w:val="26"/>
        </w:rPr>
        <w:t xml:space="preserve"> </w:t>
      </w:r>
      <w:r w:rsidRPr="003F766A">
        <w:rPr>
          <w:sz w:val="26"/>
          <w:szCs w:val="26"/>
        </w:rPr>
        <w:t xml:space="preserve">(по согласованию), </w:t>
      </w:r>
      <w:r w:rsidR="00025E5F">
        <w:rPr>
          <w:sz w:val="26"/>
          <w:szCs w:val="26"/>
        </w:rPr>
        <w:t>Лупикова Е.Р.</w:t>
      </w:r>
      <w:r w:rsidR="00E55DF0">
        <w:rPr>
          <w:sz w:val="26"/>
          <w:szCs w:val="26"/>
        </w:rPr>
        <w:t xml:space="preserve"> </w:t>
      </w:r>
      <w:r w:rsidRPr="003F766A">
        <w:rPr>
          <w:sz w:val="26"/>
          <w:szCs w:val="26"/>
        </w:rPr>
        <w:t>(по согласованию).</w:t>
      </w:r>
    </w:p>
    <w:p w:rsidR="008878A7" w:rsidRPr="00347F46" w:rsidRDefault="007C72AF" w:rsidP="007C72AF">
      <w:pPr>
        <w:pStyle w:val="a5"/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347F46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  <w:r w:rsidR="00347F46">
        <w:rPr>
          <w:sz w:val="26"/>
          <w:szCs w:val="26"/>
        </w:rPr>
        <w:t xml:space="preserve"> </w:t>
      </w:r>
      <w:r w:rsidR="00347F46" w:rsidRPr="00540C5C">
        <w:rPr>
          <w:color w:val="000000" w:themeColor="text1"/>
          <w:sz w:val="26"/>
          <w:szCs w:val="26"/>
        </w:rPr>
        <w:t xml:space="preserve">Опубликовать оповещение о начале публичных слушаний в </w:t>
      </w:r>
      <w:r>
        <w:rPr>
          <w:color w:val="000000" w:themeColor="text1"/>
          <w:sz w:val="26"/>
          <w:szCs w:val="26"/>
        </w:rPr>
        <w:t xml:space="preserve">районной </w:t>
      </w:r>
      <w:r w:rsidR="00347F46" w:rsidRPr="00540C5C">
        <w:rPr>
          <w:color w:val="000000" w:themeColor="text1"/>
          <w:sz w:val="26"/>
          <w:szCs w:val="26"/>
        </w:rPr>
        <w:t xml:space="preserve">газете </w:t>
      </w:r>
      <w:r w:rsidR="00D64FF2">
        <w:rPr>
          <w:color w:val="000000" w:themeColor="text1"/>
          <w:sz w:val="26"/>
          <w:szCs w:val="26"/>
        </w:rPr>
        <w:t>«</w:t>
      </w:r>
      <w:proofErr w:type="spellStart"/>
      <w:r w:rsidR="00D64FF2">
        <w:rPr>
          <w:color w:val="000000" w:themeColor="text1"/>
          <w:sz w:val="26"/>
          <w:szCs w:val="26"/>
        </w:rPr>
        <w:t>Думиничские</w:t>
      </w:r>
      <w:proofErr w:type="spellEnd"/>
      <w:r w:rsidR="00D64FF2">
        <w:rPr>
          <w:color w:val="000000" w:themeColor="text1"/>
          <w:sz w:val="26"/>
          <w:szCs w:val="26"/>
        </w:rPr>
        <w:t xml:space="preserve"> вести»,</w:t>
      </w:r>
      <w:r w:rsidR="00347F46">
        <w:rPr>
          <w:color w:val="000000" w:themeColor="text1"/>
          <w:sz w:val="26"/>
          <w:szCs w:val="26"/>
        </w:rPr>
        <w:t xml:space="preserve">  разместить на официальн</w:t>
      </w:r>
      <w:r w:rsidR="00E55DF0">
        <w:rPr>
          <w:color w:val="000000" w:themeColor="text1"/>
          <w:sz w:val="26"/>
          <w:szCs w:val="26"/>
        </w:rPr>
        <w:t>ом сайте МР «Думиничский район»</w:t>
      </w:r>
      <w:r w:rsidR="00D64FF2">
        <w:rPr>
          <w:color w:val="000000" w:themeColor="text1"/>
          <w:sz w:val="26"/>
          <w:szCs w:val="26"/>
        </w:rPr>
        <w:t xml:space="preserve"> и на официальных сайтах сельских поселений «Деревня Высокое» и «Село </w:t>
      </w:r>
      <w:proofErr w:type="gramStart"/>
      <w:r w:rsidR="00D64FF2">
        <w:rPr>
          <w:color w:val="000000" w:themeColor="text1"/>
          <w:sz w:val="26"/>
          <w:szCs w:val="26"/>
        </w:rPr>
        <w:t>Маклаки</w:t>
      </w:r>
      <w:proofErr w:type="gramEnd"/>
      <w:r w:rsidR="00D64FF2">
        <w:rPr>
          <w:color w:val="000000" w:themeColor="text1"/>
          <w:sz w:val="26"/>
          <w:szCs w:val="26"/>
        </w:rPr>
        <w:t>».</w:t>
      </w:r>
      <w:r w:rsidR="00D64FF2">
        <w:rPr>
          <w:sz w:val="26"/>
          <w:szCs w:val="26"/>
          <w:u w:val="single"/>
        </w:rPr>
        <w:t xml:space="preserve">                        </w:t>
      </w:r>
    </w:p>
    <w:p w:rsidR="00511D73" w:rsidRDefault="007C72AF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92B0D" w:rsidRPr="003F766A">
        <w:rPr>
          <w:sz w:val="26"/>
          <w:szCs w:val="26"/>
        </w:rPr>
        <w:t xml:space="preserve">. </w:t>
      </w:r>
      <w:r w:rsidR="00705F95">
        <w:rPr>
          <w:sz w:val="26"/>
          <w:szCs w:val="26"/>
        </w:rPr>
        <w:t xml:space="preserve">        </w:t>
      </w:r>
      <w:r w:rsidR="00992B0D" w:rsidRPr="003F766A">
        <w:rPr>
          <w:sz w:val="26"/>
          <w:szCs w:val="26"/>
        </w:rPr>
        <w:t>Установить  дат</w:t>
      </w:r>
      <w:r w:rsidR="00891560">
        <w:rPr>
          <w:sz w:val="26"/>
          <w:szCs w:val="26"/>
        </w:rPr>
        <w:t>у</w:t>
      </w:r>
      <w:r w:rsidR="00992B0D" w:rsidRPr="003F766A">
        <w:rPr>
          <w:sz w:val="26"/>
          <w:szCs w:val="26"/>
        </w:rPr>
        <w:t>,  время  и  место  проведения  публичных  слушаний по Проект</w:t>
      </w:r>
      <w:r w:rsidR="00071D9B" w:rsidRPr="003F766A">
        <w:rPr>
          <w:sz w:val="26"/>
          <w:szCs w:val="26"/>
        </w:rPr>
        <w:t>ам:</w:t>
      </w:r>
      <w:r w:rsidR="00992B0D" w:rsidRPr="003F766A">
        <w:rPr>
          <w:sz w:val="26"/>
          <w:szCs w:val="26"/>
        </w:rPr>
        <w:t xml:space="preserve"> </w:t>
      </w:r>
      <w:r w:rsidR="00F552CB">
        <w:rPr>
          <w:sz w:val="26"/>
          <w:szCs w:val="26"/>
        </w:rPr>
        <w:t>с</w:t>
      </w:r>
      <w:r w:rsidR="00252A27">
        <w:rPr>
          <w:sz w:val="26"/>
          <w:szCs w:val="26"/>
        </w:rPr>
        <w:t xml:space="preserve">ельское поселение </w:t>
      </w:r>
      <w:r w:rsidR="00871FFE" w:rsidRPr="003F766A">
        <w:rPr>
          <w:sz w:val="26"/>
          <w:szCs w:val="26"/>
        </w:rPr>
        <w:t>«Деревня Высокое»</w:t>
      </w:r>
      <w:r w:rsidR="00871FFE">
        <w:rPr>
          <w:sz w:val="26"/>
          <w:szCs w:val="26"/>
        </w:rPr>
        <w:t xml:space="preserve"> </w:t>
      </w:r>
    </w:p>
    <w:p w:rsidR="00511D73" w:rsidRDefault="00871FFE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55DF0">
        <w:rPr>
          <w:sz w:val="26"/>
          <w:szCs w:val="26"/>
        </w:rPr>
        <w:t xml:space="preserve">в </w:t>
      </w:r>
      <w:proofErr w:type="spellStart"/>
      <w:r w:rsidR="00B4023B">
        <w:rPr>
          <w:sz w:val="26"/>
          <w:szCs w:val="26"/>
        </w:rPr>
        <w:t>дер</w:t>
      </w:r>
      <w:proofErr w:type="gramStart"/>
      <w:r w:rsidR="00B4023B">
        <w:rPr>
          <w:sz w:val="26"/>
          <w:szCs w:val="26"/>
        </w:rPr>
        <w:t>.П</w:t>
      </w:r>
      <w:proofErr w:type="gramEnd"/>
      <w:r w:rsidR="00B4023B">
        <w:rPr>
          <w:sz w:val="26"/>
          <w:szCs w:val="26"/>
        </w:rPr>
        <w:t>ыренка</w:t>
      </w:r>
      <w:proofErr w:type="spellEnd"/>
      <w:r w:rsidR="00E55DF0">
        <w:rPr>
          <w:sz w:val="26"/>
          <w:szCs w:val="26"/>
        </w:rPr>
        <w:t xml:space="preserve"> </w:t>
      </w:r>
      <w:r w:rsidR="00B4023B">
        <w:rPr>
          <w:sz w:val="26"/>
          <w:szCs w:val="26"/>
        </w:rPr>
        <w:t>08</w:t>
      </w:r>
      <w:r w:rsidR="00E55DF0">
        <w:rPr>
          <w:sz w:val="26"/>
          <w:szCs w:val="26"/>
        </w:rPr>
        <w:t>.0</w:t>
      </w:r>
      <w:r w:rsidR="00B4023B">
        <w:rPr>
          <w:sz w:val="26"/>
          <w:szCs w:val="26"/>
        </w:rPr>
        <w:t>8</w:t>
      </w:r>
      <w:r w:rsidR="00E55DF0">
        <w:rPr>
          <w:sz w:val="26"/>
          <w:szCs w:val="26"/>
        </w:rPr>
        <w:t>.2024г. в 1</w:t>
      </w:r>
      <w:r w:rsidR="00511D73">
        <w:rPr>
          <w:sz w:val="26"/>
          <w:szCs w:val="26"/>
        </w:rPr>
        <w:t>4</w:t>
      </w:r>
      <w:r w:rsidR="00E55DF0">
        <w:rPr>
          <w:sz w:val="26"/>
          <w:szCs w:val="26"/>
        </w:rPr>
        <w:t>час.</w:t>
      </w:r>
      <w:r w:rsidR="00511D73">
        <w:rPr>
          <w:sz w:val="26"/>
          <w:szCs w:val="26"/>
        </w:rPr>
        <w:t xml:space="preserve"> 30</w:t>
      </w:r>
      <w:r w:rsidR="00E55DF0">
        <w:rPr>
          <w:sz w:val="26"/>
          <w:szCs w:val="26"/>
        </w:rPr>
        <w:t>мин.</w:t>
      </w:r>
      <w:r w:rsidR="00511D73" w:rsidRPr="00511D73">
        <w:rPr>
          <w:sz w:val="26"/>
          <w:szCs w:val="26"/>
        </w:rPr>
        <w:t xml:space="preserve"> </w:t>
      </w:r>
      <w:r w:rsidR="00511D73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="00B4023B">
        <w:rPr>
          <w:sz w:val="26"/>
          <w:szCs w:val="26"/>
        </w:rPr>
        <w:t>дер</w:t>
      </w:r>
      <w:proofErr w:type="gramStart"/>
      <w:r w:rsidR="00B4023B">
        <w:rPr>
          <w:sz w:val="26"/>
          <w:szCs w:val="26"/>
        </w:rPr>
        <w:t>.П</w:t>
      </w:r>
      <w:proofErr w:type="gramEnd"/>
      <w:r w:rsidR="00B4023B">
        <w:rPr>
          <w:sz w:val="26"/>
          <w:szCs w:val="26"/>
        </w:rPr>
        <w:t>ыренка</w:t>
      </w:r>
      <w:proofErr w:type="spellEnd"/>
      <w:r w:rsidR="00511D73">
        <w:rPr>
          <w:sz w:val="26"/>
          <w:szCs w:val="26"/>
        </w:rPr>
        <w:t xml:space="preserve">, возле дома № </w:t>
      </w:r>
      <w:r w:rsidR="005538F4">
        <w:rPr>
          <w:sz w:val="26"/>
          <w:szCs w:val="26"/>
        </w:rPr>
        <w:t>1</w:t>
      </w:r>
      <w:r w:rsidR="00E55DF0">
        <w:rPr>
          <w:sz w:val="26"/>
          <w:szCs w:val="26"/>
        </w:rPr>
        <w:t xml:space="preserve">; </w:t>
      </w:r>
    </w:p>
    <w:p w:rsidR="00871FFE" w:rsidRDefault="00B4023B" w:rsidP="00891560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11D73">
        <w:rPr>
          <w:sz w:val="26"/>
          <w:szCs w:val="26"/>
        </w:rPr>
        <w:t xml:space="preserve">ельское поселение «Село Маклаки» </w:t>
      </w:r>
      <w:r w:rsidR="00716D80">
        <w:rPr>
          <w:sz w:val="26"/>
          <w:szCs w:val="26"/>
        </w:rPr>
        <w:t xml:space="preserve">в </w:t>
      </w:r>
      <w:proofErr w:type="spellStart"/>
      <w:r w:rsidR="00716D80">
        <w:rPr>
          <w:sz w:val="26"/>
          <w:szCs w:val="26"/>
        </w:rPr>
        <w:t>дер</w:t>
      </w:r>
      <w:proofErr w:type="gramStart"/>
      <w:r w:rsidR="00716D80"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яполово</w:t>
      </w:r>
      <w:proofErr w:type="spellEnd"/>
      <w:r w:rsidR="00716D80">
        <w:rPr>
          <w:sz w:val="26"/>
          <w:szCs w:val="26"/>
        </w:rPr>
        <w:t xml:space="preserve"> -</w:t>
      </w:r>
      <w:r w:rsidR="00716D80" w:rsidRPr="009F19FB">
        <w:rPr>
          <w:sz w:val="26"/>
          <w:szCs w:val="26"/>
        </w:rPr>
        <w:t xml:space="preserve">  </w:t>
      </w:r>
      <w:r>
        <w:rPr>
          <w:sz w:val="26"/>
          <w:szCs w:val="26"/>
        </w:rPr>
        <w:t>0</w:t>
      </w:r>
      <w:r w:rsidR="009F19FB" w:rsidRPr="009F19FB">
        <w:rPr>
          <w:sz w:val="26"/>
          <w:szCs w:val="26"/>
        </w:rPr>
        <w:t>8</w:t>
      </w:r>
      <w:r w:rsidR="00716D80" w:rsidRPr="009F19FB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716D80" w:rsidRPr="009F19FB">
        <w:rPr>
          <w:sz w:val="26"/>
          <w:szCs w:val="26"/>
        </w:rPr>
        <w:t>.2024г. в 1</w:t>
      </w:r>
      <w:r>
        <w:rPr>
          <w:sz w:val="26"/>
          <w:szCs w:val="26"/>
        </w:rPr>
        <w:t>6</w:t>
      </w:r>
      <w:r w:rsidR="00716D80" w:rsidRPr="009F19FB">
        <w:rPr>
          <w:sz w:val="26"/>
          <w:szCs w:val="26"/>
        </w:rPr>
        <w:t xml:space="preserve"> час. 00 мин.,</w:t>
      </w:r>
      <w:r w:rsidR="00716D80" w:rsidRPr="00F552CB">
        <w:rPr>
          <w:b/>
          <w:sz w:val="26"/>
          <w:szCs w:val="26"/>
        </w:rPr>
        <w:t xml:space="preserve"> </w:t>
      </w:r>
      <w:r w:rsidR="00511D73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="00511D73">
        <w:rPr>
          <w:sz w:val="26"/>
          <w:szCs w:val="26"/>
        </w:rPr>
        <w:t>дер</w:t>
      </w:r>
      <w:proofErr w:type="gramStart"/>
      <w:r w:rsidR="00511D73"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яполово</w:t>
      </w:r>
      <w:proofErr w:type="spellEnd"/>
      <w:r w:rsidR="00511D73">
        <w:rPr>
          <w:sz w:val="26"/>
          <w:szCs w:val="26"/>
        </w:rPr>
        <w:t xml:space="preserve">, в здании сельского дома культуры. </w:t>
      </w:r>
    </w:p>
    <w:p w:rsidR="00497395" w:rsidRPr="003F766A" w:rsidRDefault="00705F95" w:rsidP="00AD3024">
      <w:pPr>
        <w:pStyle w:val="a5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92B0D" w:rsidRPr="003F766A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="00992B0D" w:rsidRPr="003F766A">
        <w:rPr>
          <w:sz w:val="26"/>
          <w:szCs w:val="26"/>
        </w:rPr>
        <w:t xml:space="preserve"> Прием замечаний и предложений по Проект</w:t>
      </w:r>
      <w:r w:rsidR="00071D9B" w:rsidRPr="003F766A">
        <w:rPr>
          <w:sz w:val="26"/>
          <w:szCs w:val="26"/>
        </w:rPr>
        <w:t>ам</w:t>
      </w:r>
      <w:r w:rsidR="00992B0D" w:rsidRPr="003F766A">
        <w:rPr>
          <w:sz w:val="26"/>
          <w:szCs w:val="26"/>
        </w:rPr>
        <w:t xml:space="preserve"> </w:t>
      </w:r>
      <w:r w:rsidR="00A36A01">
        <w:rPr>
          <w:sz w:val="26"/>
          <w:szCs w:val="26"/>
        </w:rPr>
        <w:t xml:space="preserve">и проведение экспозиций  </w:t>
      </w:r>
      <w:r w:rsidR="00992B0D" w:rsidRPr="003F766A">
        <w:rPr>
          <w:sz w:val="26"/>
          <w:szCs w:val="26"/>
        </w:rPr>
        <w:t>осу</w:t>
      </w:r>
      <w:r w:rsidR="00A36A01">
        <w:rPr>
          <w:sz w:val="26"/>
          <w:szCs w:val="26"/>
        </w:rPr>
        <w:t>ществляется Комиссией</w:t>
      </w:r>
      <w:r w:rsidR="00992B0D" w:rsidRPr="003F766A">
        <w:rPr>
          <w:sz w:val="26"/>
          <w:szCs w:val="26"/>
        </w:rPr>
        <w:t xml:space="preserve"> по адресу: Калужская область, п</w:t>
      </w:r>
      <w:proofErr w:type="gramStart"/>
      <w:r w:rsidR="00992B0D" w:rsidRPr="003F766A">
        <w:rPr>
          <w:sz w:val="26"/>
          <w:szCs w:val="26"/>
        </w:rPr>
        <w:t>.Д</w:t>
      </w:r>
      <w:proofErr w:type="gramEnd"/>
      <w:r w:rsidR="00992B0D" w:rsidRPr="003F766A">
        <w:rPr>
          <w:sz w:val="26"/>
          <w:szCs w:val="26"/>
        </w:rPr>
        <w:t xml:space="preserve">уминичи, </w:t>
      </w:r>
      <w:proofErr w:type="spellStart"/>
      <w:r w:rsidR="00992B0D" w:rsidRPr="003F766A">
        <w:rPr>
          <w:sz w:val="26"/>
          <w:szCs w:val="26"/>
        </w:rPr>
        <w:t>ул.Ленина</w:t>
      </w:r>
      <w:proofErr w:type="spellEnd"/>
      <w:r w:rsidR="00992B0D" w:rsidRPr="003F766A">
        <w:rPr>
          <w:sz w:val="26"/>
          <w:szCs w:val="26"/>
        </w:rPr>
        <w:t xml:space="preserve">, д.26, </w:t>
      </w:r>
      <w:proofErr w:type="spellStart"/>
      <w:r w:rsidR="00992B0D" w:rsidRPr="003F766A">
        <w:rPr>
          <w:sz w:val="26"/>
          <w:szCs w:val="26"/>
        </w:rPr>
        <w:t>каб</w:t>
      </w:r>
      <w:proofErr w:type="spellEnd"/>
      <w:r w:rsidR="00992B0D" w:rsidRPr="003F766A">
        <w:rPr>
          <w:sz w:val="26"/>
          <w:szCs w:val="26"/>
        </w:rPr>
        <w:t xml:space="preserve">. 203 </w:t>
      </w:r>
      <w:r w:rsidR="00A33DAF" w:rsidRPr="003F766A">
        <w:rPr>
          <w:sz w:val="26"/>
          <w:szCs w:val="26"/>
        </w:rPr>
        <w:t>с 9час.00мин. до 12час.00мин</w:t>
      </w:r>
      <w:r w:rsidR="00A33DAF">
        <w:rPr>
          <w:sz w:val="26"/>
          <w:szCs w:val="26"/>
        </w:rPr>
        <w:t xml:space="preserve">. в рабочие дни, кроме пятницы,  </w:t>
      </w:r>
      <w:r w:rsidR="004B5146">
        <w:rPr>
          <w:sz w:val="26"/>
          <w:szCs w:val="26"/>
        </w:rPr>
        <w:t xml:space="preserve">начало </w:t>
      </w:r>
      <w:r w:rsidR="00992B0D" w:rsidRPr="003F766A">
        <w:rPr>
          <w:sz w:val="26"/>
          <w:szCs w:val="26"/>
        </w:rPr>
        <w:t xml:space="preserve"> </w:t>
      </w:r>
      <w:r w:rsidR="00B4023B">
        <w:rPr>
          <w:sz w:val="26"/>
          <w:szCs w:val="26"/>
        </w:rPr>
        <w:t>0</w:t>
      </w:r>
      <w:r w:rsidR="00716D80">
        <w:rPr>
          <w:sz w:val="26"/>
          <w:szCs w:val="26"/>
        </w:rPr>
        <w:t>5</w:t>
      </w:r>
      <w:r w:rsidR="00992B0D" w:rsidRPr="003F766A">
        <w:rPr>
          <w:sz w:val="26"/>
          <w:szCs w:val="26"/>
        </w:rPr>
        <w:t>.</w:t>
      </w:r>
      <w:r w:rsidR="00B4023B">
        <w:rPr>
          <w:sz w:val="26"/>
          <w:szCs w:val="26"/>
        </w:rPr>
        <w:t>07</w:t>
      </w:r>
      <w:r w:rsidR="00992B0D" w:rsidRPr="003F766A">
        <w:rPr>
          <w:sz w:val="26"/>
          <w:szCs w:val="26"/>
        </w:rPr>
        <w:t>.20</w:t>
      </w:r>
      <w:r w:rsidR="00705A0A">
        <w:rPr>
          <w:sz w:val="26"/>
          <w:szCs w:val="26"/>
        </w:rPr>
        <w:t>2</w:t>
      </w:r>
      <w:r w:rsidR="00B4023B">
        <w:rPr>
          <w:sz w:val="26"/>
          <w:szCs w:val="26"/>
        </w:rPr>
        <w:t>4</w:t>
      </w:r>
      <w:r w:rsidR="00071D9B" w:rsidRPr="003F766A">
        <w:rPr>
          <w:sz w:val="26"/>
          <w:szCs w:val="26"/>
        </w:rPr>
        <w:t>г.</w:t>
      </w:r>
      <w:r w:rsidR="00A33DAF">
        <w:rPr>
          <w:sz w:val="26"/>
          <w:szCs w:val="26"/>
        </w:rPr>
        <w:t>,</w:t>
      </w:r>
      <w:r w:rsidR="00992B0D" w:rsidRPr="003F766A">
        <w:rPr>
          <w:sz w:val="26"/>
          <w:szCs w:val="26"/>
        </w:rPr>
        <w:t xml:space="preserve"> </w:t>
      </w:r>
      <w:r w:rsidR="004B5146">
        <w:rPr>
          <w:sz w:val="26"/>
          <w:szCs w:val="26"/>
        </w:rPr>
        <w:t>окончание за 1 день до проведения собрания участников</w:t>
      </w:r>
      <w:r w:rsidR="00A33DAF">
        <w:rPr>
          <w:sz w:val="26"/>
          <w:szCs w:val="26"/>
        </w:rPr>
        <w:t xml:space="preserve"> слушаний</w:t>
      </w:r>
      <w:r w:rsidR="00992B0D" w:rsidRPr="003F766A">
        <w:rPr>
          <w:sz w:val="26"/>
          <w:szCs w:val="26"/>
        </w:rPr>
        <w:t xml:space="preserve"> (форма прилагается).</w:t>
      </w:r>
    </w:p>
    <w:p w:rsidR="00992B0D" w:rsidRPr="005538F4" w:rsidRDefault="005538F4" w:rsidP="00D64FF2">
      <w:pPr>
        <w:jc w:val="both"/>
      </w:pPr>
      <w:r>
        <w:rPr>
          <w:sz w:val="26"/>
          <w:szCs w:val="26"/>
        </w:rPr>
        <w:t xml:space="preserve">         </w:t>
      </w:r>
      <w:r w:rsidR="005414CE">
        <w:rPr>
          <w:sz w:val="26"/>
          <w:szCs w:val="26"/>
        </w:rPr>
        <w:t>7</w:t>
      </w:r>
      <w:r w:rsidR="00992B0D" w:rsidRPr="003F766A">
        <w:rPr>
          <w:sz w:val="26"/>
          <w:szCs w:val="26"/>
        </w:rPr>
        <w:t>.</w:t>
      </w:r>
      <w:r w:rsidR="005414CE">
        <w:rPr>
          <w:sz w:val="26"/>
          <w:szCs w:val="26"/>
        </w:rPr>
        <w:t xml:space="preserve">   </w:t>
      </w:r>
      <w:r w:rsidR="00992B0D" w:rsidRPr="003F766A">
        <w:rPr>
          <w:sz w:val="26"/>
          <w:szCs w:val="26"/>
        </w:rPr>
        <w:t xml:space="preserve"> </w:t>
      </w:r>
      <w:r w:rsidR="00FF1F87" w:rsidRPr="003F766A">
        <w:rPr>
          <w:sz w:val="26"/>
          <w:szCs w:val="26"/>
        </w:rPr>
        <w:t xml:space="preserve"> С Проектами можно ознакомиться на официальном сайте муниципального района «Думиничский район» </w:t>
      </w:r>
      <w:hyperlink r:id="rId7" w:tgtFrame="_blank" w:history="1">
        <w:r w:rsidR="009F19FB" w:rsidRPr="009F19FB">
          <w:rPr>
            <w:rStyle w:val="ae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="009F19FB" w:rsidRPr="009F19FB">
        <w:rPr>
          <w:color w:val="000000" w:themeColor="text1"/>
          <w:sz w:val="26"/>
          <w:szCs w:val="26"/>
        </w:rPr>
        <w:t>.</w:t>
      </w:r>
    </w:p>
    <w:p w:rsidR="009F19FB" w:rsidRDefault="005538F4" w:rsidP="00D64FF2">
      <w:pPr>
        <w:jc w:val="both"/>
      </w:pPr>
      <w:r>
        <w:rPr>
          <w:sz w:val="26"/>
          <w:szCs w:val="26"/>
        </w:rPr>
        <w:t xml:space="preserve">          </w:t>
      </w:r>
      <w:r w:rsidR="005414CE">
        <w:rPr>
          <w:sz w:val="26"/>
          <w:szCs w:val="26"/>
        </w:rPr>
        <w:t>8</w:t>
      </w:r>
      <w:r w:rsidR="00992B0D" w:rsidRPr="003F766A">
        <w:rPr>
          <w:sz w:val="26"/>
          <w:szCs w:val="26"/>
        </w:rPr>
        <w:t xml:space="preserve">. </w:t>
      </w:r>
      <w:r w:rsidR="005414CE">
        <w:rPr>
          <w:sz w:val="26"/>
          <w:szCs w:val="26"/>
        </w:rPr>
        <w:t xml:space="preserve"> </w:t>
      </w:r>
      <w:r w:rsidR="00992B0D" w:rsidRPr="003F766A">
        <w:rPr>
          <w:sz w:val="26"/>
          <w:szCs w:val="26"/>
        </w:rPr>
        <w:t xml:space="preserve">Настоящее Решение </w:t>
      </w:r>
      <w:r w:rsidR="00FF1F87" w:rsidRPr="003F766A">
        <w:rPr>
          <w:sz w:val="26"/>
          <w:szCs w:val="26"/>
        </w:rPr>
        <w:t xml:space="preserve">вступает в силу </w:t>
      </w:r>
      <w:proofErr w:type="gramStart"/>
      <w:r w:rsidR="00FF1F87" w:rsidRPr="003F766A">
        <w:rPr>
          <w:sz w:val="26"/>
          <w:szCs w:val="26"/>
        </w:rPr>
        <w:t>с даты</w:t>
      </w:r>
      <w:proofErr w:type="gramEnd"/>
      <w:r w:rsidR="00FF1F87" w:rsidRPr="003F766A">
        <w:rPr>
          <w:sz w:val="26"/>
          <w:szCs w:val="26"/>
        </w:rPr>
        <w:t xml:space="preserve"> его опубликования </w:t>
      </w:r>
      <w:r w:rsidR="00E53595" w:rsidRPr="003F766A">
        <w:rPr>
          <w:sz w:val="26"/>
          <w:szCs w:val="26"/>
        </w:rPr>
        <w:t>в райо</w:t>
      </w:r>
      <w:r w:rsidR="00E53595">
        <w:rPr>
          <w:sz w:val="26"/>
          <w:szCs w:val="26"/>
        </w:rPr>
        <w:t>нной газете «</w:t>
      </w:r>
      <w:proofErr w:type="spellStart"/>
      <w:r w:rsidR="00E53595">
        <w:rPr>
          <w:sz w:val="26"/>
          <w:szCs w:val="26"/>
        </w:rPr>
        <w:t>Думиничские</w:t>
      </w:r>
      <w:proofErr w:type="spellEnd"/>
      <w:r w:rsidR="00E53595">
        <w:rPr>
          <w:sz w:val="26"/>
          <w:szCs w:val="26"/>
        </w:rPr>
        <w:t xml:space="preserve"> вести», </w:t>
      </w:r>
      <w:r w:rsidR="00C35E84">
        <w:rPr>
          <w:sz w:val="26"/>
          <w:szCs w:val="26"/>
        </w:rPr>
        <w:t xml:space="preserve">подлежит опубликованию </w:t>
      </w:r>
      <w:r w:rsidR="00FF1F87" w:rsidRPr="003F766A">
        <w:rPr>
          <w:sz w:val="26"/>
          <w:szCs w:val="26"/>
        </w:rPr>
        <w:t xml:space="preserve">на официальном сайте </w:t>
      </w:r>
      <w:hyperlink r:id="rId8" w:history="1">
        <w:r w:rsidR="00FF1F87" w:rsidRPr="003F766A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www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3F766A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C35E84">
        <w:rPr>
          <w:color w:val="000000" w:themeColor="text1"/>
          <w:sz w:val="26"/>
          <w:szCs w:val="26"/>
        </w:rPr>
        <w:t xml:space="preserve"> и </w:t>
      </w:r>
      <w:r w:rsidR="00FF1F87" w:rsidRPr="003F766A">
        <w:rPr>
          <w:sz w:val="26"/>
          <w:szCs w:val="26"/>
        </w:rPr>
        <w:t xml:space="preserve">размещению на официальном сайте муниципального района  «Думиничский район» </w:t>
      </w:r>
      <w:hyperlink r:id="rId9" w:tgtFrame="_blank" w:history="1">
        <w:r w:rsidR="009F19FB" w:rsidRPr="009F19FB">
          <w:rPr>
            <w:rStyle w:val="ae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="009F19FB" w:rsidRPr="009F19FB">
        <w:rPr>
          <w:color w:val="000000" w:themeColor="text1"/>
          <w:sz w:val="26"/>
          <w:szCs w:val="26"/>
        </w:rPr>
        <w:t>.</w:t>
      </w:r>
    </w:p>
    <w:p w:rsidR="0035723D" w:rsidRPr="003F766A" w:rsidRDefault="0035723D" w:rsidP="00654EAF">
      <w:pPr>
        <w:ind w:firstLine="567"/>
        <w:jc w:val="both"/>
        <w:rPr>
          <w:sz w:val="26"/>
          <w:szCs w:val="26"/>
        </w:rPr>
      </w:pPr>
    </w:p>
    <w:p w:rsidR="0035723D" w:rsidRPr="003F766A" w:rsidRDefault="0035723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395" w:rsidRPr="003F766A" w:rsidRDefault="00497395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2B0D" w:rsidRPr="003F766A" w:rsidRDefault="00992B0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766A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                          </w:t>
      </w:r>
      <w:r w:rsidR="00731E0C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3F766A">
        <w:rPr>
          <w:rFonts w:ascii="Times New Roman" w:hAnsi="Times New Roman" w:cs="Times New Roman"/>
          <w:b/>
          <w:sz w:val="26"/>
          <w:szCs w:val="26"/>
        </w:rPr>
        <w:t>А.</w:t>
      </w:r>
      <w:r w:rsidR="00731E0C">
        <w:rPr>
          <w:rFonts w:ascii="Times New Roman" w:hAnsi="Times New Roman" w:cs="Times New Roman"/>
          <w:b/>
          <w:sz w:val="26"/>
          <w:szCs w:val="26"/>
        </w:rPr>
        <w:t xml:space="preserve"> С. Шишова</w:t>
      </w:r>
      <w:r w:rsidRPr="003F76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641C65" w:rsidRDefault="00641C6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4023B" w:rsidRDefault="00B4023B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4023B" w:rsidRDefault="00B4023B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4023B" w:rsidRDefault="00B4023B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4023B" w:rsidRDefault="00B4023B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4023B" w:rsidRDefault="00B4023B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731E0C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Приложение к решению РСП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МР «Думиничский район»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«_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_»_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___20</w:t>
      </w:r>
      <w:r w:rsidR="00731E0C">
        <w:rPr>
          <w:rFonts w:ascii="Times New Roman" w:hAnsi="Times New Roman" w:cs="Times New Roman"/>
          <w:color w:val="000000"/>
          <w:sz w:val="24"/>
        </w:rPr>
        <w:t>2</w:t>
      </w:r>
      <w:r w:rsidR="00B4023B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г. №_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F5CBB" w:rsidRPr="005538F4" w:rsidRDefault="00BF5CBB" w:rsidP="00BF5CB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38F4">
        <w:rPr>
          <w:rFonts w:ascii="Times New Roman" w:hAnsi="Times New Roman" w:cs="Times New Roman"/>
          <w:b/>
          <w:color w:val="000000"/>
          <w:sz w:val="26"/>
          <w:szCs w:val="26"/>
        </w:rPr>
        <w:t>Замечания и предложения</w:t>
      </w:r>
    </w:p>
    <w:p w:rsidR="00BF5CBB" w:rsidRPr="005538F4" w:rsidRDefault="00BF5CBB" w:rsidP="00BF5CB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5CBB" w:rsidRPr="005538F4" w:rsidRDefault="00BF5CBB" w:rsidP="00BF5CBB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538F4">
        <w:rPr>
          <w:rFonts w:ascii="Times New Roman" w:hAnsi="Times New Roman" w:cs="Times New Roman"/>
          <w:color w:val="000000"/>
          <w:sz w:val="26"/>
          <w:szCs w:val="26"/>
        </w:rPr>
        <w:t>К проекту решения Районного Собрания представителей МР «Думиничский район»</w:t>
      </w:r>
    </w:p>
    <w:p w:rsidR="00716D80" w:rsidRPr="005538F4" w:rsidRDefault="00716D80" w:rsidP="00716D8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538F4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проектам планировки и проектам межевания территории на линейные объекты</w:t>
      </w:r>
    </w:p>
    <w:p w:rsidR="00716D80" w:rsidRPr="005538F4" w:rsidRDefault="00716D80" w:rsidP="00BF5C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538F4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«Деревня Высокое», сельское поселение «Село </w:t>
      </w:r>
      <w:proofErr w:type="gramStart"/>
      <w:r w:rsidRPr="005538F4">
        <w:rPr>
          <w:rFonts w:ascii="Times New Roman" w:hAnsi="Times New Roman" w:cs="Times New Roman"/>
          <w:b/>
          <w:sz w:val="26"/>
          <w:szCs w:val="26"/>
        </w:rPr>
        <w:t>Маклаки</w:t>
      </w:r>
      <w:proofErr w:type="gramEnd"/>
      <w:r w:rsidRPr="005538F4">
        <w:rPr>
          <w:rFonts w:ascii="Times New Roman" w:hAnsi="Times New Roman" w:cs="Times New Roman"/>
          <w:b/>
          <w:sz w:val="26"/>
          <w:szCs w:val="26"/>
        </w:rPr>
        <w:t>»</w:t>
      </w:r>
    </w:p>
    <w:p w:rsidR="00BF5CBB" w:rsidRPr="005538F4" w:rsidRDefault="00BF5CBB" w:rsidP="00BF5CB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538F4">
        <w:rPr>
          <w:rFonts w:ascii="Times New Roman" w:hAnsi="Times New Roman" w:cs="Times New Roman"/>
          <w:b/>
          <w:sz w:val="26"/>
          <w:szCs w:val="26"/>
        </w:rPr>
        <w:t xml:space="preserve">             -----------------------------------------------------------------------------------</w:t>
      </w:r>
    </w:p>
    <w:p w:rsidR="00BF5CBB" w:rsidRPr="005538F4" w:rsidRDefault="00BF5CBB" w:rsidP="00BF5CBB">
      <w:pPr>
        <w:pStyle w:val="a3"/>
        <w:rPr>
          <w:rFonts w:ascii="Times New Roman" w:hAnsi="Times New Roman" w:cs="Times New Roman"/>
          <w:sz w:val="26"/>
          <w:szCs w:val="26"/>
        </w:rPr>
      </w:pPr>
      <w:r w:rsidRPr="005538F4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поселения)</w:t>
      </w:r>
    </w:p>
    <w:p w:rsidR="00BF5CBB" w:rsidRPr="00186F4E" w:rsidRDefault="00BF5CBB" w:rsidP="00BF5CBB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b"/>
        <w:tblW w:w="9807" w:type="dxa"/>
        <w:tblLook w:val="01E0" w:firstRow="1" w:lastRow="1" w:firstColumn="1" w:lastColumn="1" w:noHBand="0" w:noVBand="0"/>
      </w:tblPr>
      <w:tblGrid>
        <w:gridCol w:w="1008"/>
        <w:gridCol w:w="1620"/>
        <w:gridCol w:w="2700"/>
        <w:gridCol w:w="2564"/>
        <w:gridCol w:w="1915"/>
      </w:tblGrid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статьи, пункта, название</w:t>
            </w: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Редакция статьи проекта</w:t>
            </w: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Предлагаемый текст поправки статьи проекта</w:t>
            </w: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Автор предложения</w:t>
            </w: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F5CBB" w:rsidTr="009218D4">
        <w:tc>
          <w:tcPr>
            <w:tcW w:w="1008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BF5CBB" w:rsidRDefault="00BF5CBB" w:rsidP="009218D4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5538F4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5538F4" w:rsidRDefault="005538F4" w:rsidP="00FA5EFF">
      <w:pPr>
        <w:pStyle w:val="a3"/>
        <w:widowControl/>
        <w:spacing w:after="0" w:line="330" w:lineRule="atLeast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sectPr w:rsidR="005538F4" w:rsidSect="00AE2876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7F"/>
    <w:multiLevelType w:val="hybridMultilevel"/>
    <w:tmpl w:val="CE66C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966B0"/>
    <w:multiLevelType w:val="hybridMultilevel"/>
    <w:tmpl w:val="92A6880C"/>
    <w:lvl w:ilvl="0" w:tplc="3AA8A52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6E2226"/>
    <w:multiLevelType w:val="hybridMultilevel"/>
    <w:tmpl w:val="CE66C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CDD"/>
    <w:rsid w:val="00013D33"/>
    <w:rsid w:val="00025E5F"/>
    <w:rsid w:val="00032FD6"/>
    <w:rsid w:val="00051F23"/>
    <w:rsid w:val="00071D9B"/>
    <w:rsid w:val="00090364"/>
    <w:rsid w:val="0009183E"/>
    <w:rsid w:val="000B17B0"/>
    <w:rsid w:val="000B33E4"/>
    <w:rsid w:val="000E768B"/>
    <w:rsid w:val="00101805"/>
    <w:rsid w:val="00107E27"/>
    <w:rsid w:val="00120F47"/>
    <w:rsid w:val="001370F9"/>
    <w:rsid w:val="001618B4"/>
    <w:rsid w:val="00186A32"/>
    <w:rsid w:val="00186F4E"/>
    <w:rsid w:val="00194B26"/>
    <w:rsid w:val="001B325E"/>
    <w:rsid w:val="001E5BC0"/>
    <w:rsid w:val="001F57A8"/>
    <w:rsid w:val="0020081F"/>
    <w:rsid w:val="00226E3B"/>
    <w:rsid w:val="00235445"/>
    <w:rsid w:val="00235FE5"/>
    <w:rsid w:val="00240A11"/>
    <w:rsid w:val="00252A27"/>
    <w:rsid w:val="00283279"/>
    <w:rsid w:val="00287A8C"/>
    <w:rsid w:val="002A005E"/>
    <w:rsid w:val="002C14CB"/>
    <w:rsid w:val="002C77DF"/>
    <w:rsid w:val="002F3508"/>
    <w:rsid w:val="0031169A"/>
    <w:rsid w:val="00320CEC"/>
    <w:rsid w:val="00326D39"/>
    <w:rsid w:val="00347F46"/>
    <w:rsid w:val="0035723D"/>
    <w:rsid w:val="0037172F"/>
    <w:rsid w:val="003732A7"/>
    <w:rsid w:val="00396AFF"/>
    <w:rsid w:val="003C754D"/>
    <w:rsid w:val="003F766A"/>
    <w:rsid w:val="00471E34"/>
    <w:rsid w:val="00497395"/>
    <w:rsid w:val="004B5146"/>
    <w:rsid w:val="004C43A3"/>
    <w:rsid w:val="004F4CDD"/>
    <w:rsid w:val="00511D73"/>
    <w:rsid w:val="0052789B"/>
    <w:rsid w:val="00540C5C"/>
    <w:rsid w:val="005414CE"/>
    <w:rsid w:val="00542343"/>
    <w:rsid w:val="005538F4"/>
    <w:rsid w:val="00570A26"/>
    <w:rsid w:val="00590E98"/>
    <w:rsid w:val="005C1E87"/>
    <w:rsid w:val="006107D0"/>
    <w:rsid w:val="006128DE"/>
    <w:rsid w:val="00622A0D"/>
    <w:rsid w:val="00641C65"/>
    <w:rsid w:val="00646D40"/>
    <w:rsid w:val="00652EBB"/>
    <w:rsid w:val="00654EAF"/>
    <w:rsid w:val="00657AD8"/>
    <w:rsid w:val="006B2EC2"/>
    <w:rsid w:val="006E3419"/>
    <w:rsid w:val="00701F46"/>
    <w:rsid w:val="00705A0A"/>
    <w:rsid w:val="00705F95"/>
    <w:rsid w:val="00716D80"/>
    <w:rsid w:val="00731E0C"/>
    <w:rsid w:val="007A4819"/>
    <w:rsid w:val="007A63AB"/>
    <w:rsid w:val="007C72AF"/>
    <w:rsid w:val="007D6385"/>
    <w:rsid w:val="007E1D95"/>
    <w:rsid w:val="007F7965"/>
    <w:rsid w:val="00871FFE"/>
    <w:rsid w:val="008878A7"/>
    <w:rsid w:val="00891560"/>
    <w:rsid w:val="008A02F4"/>
    <w:rsid w:val="008B7206"/>
    <w:rsid w:val="008E767B"/>
    <w:rsid w:val="008F4C5B"/>
    <w:rsid w:val="00913BCE"/>
    <w:rsid w:val="00932975"/>
    <w:rsid w:val="009720DB"/>
    <w:rsid w:val="00983F00"/>
    <w:rsid w:val="00992B0D"/>
    <w:rsid w:val="009D30D9"/>
    <w:rsid w:val="009F19FB"/>
    <w:rsid w:val="00A33DAF"/>
    <w:rsid w:val="00A36A01"/>
    <w:rsid w:val="00A422DE"/>
    <w:rsid w:val="00A636A8"/>
    <w:rsid w:val="00AD3024"/>
    <w:rsid w:val="00AE2876"/>
    <w:rsid w:val="00AF08B3"/>
    <w:rsid w:val="00AF14D2"/>
    <w:rsid w:val="00B02BD9"/>
    <w:rsid w:val="00B33FE9"/>
    <w:rsid w:val="00B4023B"/>
    <w:rsid w:val="00BA320E"/>
    <w:rsid w:val="00BB00C2"/>
    <w:rsid w:val="00BE068B"/>
    <w:rsid w:val="00BF5CBB"/>
    <w:rsid w:val="00C235B4"/>
    <w:rsid w:val="00C35E84"/>
    <w:rsid w:val="00C4252D"/>
    <w:rsid w:val="00C55566"/>
    <w:rsid w:val="00C832B5"/>
    <w:rsid w:val="00C85FA7"/>
    <w:rsid w:val="00CA2938"/>
    <w:rsid w:val="00CF1D5C"/>
    <w:rsid w:val="00CF3F54"/>
    <w:rsid w:val="00D065A7"/>
    <w:rsid w:val="00D34087"/>
    <w:rsid w:val="00D507C9"/>
    <w:rsid w:val="00D64FF2"/>
    <w:rsid w:val="00DA22D6"/>
    <w:rsid w:val="00E005D8"/>
    <w:rsid w:val="00E005EA"/>
    <w:rsid w:val="00E26593"/>
    <w:rsid w:val="00E3773F"/>
    <w:rsid w:val="00E53595"/>
    <w:rsid w:val="00E55DF0"/>
    <w:rsid w:val="00E60A84"/>
    <w:rsid w:val="00E70BB3"/>
    <w:rsid w:val="00EF39C8"/>
    <w:rsid w:val="00EF51D9"/>
    <w:rsid w:val="00F005E8"/>
    <w:rsid w:val="00F060B9"/>
    <w:rsid w:val="00F516DB"/>
    <w:rsid w:val="00F552CB"/>
    <w:rsid w:val="00F928EE"/>
    <w:rsid w:val="00FA2CBF"/>
    <w:rsid w:val="00FA5EFF"/>
    <w:rsid w:val="00FB7A25"/>
    <w:rsid w:val="00FD3FEE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2B0D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992B0D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ody Text Indent"/>
    <w:basedOn w:val="a"/>
    <w:link w:val="a6"/>
    <w:rsid w:val="00992B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92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92B0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2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92B0D"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sid w:val="00992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rsid w:val="0099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2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2B0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F1F8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40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Администрация МР</cp:lastModifiedBy>
  <cp:revision>43</cp:revision>
  <cp:lastPrinted>2024-06-18T13:58:00Z</cp:lastPrinted>
  <dcterms:created xsi:type="dcterms:W3CDTF">2017-10-09T21:18:00Z</dcterms:created>
  <dcterms:modified xsi:type="dcterms:W3CDTF">2024-06-25T08:31:00Z</dcterms:modified>
</cp:coreProperties>
</file>