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15" w:rsidRDefault="00267A15" w:rsidP="00267A15">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267A15">
        <w:rPr>
          <w:rFonts w:ascii="Times New Roman" w:eastAsia="Times New Roman" w:hAnsi="Times New Roman" w:cs="Times New Roman"/>
          <w:b/>
          <w:bCs/>
          <w:noProof/>
          <w:kern w:val="36"/>
          <w:sz w:val="28"/>
          <w:szCs w:val="28"/>
          <w:lang w:eastAsia="ru-RU"/>
        </w:rPr>
        <w:drawing>
          <wp:inline distT="0" distB="0" distL="0" distR="0">
            <wp:extent cx="5940425" cy="926302"/>
            <wp:effectExtent l="19050" t="0" r="3175" b="0"/>
            <wp:docPr id="1" name="Рисунок 0" descr="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png"/>
                    <pic:cNvPicPr/>
                  </pic:nvPicPr>
                  <pic:blipFill>
                    <a:blip r:embed="rId4" cstate="print"/>
                    <a:stretch>
                      <a:fillRect/>
                    </a:stretch>
                  </pic:blipFill>
                  <pic:spPr>
                    <a:xfrm>
                      <a:off x="0" y="0"/>
                      <a:ext cx="5940425" cy="926302"/>
                    </a:xfrm>
                    <a:prstGeom prst="rect">
                      <a:avLst/>
                    </a:prstGeom>
                  </pic:spPr>
                </pic:pic>
              </a:graphicData>
            </a:graphic>
          </wp:inline>
        </w:drawing>
      </w:r>
    </w:p>
    <w:p w:rsidR="00267A15" w:rsidRPr="00267A15" w:rsidRDefault="00D355A0" w:rsidP="00267A15">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Более 5 тысяч калужских медработников в преддверии профессионального праздника получили специальные социальные</w:t>
      </w:r>
      <w:r w:rsidR="0053657B">
        <w:rPr>
          <w:rFonts w:ascii="Times New Roman" w:eastAsia="Times New Roman" w:hAnsi="Times New Roman" w:cs="Times New Roman"/>
          <w:b/>
          <w:bCs/>
          <w:kern w:val="36"/>
          <w:sz w:val="28"/>
          <w:szCs w:val="28"/>
          <w:lang w:eastAsia="ru-RU"/>
        </w:rPr>
        <w:t xml:space="preserve"> выплат</w:t>
      </w:r>
      <w:r>
        <w:rPr>
          <w:rFonts w:ascii="Times New Roman" w:eastAsia="Times New Roman" w:hAnsi="Times New Roman" w:cs="Times New Roman"/>
          <w:b/>
          <w:bCs/>
          <w:kern w:val="36"/>
          <w:sz w:val="28"/>
          <w:szCs w:val="28"/>
          <w:lang w:eastAsia="ru-RU"/>
        </w:rPr>
        <w:t>ы</w:t>
      </w:r>
    </w:p>
    <w:p w:rsidR="00267A15" w:rsidRPr="00267A15" w:rsidRDefault="000F60B0" w:rsidP="00267A1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355A0">
        <w:rPr>
          <w:rFonts w:ascii="Times New Roman" w:eastAsia="Times New Roman" w:hAnsi="Times New Roman" w:cs="Times New Roman"/>
          <w:sz w:val="28"/>
          <w:szCs w:val="28"/>
          <w:lang w:eastAsia="ru-RU"/>
        </w:rPr>
        <w:t xml:space="preserve">преддверии Дня медицинского работника </w:t>
      </w:r>
      <w:r>
        <w:rPr>
          <w:rFonts w:ascii="Times New Roman" w:eastAsia="Times New Roman" w:hAnsi="Times New Roman" w:cs="Times New Roman"/>
          <w:sz w:val="28"/>
          <w:szCs w:val="28"/>
          <w:lang w:eastAsia="ru-RU"/>
        </w:rPr>
        <w:t xml:space="preserve">региональное отделение Социального фонда </w:t>
      </w:r>
      <w:r w:rsidR="001E15D9">
        <w:rPr>
          <w:rFonts w:ascii="Times New Roman" w:eastAsia="Times New Roman" w:hAnsi="Times New Roman" w:cs="Times New Roman"/>
          <w:sz w:val="28"/>
          <w:szCs w:val="28"/>
          <w:lang w:eastAsia="ru-RU"/>
        </w:rPr>
        <w:t>перечислил</w:t>
      </w:r>
      <w:r>
        <w:rPr>
          <w:rFonts w:ascii="Times New Roman" w:eastAsia="Times New Roman" w:hAnsi="Times New Roman" w:cs="Times New Roman"/>
          <w:sz w:val="28"/>
          <w:szCs w:val="28"/>
          <w:lang w:eastAsia="ru-RU"/>
        </w:rPr>
        <w:t>о</w:t>
      </w:r>
      <w:r w:rsidR="001E15D9">
        <w:rPr>
          <w:rFonts w:ascii="Times New Roman" w:eastAsia="Times New Roman" w:hAnsi="Times New Roman" w:cs="Times New Roman"/>
          <w:sz w:val="28"/>
          <w:szCs w:val="28"/>
          <w:lang w:eastAsia="ru-RU"/>
        </w:rPr>
        <w:t xml:space="preserve"> </w:t>
      </w:r>
      <w:r w:rsidRPr="00267A15">
        <w:rPr>
          <w:rFonts w:ascii="Times New Roman" w:eastAsia="Times New Roman" w:hAnsi="Times New Roman" w:cs="Times New Roman"/>
          <w:sz w:val="28"/>
          <w:szCs w:val="28"/>
          <w:lang w:eastAsia="ru-RU"/>
        </w:rPr>
        <w:t xml:space="preserve">специалистам здравоохранения Калужской области </w:t>
      </w:r>
      <w:r w:rsidR="008211D9" w:rsidRPr="00267A15">
        <w:rPr>
          <w:rFonts w:ascii="Times New Roman" w:eastAsia="Times New Roman" w:hAnsi="Times New Roman" w:cs="Times New Roman"/>
          <w:sz w:val="28"/>
          <w:szCs w:val="28"/>
          <w:lang w:eastAsia="ru-RU"/>
        </w:rPr>
        <w:t>специальную</w:t>
      </w:r>
      <w:r w:rsidR="005135E9">
        <w:rPr>
          <w:rFonts w:ascii="Times New Roman" w:eastAsia="Times New Roman" w:hAnsi="Times New Roman" w:cs="Times New Roman"/>
          <w:sz w:val="28"/>
          <w:szCs w:val="28"/>
          <w:lang w:eastAsia="ru-RU"/>
        </w:rPr>
        <w:t xml:space="preserve"> социальную выплату </w:t>
      </w:r>
      <w:r w:rsidR="001E15D9">
        <w:rPr>
          <w:rFonts w:ascii="Times New Roman" w:eastAsia="Times New Roman" w:hAnsi="Times New Roman" w:cs="Times New Roman"/>
          <w:sz w:val="28"/>
          <w:szCs w:val="28"/>
          <w:lang w:eastAsia="ru-RU"/>
        </w:rPr>
        <w:t xml:space="preserve">на общую сумму </w:t>
      </w:r>
      <w:r w:rsidR="00D355A0">
        <w:rPr>
          <w:rFonts w:ascii="Times New Roman" w:eastAsia="Times New Roman" w:hAnsi="Times New Roman" w:cs="Times New Roman"/>
          <w:sz w:val="28"/>
          <w:szCs w:val="28"/>
          <w:lang w:eastAsia="ru-RU"/>
        </w:rPr>
        <w:t xml:space="preserve">почти 200 </w:t>
      </w:r>
      <w:proofErr w:type="spellStart"/>
      <w:r w:rsidR="008211D9" w:rsidRPr="00267A15">
        <w:rPr>
          <w:rFonts w:ascii="Times New Roman" w:eastAsia="Times New Roman" w:hAnsi="Times New Roman" w:cs="Times New Roman"/>
          <w:sz w:val="28"/>
          <w:szCs w:val="28"/>
          <w:lang w:eastAsia="ru-RU"/>
        </w:rPr>
        <w:t>млн</w:t>
      </w:r>
      <w:proofErr w:type="spellEnd"/>
      <w:r w:rsidR="008211D9" w:rsidRPr="00267A15">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w:t>
      </w:r>
      <w:r w:rsidR="00CF7E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Получателями этой </w:t>
      </w:r>
      <w:r w:rsidR="00D355A0">
        <w:rPr>
          <w:rFonts w:ascii="Times New Roman" w:eastAsia="Times New Roman" w:hAnsi="Times New Roman" w:cs="Times New Roman"/>
          <w:sz w:val="28"/>
          <w:szCs w:val="28"/>
          <w:lang w:eastAsia="ru-RU"/>
        </w:rPr>
        <w:t>меры поддержки</w:t>
      </w:r>
      <w:r w:rsidR="00AD0004" w:rsidRPr="002A23CD">
        <w:rPr>
          <w:rFonts w:ascii="Times New Roman" w:eastAsia="Times New Roman" w:hAnsi="Times New Roman" w:cs="Times New Roman"/>
          <w:sz w:val="28"/>
          <w:szCs w:val="28"/>
          <w:lang w:eastAsia="ru-RU"/>
        </w:rPr>
        <w:t xml:space="preserve"> </w:t>
      </w:r>
      <w:r w:rsidR="00AD0004">
        <w:rPr>
          <w:rFonts w:ascii="Times New Roman" w:eastAsia="Times New Roman" w:hAnsi="Times New Roman" w:cs="Times New Roman"/>
          <w:sz w:val="28"/>
          <w:szCs w:val="28"/>
          <w:lang w:eastAsia="ru-RU"/>
        </w:rPr>
        <w:t xml:space="preserve"> являются </w:t>
      </w:r>
      <w:r w:rsidR="00D355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5</w:t>
      </w:r>
      <w:r w:rsidR="00D355A0">
        <w:rPr>
          <w:rFonts w:ascii="Times New Roman" w:eastAsia="Times New Roman" w:hAnsi="Times New Roman" w:cs="Times New Roman"/>
          <w:sz w:val="28"/>
          <w:szCs w:val="28"/>
          <w:lang w:eastAsia="ru-RU"/>
        </w:rPr>
        <w:t>100 калужских медиков</w:t>
      </w:r>
      <w:r>
        <w:rPr>
          <w:rFonts w:ascii="Times New Roman" w:eastAsia="Times New Roman" w:hAnsi="Times New Roman" w:cs="Times New Roman"/>
          <w:sz w:val="28"/>
          <w:szCs w:val="28"/>
          <w:lang w:eastAsia="ru-RU"/>
        </w:rPr>
        <w:t>.</w:t>
      </w:r>
    </w:p>
    <w:p w:rsidR="00267A15" w:rsidRPr="00267A15" w:rsidRDefault="00D355A0" w:rsidP="00267A1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Напомним, С</w:t>
      </w:r>
      <w:r w:rsidR="00267A15" w:rsidRPr="00267A15">
        <w:rPr>
          <w:rFonts w:ascii="Times New Roman" w:eastAsia="Times New Roman" w:hAnsi="Times New Roman" w:cs="Times New Roman"/>
          <w:sz w:val="28"/>
          <w:szCs w:val="28"/>
          <w:lang w:eastAsia="ru-RU"/>
        </w:rPr>
        <w:t>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w:t>
      </w:r>
      <w:r w:rsidR="000F60B0">
        <w:rPr>
          <w:rFonts w:ascii="Times New Roman" w:eastAsia="Times New Roman" w:hAnsi="Times New Roman" w:cs="Times New Roman"/>
          <w:sz w:val="28"/>
          <w:szCs w:val="28"/>
          <w:lang w:eastAsia="ru-RU"/>
        </w:rPr>
        <w:t>цию в ОСФР по Калужской области</w:t>
      </w:r>
      <w:r w:rsidR="00267A15" w:rsidRPr="00267A15">
        <w:rPr>
          <w:rFonts w:ascii="Times New Roman" w:eastAsia="Times New Roman" w:hAnsi="Times New Roman" w:cs="Times New Roman"/>
          <w:sz w:val="28"/>
          <w:szCs w:val="28"/>
          <w:lang w:eastAsia="ru-RU"/>
        </w:rPr>
        <w:t>. В реестре наряду со сведениями о работнике также указывается сумма назначаемой выплаты и данные, по которым она рассчитана.</w:t>
      </w:r>
    </w:p>
    <w:p w:rsidR="00267A15" w:rsidRDefault="00267A15" w:rsidP="00267A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7A15">
        <w:rPr>
          <w:rFonts w:ascii="Times New Roman" w:eastAsia="Times New Roman" w:hAnsi="Times New Roman" w:cs="Times New Roman"/>
          <w:sz w:val="28"/>
          <w:szCs w:val="28"/>
          <w:lang w:eastAsia="ru-RU"/>
        </w:rPr>
        <w:t>Медработникам не нужно обращаться в</w:t>
      </w:r>
      <w:r w:rsidR="001E15D9">
        <w:rPr>
          <w:rFonts w:ascii="Times New Roman" w:eastAsia="Times New Roman" w:hAnsi="Times New Roman" w:cs="Times New Roman"/>
          <w:sz w:val="28"/>
          <w:szCs w:val="28"/>
          <w:lang w:eastAsia="ru-RU"/>
        </w:rPr>
        <w:t xml:space="preserve"> региональный </w:t>
      </w:r>
      <w:r w:rsidRPr="00267A15">
        <w:rPr>
          <w:rFonts w:ascii="Times New Roman" w:eastAsia="Times New Roman" w:hAnsi="Times New Roman" w:cs="Times New Roman"/>
          <w:sz w:val="28"/>
          <w:szCs w:val="28"/>
          <w:lang w:eastAsia="ru-RU"/>
        </w:rPr>
        <w:t xml:space="preserve"> </w:t>
      </w:r>
      <w:proofErr w:type="spellStart"/>
      <w:r w:rsidRPr="00267A15">
        <w:rPr>
          <w:rFonts w:ascii="Times New Roman" w:eastAsia="Times New Roman" w:hAnsi="Times New Roman" w:cs="Times New Roman"/>
          <w:sz w:val="28"/>
          <w:szCs w:val="28"/>
          <w:lang w:eastAsia="ru-RU"/>
        </w:rPr>
        <w:t>Соцфонд</w:t>
      </w:r>
      <w:proofErr w:type="spellEnd"/>
      <w:r w:rsidRPr="00267A15">
        <w:rPr>
          <w:rFonts w:ascii="Times New Roman" w:eastAsia="Times New Roman" w:hAnsi="Times New Roman" w:cs="Times New Roman"/>
          <w:sz w:val="28"/>
          <w:szCs w:val="28"/>
          <w:lang w:eastAsia="ru-RU"/>
        </w:rPr>
        <w:t>, подавать заявления или справки. Средства переводятся на счет, реквизиты которого Соц</w:t>
      </w:r>
      <w:r w:rsidR="00D355A0">
        <w:rPr>
          <w:rFonts w:ascii="Times New Roman" w:eastAsia="Times New Roman" w:hAnsi="Times New Roman" w:cs="Times New Roman"/>
          <w:sz w:val="28"/>
          <w:szCs w:val="28"/>
          <w:lang w:eastAsia="ru-RU"/>
        </w:rPr>
        <w:t>иальному фонду также представляю</w:t>
      </w:r>
      <w:r w:rsidRPr="00267A15">
        <w:rPr>
          <w:rFonts w:ascii="Times New Roman" w:eastAsia="Times New Roman" w:hAnsi="Times New Roman" w:cs="Times New Roman"/>
          <w:sz w:val="28"/>
          <w:szCs w:val="28"/>
          <w:lang w:eastAsia="ru-RU"/>
        </w:rPr>
        <w:t>т медицинские организации.</w:t>
      </w:r>
    </w:p>
    <w:p w:rsidR="005135E9" w:rsidRPr="00267A15" w:rsidRDefault="005135E9" w:rsidP="00267A1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67A15" w:rsidRDefault="00267A15" w:rsidP="00267A1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267A15">
        <w:rPr>
          <w:rFonts w:ascii="Times New Roman" w:eastAsia="Times New Roman" w:hAnsi="Times New Roman" w:cs="Times New Roman"/>
          <w:i/>
          <w:sz w:val="28"/>
          <w:szCs w:val="28"/>
          <w:lang w:eastAsia="ru-RU"/>
        </w:rPr>
        <w:t xml:space="preserve">Пресс-служба ОСФР по Калужской области </w:t>
      </w:r>
    </w:p>
    <w:p w:rsidR="001E0DA1" w:rsidRPr="00267A15" w:rsidRDefault="001E0DA1" w:rsidP="00267A15">
      <w:pPr>
        <w:jc w:val="both"/>
        <w:rPr>
          <w:sz w:val="28"/>
          <w:szCs w:val="28"/>
        </w:rPr>
      </w:pPr>
    </w:p>
    <w:sectPr w:rsidR="001E0DA1" w:rsidRPr="00267A15" w:rsidSect="001E0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7A15"/>
    <w:rsid w:val="000F60B0"/>
    <w:rsid w:val="001E0DA1"/>
    <w:rsid w:val="001E15D9"/>
    <w:rsid w:val="00267A15"/>
    <w:rsid w:val="00284226"/>
    <w:rsid w:val="002874B6"/>
    <w:rsid w:val="002A23CD"/>
    <w:rsid w:val="005135E9"/>
    <w:rsid w:val="0053657B"/>
    <w:rsid w:val="007B4C75"/>
    <w:rsid w:val="008211D9"/>
    <w:rsid w:val="00AD0004"/>
    <w:rsid w:val="00B675BF"/>
    <w:rsid w:val="00BB27C0"/>
    <w:rsid w:val="00BF387C"/>
    <w:rsid w:val="00CF7E12"/>
    <w:rsid w:val="00D355A0"/>
    <w:rsid w:val="00D64ACE"/>
    <w:rsid w:val="00D659F1"/>
    <w:rsid w:val="00F53FCA"/>
    <w:rsid w:val="00F81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A1"/>
  </w:style>
  <w:style w:type="paragraph" w:styleId="1">
    <w:name w:val="heading 1"/>
    <w:basedOn w:val="a"/>
    <w:link w:val="10"/>
    <w:uiPriority w:val="9"/>
    <w:qFormat/>
    <w:rsid w:val="00267A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A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7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7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413553">
      <w:bodyDiv w:val="1"/>
      <w:marLeft w:val="0"/>
      <w:marRight w:val="0"/>
      <w:marTop w:val="0"/>
      <w:marBottom w:val="0"/>
      <w:divBdr>
        <w:top w:val="none" w:sz="0" w:space="0" w:color="auto"/>
        <w:left w:val="none" w:sz="0" w:space="0" w:color="auto"/>
        <w:bottom w:val="none" w:sz="0" w:space="0" w:color="auto"/>
        <w:right w:val="none" w:sz="0" w:space="0" w:color="auto"/>
      </w:divBdr>
      <w:divsChild>
        <w:div w:id="1684280108">
          <w:marLeft w:val="0"/>
          <w:marRight w:val="0"/>
          <w:marTop w:val="0"/>
          <w:marBottom w:val="0"/>
          <w:divBdr>
            <w:top w:val="none" w:sz="0" w:space="0" w:color="auto"/>
            <w:left w:val="none" w:sz="0" w:space="0" w:color="auto"/>
            <w:bottom w:val="none" w:sz="0" w:space="0" w:color="auto"/>
            <w:right w:val="none" w:sz="0" w:space="0" w:color="auto"/>
          </w:divBdr>
          <w:divsChild>
            <w:div w:id="394015934">
              <w:marLeft w:val="0"/>
              <w:marRight w:val="0"/>
              <w:marTop w:val="0"/>
              <w:marBottom w:val="0"/>
              <w:divBdr>
                <w:top w:val="none" w:sz="0" w:space="0" w:color="auto"/>
                <w:left w:val="none" w:sz="0" w:space="0" w:color="auto"/>
                <w:bottom w:val="none" w:sz="0" w:space="0" w:color="auto"/>
                <w:right w:val="none" w:sz="0" w:space="0" w:color="auto"/>
              </w:divBdr>
            </w:div>
          </w:divsChild>
        </w:div>
        <w:div w:id="1544051326">
          <w:marLeft w:val="0"/>
          <w:marRight w:val="0"/>
          <w:marTop w:val="0"/>
          <w:marBottom w:val="0"/>
          <w:divBdr>
            <w:top w:val="none" w:sz="0" w:space="0" w:color="auto"/>
            <w:left w:val="none" w:sz="0" w:space="0" w:color="auto"/>
            <w:bottom w:val="none" w:sz="0" w:space="0" w:color="auto"/>
            <w:right w:val="none" w:sz="0" w:space="0" w:color="auto"/>
          </w:divBdr>
          <w:divsChild>
            <w:div w:id="1229996404">
              <w:marLeft w:val="0"/>
              <w:marRight w:val="0"/>
              <w:marTop w:val="0"/>
              <w:marBottom w:val="0"/>
              <w:divBdr>
                <w:top w:val="none" w:sz="0" w:space="0" w:color="auto"/>
                <w:left w:val="none" w:sz="0" w:space="0" w:color="auto"/>
                <w:bottom w:val="none" w:sz="0" w:space="0" w:color="auto"/>
                <w:right w:val="none" w:sz="0" w:space="0" w:color="auto"/>
              </w:divBdr>
              <w:divsChild>
                <w:div w:id="187721220">
                  <w:marLeft w:val="0"/>
                  <w:marRight w:val="0"/>
                  <w:marTop w:val="0"/>
                  <w:marBottom w:val="0"/>
                  <w:divBdr>
                    <w:top w:val="none" w:sz="0" w:space="0" w:color="auto"/>
                    <w:left w:val="none" w:sz="0" w:space="0" w:color="auto"/>
                    <w:bottom w:val="none" w:sz="0" w:space="0" w:color="auto"/>
                    <w:right w:val="none" w:sz="0" w:space="0" w:color="auto"/>
                  </w:divBdr>
                </w:div>
              </w:divsChild>
            </w:div>
            <w:div w:id="1614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 Светлана Петровна</dc:creator>
  <cp:lastModifiedBy>Сомова Светлана Петровна</cp:lastModifiedBy>
  <cp:revision>9</cp:revision>
  <cp:lastPrinted>2023-03-02T06:29:00Z</cp:lastPrinted>
  <dcterms:created xsi:type="dcterms:W3CDTF">2023-06-16T07:24:00Z</dcterms:created>
  <dcterms:modified xsi:type="dcterms:W3CDTF">2023-06-16T09:05:00Z</dcterms:modified>
</cp:coreProperties>
</file>