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4C" w:rsidRDefault="00820F4C" w:rsidP="00820F4C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0F4C"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5940425" cy="926302"/>
            <wp:effectExtent l="19050" t="0" r="3175" b="0"/>
            <wp:docPr id="1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F4C" w:rsidRDefault="00820F4C" w:rsidP="00820F4C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E71635" w:rsidRPr="00796389" w:rsidRDefault="00734E52" w:rsidP="00E716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4E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879</w:t>
      </w:r>
      <w:r w:rsidR="00E71635" w:rsidRPr="00734E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беременных женщин в Калужской области получают единое пособие</w:t>
      </w:r>
      <w:r w:rsidR="00E716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E026F" w:rsidRDefault="007E026F" w:rsidP="00E716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6389" w:rsidRDefault="00734E52" w:rsidP="007E02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52">
        <w:rPr>
          <w:rFonts w:ascii="Times New Roman" w:eastAsia="Times New Roman" w:hAnsi="Times New Roman" w:cs="Times New Roman"/>
          <w:sz w:val="24"/>
          <w:szCs w:val="24"/>
        </w:rPr>
        <w:t xml:space="preserve">Отделение СФР по Калужской области назначило единое пособие </w:t>
      </w:r>
      <w:r w:rsidR="00245779" w:rsidRPr="00734E52">
        <w:rPr>
          <w:rFonts w:ascii="Times New Roman" w:eastAsia="Times New Roman" w:hAnsi="Times New Roman" w:cs="Times New Roman"/>
          <w:sz w:val="24"/>
          <w:szCs w:val="24"/>
        </w:rPr>
        <w:t>879</w:t>
      </w:r>
      <w:r w:rsidR="004A3B85" w:rsidRPr="00734E52">
        <w:rPr>
          <w:rFonts w:ascii="Times New Roman" w:eastAsia="Times New Roman" w:hAnsi="Times New Roman" w:cs="Times New Roman"/>
          <w:sz w:val="24"/>
          <w:szCs w:val="24"/>
        </w:rPr>
        <w:t xml:space="preserve"> беременным женщинам</w:t>
      </w:r>
      <w:r w:rsidR="002D4922" w:rsidRPr="00734E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4E52">
        <w:rPr>
          <w:rFonts w:ascii="Times New Roman" w:eastAsia="Times New Roman" w:hAnsi="Times New Roman" w:cs="Times New Roman"/>
          <w:sz w:val="24"/>
          <w:szCs w:val="24"/>
        </w:rPr>
        <w:t>На обеспечение этих целей было направлено</w:t>
      </w:r>
      <w:r w:rsidR="001A262B" w:rsidRPr="00734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779" w:rsidRPr="00734E52">
        <w:rPr>
          <w:rFonts w:ascii="Times New Roman" w:eastAsia="Times New Roman" w:hAnsi="Times New Roman" w:cs="Times New Roman"/>
          <w:sz w:val="24"/>
          <w:szCs w:val="24"/>
        </w:rPr>
        <w:t>более 5</w:t>
      </w:r>
      <w:r w:rsidR="004A3B85" w:rsidRPr="00734E52">
        <w:rPr>
          <w:rFonts w:ascii="Times New Roman" w:eastAsia="Times New Roman" w:hAnsi="Times New Roman" w:cs="Times New Roman"/>
          <w:sz w:val="24"/>
          <w:szCs w:val="24"/>
        </w:rPr>
        <w:t>0</w:t>
      </w:r>
      <w:r w:rsidR="003F4911" w:rsidRPr="00734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301" w:rsidRPr="00734E52">
        <w:rPr>
          <w:rFonts w:ascii="Times New Roman" w:eastAsia="Times New Roman" w:hAnsi="Times New Roman" w:cs="Times New Roman"/>
          <w:sz w:val="24"/>
          <w:szCs w:val="24"/>
        </w:rPr>
        <w:t>миллионов</w:t>
      </w:r>
      <w:r w:rsidR="0065548F" w:rsidRPr="00734E52">
        <w:rPr>
          <w:rFonts w:ascii="Times New Roman" w:eastAsia="Times New Roman" w:hAnsi="Times New Roman" w:cs="Times New Roman"/>
          <w:sz w:val="24"/>
          <w:szCs w:val="24"/>
        </w:rPr>
        <w:t xml:space="preserve"> рублей. </w:t>
      </w:r>
    </w:p>
    <w:p w:rsidR="00734E52" w:rsidRDefault="00734E52" w:rsidP="00E716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326" w:rsidRDefault="00734E52" w:rsidP="007E02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Единое пособие назначают женщинам, которые на ранних сроках (от 6 недель) встают на учет в медицинских организациях</w:t>
      </w:r>
      <w:r w:rsidR="00F263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A73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После получения заявления на предоставление единого пособия региональное Отделение СФР проводит оценку нуждаемости гражданина: учитываются его доходы и имущество. </w:t>
      </w:r>
    </w:p>
    <w:p w:rsidR="007E026F" w:rsidRDefault="007E026F" w:rsidP="007E02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34E52" w:rsidRDefault="00F26383" w:rsidP="007E02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34E52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 получения</w:t>
      </w:r>
      <w:r w:rsidR="007E02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данной</w:t>
      </w:r>
      <w:r w:rsidR="000A73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4E52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меры поддержки ежемесячный доход</w:t>
      </w:r>
      <w:r w:rsidR="00734E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4E52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каждого </w:t>
      </w:r>
      <w:r w:rsidR="00734E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члена ее семьи </w:t>
      </w:r>
      <w:r w:rsidR="00734E52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должен превышать размер </w:t>
      </w:r>
      <w:r w:rsidR="00734E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регионального</w:t>
      </w:r>
      <w:r w:rsidR="00734E52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прожиточного минимума на душу населения</w:t>
      </w:r>
      <w:r w:rsidR="00734E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(14 835 рублей)</w:t>
      </w:r>
      <w:r w:rsidR="00734E52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Собственность семьи</w:t>
      </w:r>
      <w:r w:rsidR="00734E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должна</w:t>
      </w:r>
      <w:r w:rsidR="00734E52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соответствовать необходимым критериям</w:t>
      </w:r>
      <w:r w:rsidR="00734E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 </w:t>
      </w:r>
      <w:r w:rsidR="00734E52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сама </w:t>
      </w:r>
      <w:r w:rsidR="000A73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будущая мама</w:t>
      </w:r>
      <w:r w:rsidR="00734E52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4E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должна </w:t>
      </w:r>
      <w:r w:rsidR="00734E52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постоянно </w:t>
      </w:r>
      <w:r w:rsidR="00734E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проживать </w:t>
      </w:r>
      <w:r w:rsidR="00734E52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России и </w:t>
      </w:r>
      <w:r w:rsidR="00734E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являться</w:t>
      </w:r>
      <w:r w:rsidR="00734E52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4E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гражданкой РФ</w:t>
      </w:r>
      <w:r w:rsidR="00734E52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34E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47F47" w:rsidRPr="00E71635" w:rsidRDefault="00547F47" w:rsidP="00E716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0636F" w:rsidRPr="00327C14" w:rsidRDefault="00A0636F" w:rsidP="007E02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27C14">
        <w:rPr>
          <w:rFonts w:ascii="Times New Roman" w:hAnsi="Times New Roman" w:cs="Times New Roman"/>
          <w:sz w:val="24"/>
        </w:rPr>
        <w:t xml:space="preserve">Размер пособия </w:t>
      </w:r>
      <w:r w:rsidR="00327C14">
        <w:rPr>
          <w:rFonts w:ascii="Times New Roman" w:hAnsi="Times New Roman" w:cs="Times New Roman"/>
          <w:sz w:val="24"/>
        </w:rPr>
        <w:t xml:space="preserve">в Калужской области </w:t>
      </w:r>
      <w:r w:rsidRPr="00327C14">
        <w:rPr>
          <w:rFonts w:ascii="Times New Roman" w:hAnsi="Times New Roman" w:cs="Times New Roman"/>
          <w:sz w:val="24"/>
        </w:rPr>
        <w:t>может составлять — 50% (</w:t>
      </w:r>
      <w:r w:rsidR="00327C14" w:rsidRPr="00327C14">
        <w:rPr>
          <w:rFonts w:ascii="Times New Roman" w:eastAsia="Times New Roman" w:hAnsi="Times New Roman" w:cs="Times New Roman"/>
          <w:sz w:val="24"/>
          <w:szCs w:val="24"/>
        </w:rPr>
        <w:t>8 085 рублей</w:t>
      </w:r>
      <w:r w:rsidR="00327C14" w:rsidRPr="00327C14">
        <w:rPr>
          <w:rFonts w:ascii="Times New Roman" w:hAnsi="Times New Roman" w:cs="Times New Roman"/>
          <w:sz w:val="24"/>
        </w:rPr>
        <w:t>), 75% (12 127,5 рублей) и 100% (16 170 рублей).</w:t>
      </w:r>
    </w:p>
    <w:p w:rsidR="009C0ADB" w:rsidRPr="009C0ADB" w:rsidRDefault="009C0ADB" w:rsidP="00E716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326" w:rsidRDefault="00734E52" w:rsidP="00734E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52">
        <w:rPr>
          <w:rFonts w:ascii="Times New Roman" w:eastAsia="Times New Roman" w:hAnsi="Times New Roman" w:cs="Times New Roman"/>
          <w:sz w:val="24"/>
          <w:szCs w:val="24"/>
        </w:rPr>
        <w:t xml:space="preserve">Напоминаем, что для оформления единого пособия необходимо подать заявление онлайн </w:t>
      </w:r>
      <w:r w:rsidR="000A732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34E52">
        <w:rPr>
          <w:rFonts w:ascii="Times New Roman" w:eastAsia="Times New Roman" w:hAnsi="Times New Roman" w:cs="Times New Roman"/>
          <w:sz w:val="24"/>
          <w:szCs w:val="24"/>
        </w:rPr>
        <w:t xml:space="preserve"> портал</w:t>
      </w:r>
      <w:r w:rsidR="000A7326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proofErr w:type="spellStart"/>
      <w:r w:rsidR="000A732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34E52">
        <w:rPr>
          <w:rFonts w:ascii="Times New Roman" w:eastAsia="Times New Roman" w:hAnsi="Times New Roman" w:cs="Times New Roman"/>
          <w:sz w:val="24"/>
          <w:szCs w:val="24"/>
        </w:rPr>
        <w:t>осуслуг</w:t>
      </w:r>
      <w:proofErr w:type="spellEnd"/>
      <w:r w:rsidRPr="00734E52">
        <w:rPr>
          <w:rFonts w:ascii="Times New Roman" w:eastAsia="Times New Roman" w:hAnsi="Times New Roman" w:cs="Times New Roman"/>
          <w:sz w:val="24"/>
          <w:szCs w:val="24"/>
        </w:rPr>
        <w:t xml:space="preserve"> либо лично в клиентскую службу О</w:t>
      </w:r>
      <w:r w:rsidR="000A7326">
        <w:rPr>
          <w:rFonts w:ascii="Times New Roman" w:eastAsia="Times New Roman" w:hAnsi="Times New Roman" w:cs="Times New Roman"/>
          <w:sz w:val="24"/>
          <w:szCs w:val="24"/>
        </w:rPr>
        <w:t xml:space="preserve">тделения </w:t>
      </w:r>
      <w:r w:rsidRPr="00734E52">
        <w:rPr>
          <w:rFonts w:ascii="Times New Roman" w:eastAsia="Times New Roman" w:hAnsi="Times New Roman" w:cs="Times New Roman"/>
          <w:sz w:val="24"/>
          <w:szCs w:val="24"/>
        </w:rPr>
        <w:t>СФР</w:t>
      </w:r>
      <w:r w:rsidR="00F26383">
        <w:rPr>
          <w:rFonts w:ascii="Times New Roman" w:eastAsia="Times New Roman" w:hAnsi="Times New Roman" w:cs="Times New Roman"/>
          <w:sz w:val="24"/>
          <w:szCs w:val="24"/>
        </w:rPr>
        <w:t xml:space="preserve"> по Калужской области</w:t>
      </w:r>
      <w:r w:rsidRPr="00734E52">
        <w:rPr>
          <w:rFonts w:ascii="Times New Roman" w:eastAsia="Times New Roman" w:hAnsi="Times New Roman" w:cs="Times New Roman"/>
          <w:sz w:val="24"/>
          <w:szCs w:val="24"/>
        </w:rPr>
        <w:t xml:space="preserve"> или в МФЦ. Сведения о доходах и имуществе (в большинстве случаев) специалисты О</w:t>
      </w:r>
      <w:r w:rsidR="000A7326">
        <w:rPr>
          <w:rFonts w:ascii="Times New Roman" w:eastAsia="Times New Roman" w:hAnsi="Times New Roman" w:cs="Times New Roman"/>
          <w:sz w:val="24"/>
          <w:szCs w:val="24"/>
        </w:rPr>
        <w:t xml:space="preserve">тделения </w:t>
      </w:r>
      <w:r w:rsidRPr="00734E52">
        <w:rPr>
          <w:rFonts w:ascii="Times New Roman" w:eastAsia="Times New Roman" w:hAnsi="Times New Roman" w:cs="Times New Roman"/>
          <w:sz w:val="24"/>
          <w:szCs w:val="24"/>
        </w:rPr>
        <w:t>СФР получают самостоятельно</w:t>
      </w:r>
      <w:r w:rsidR="000A73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6634" w:rsidRDefault="008E6634" w:rsidP="00734E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6634" w:rsidRPr="008E6634" w:rsidRDefault="008E6634" w:rsidP="00734E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Пособие </w:t>
      </w:r>
      <w:r w:rsidRPr="00734E52">
        <w:rPr>
          <w:rFonts w:ascii="Times New Roman" w:eastAsia="Times New Roman" w:hAnsi="Times New Roman" w:cs="Times New Roman"/>
          <w:sz w:val="24"/>
          <w:szCs w:val="24"/>
        </w:rPr>
        <w:t>выплачивается за период с месяца постановки на учет, но не ранее наступления 6 недель беременности, и до месяца родов включительно.</w:t>
      </w:r>
    </w:p>
    <w:p w:rsidR="00245779" w:rsidRDefault="00245779" w:rsidP="00E716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779" w:rsidRPr="00245779" w:rsidRDefault="00245779" w:rsidP="00E716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у вас остались вопросы, обратитесь в региональный контакт-центр ОСФР по телефону:</w:t>
      </w:r>
      <w:r w:rsidR="00137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779">
        <w:rPr>
          <w:rFonts w:ascii="Times New Roman" w:eastAsia="Times New Roman" w:hAnsi="Times New Roman" w:cs="Times New Roman"/>
          <w:b/>
          <w:sz w:val="24"/>
          <w:szCs w:val="24"/>
        </w:rPr>
        <w:t>8-800-200-0195.</w:t>
      </w:r>
    </w:p>
    <w:p w:rsidR="00B22382" w:rsidRPr="00E93E33" w:rsidRDefault="00B22382" w:rsidP="00E7163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E93E33">
        <w:rPr>
          <w:rFonts w:ascii="Times New Roman" w:eastAsia="Times New Roman" w:hAnsi="Times New Roman" w:cs="Times New Roman"/>
          <w:i/>
          <w:sz w:val="24"/>
          <w:szCs w:val="24"/>
        </w:rPr>
        <w:t>Пресс-служба ОСФР по Калужской области</w:t>
      </w:r>
    </w:p>
    <w:p w:rsidR="0089789B" w:rsidRPr="00245779" w:rsidRDefault="00245779" w:rsidP="00E7163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5779">
        <w:rPr>
          <w:rFonts w:ascii="Times New Roman" w:hAnsi="Times New Roman" w:cs="Times New Roman"/>
          <w:i/>
          <w:sz w:val="24"/>
          <w:szCs w:val="24"/>
        </w:rPr>
        <w:t>Конт. тел.:8(4842)50-71-03</w:t>
      </w:r>
    </w:p>
    <w:sectPr w:rsidR="0089789B" w:rsidRPr="00245779" w:rsidSect="0089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4C"/>
    <w:rsid w:val="00007FD3"/>
    <w:rsid w:val="000A7326"/>
    <w:rsid w:val="00127C8F"/>
    <w:rsid w:val="00137369"/>
    <w:rsid w:val="001A262B"/>
    <w:rsid w:val="001A79C9"/>
    <w:rsid w:val="001B48B2"/>
    <w:rsid w:val="00223B85"/>
    <w:rsid w:val="002311F9"/>
    <w:rsid w:val="00242108"/>
    <w:rsid w:val="00245779"/>
    <w:rsid w:val="002501B0"/>
    <w:rsid w:val="002B310E"/>
    <w:rsid w:val="002D4922"/>
    <w:rsid w:val="00327C14"/>
    <w:rsid w:val="00351E99"/>
    <w:rsid w:val="003F4911"/>
    <w:rsid w:val="00455487"/>
    <w:rsid w:val="004A3B85"/>
    <w:rsid w:val="004C5100"/>
    <w:rsid w:val="005241E0"/>
    <w:rsid w:val="00547F47"/>
    <w:rsid w:val="005F5D13"/>
    <w:rsid w:val="0065548F"/>
    <w:rsid w:val="006D50AD"/>
    <w:rsid w:val="006F1D8C"/>
    <w:rsid w:val="00734E52"/>
    <w:rsid w:val="00796389"/>
    <w:rsid w:val="007E026F"/>
    <w:rsid w:val="00820F4C"/>
    <w:rsid w:val="0089789B"/>
    <w:rsid w:val="008C7D85"/>
    <w:rsid w:val="008E5173"/>
    <w:rsid w:val="008E6634"/>
    <w:rsid w:val="009C0ADB"/>
    <w:rsid w:val="00A0636F"/>
    <w:rsid w:val="00A8354A"/>
    <w:rsid w:val="00A935F9"/>
    <w:rsid w:val="00AE7264"/>
    <w:rsid w:val="00B22382"/>
    <w:rsid w:val="00B91F48"/>
    <w:rsid w:val="00BC6CB4"/>
    <w:rsid w:val="00C0350F"/>
    <w:rsid w:val="00C216F9"/>
    <w:rsid w:val="00CC25D7"/>
    <w:rsid w:val="00D01D4D"/>
    <w:rsid w:val="00D167C7"/>
    <w:rsid w:val="00D5558C"/>
    <w:rsid w:val="00DC14F7"/>
    <w:rsid w:val="00DD5301"/>
    <w:rsid w:val="00E71635"/>
    <w:rsid w:val="00E93E33"/>
    <w:rsid w:val="00F2377D"/>
    <w:rsid w:val="00F26383"/>
    <w:rsid w:val="00F6614D"/>
    <w:rsid w:val="00F72319"/>
    <w:rsid w:val="00FD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Сомова Светлана Петровна</dc:creator>
  <cp:lastModifiedBy>Селянкина Татьяна Викторовна</cp:lastModifiedBy>
  <cp:revision>3</cp:revision>
  <dcterms:created xsi:type="dcterms:W3CDTF">2024-06-27T09:57:00Z</dcterms:created>
  <dcterms:modified xsi:type="dcterms:W3CDTF">2024-10-26T13:02:00Z</dcterms:modified>
</cp:coreProperties>
</file>