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E76" w:rsidRDefault="00D77E76" w:rsidP="005679AE">
      <w:pPr>
        <w:spacing w:before="100" w:beforeAutospacing="1" w:after="100" w:afterAutospacing="1" w:line="240" w:lineRule="auto"/>
        <w:outlineLvl w:val="0"/>
        <w:rPr>
          <w:rFonts w:ascii="Times New Roman" w:eastAsia="Times New Roman" w:hAnsi="Times New Roman" w:cs="Times New Roman"/>
          <w:b/>
          <w:bCs/>
          <w:kern w:val="36"/>
          <w:sz w:val="28"/>
          <w:szCs w:val="28"/>
        </w:rPr>
      </w:pPr>
      <w:bookmarkStart w:id="0" w:name="_GoBack"/>
      <w:bookmarkEnd w:id="0"/>
      <w:r>
        <w:rPr>
          <w:rFonts w:ascii="Times New Roman" w:eastAsia="Times New Roman" w:hAnsi="Times New Roman" w:cs="Times New Roman"/>
          <w:b/>
          <w:bCs/>
          <w:noProof/>
          <w:kern w:val="36"/>
          <w:sz w:val="28"/>
          <w:szCs w:val="28"/>
        </w:rPr>
        <w:drawing>
          <wp:inline distT="0" distB="0" distL="0" distR="0">
            <wp:extent cx="6833235" cy="932683"/>
            <wp:effectExtent l="19050" t="0" r="5715" b="0"/>
            <wp:docPr id="5" name="Рисунок 5" descr="C:\Users\050SomovaSP\Desktop\шап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50SomovaSP\Desktop\шапка.png"/>
                    <pic:cNvPicPr>
                      <a:picLocks noChangeAspect="1" noChangeArrowheads="1"/>
                    </pic:cNvPicPr>
                  </pic:nvPicPr>
                  <pic:blipFill>
                    <a:blip r:embed="rId5" cstate="print"/>
                    <a:srcRect/>
                    <a:stretch>
                      <a:fillRect/>
                    </a:stretch>
                  </pic:blipFill>
                  <pic:spPr bwMode="auto">
                    <a:xfrm>
                      <a:off x="0" y="0"/>
                      <a:ext cx="6835923" cy="933050"/>
                    </a:xfrm>
                    <a:prstGeom prst="rect">
                      <a:avLst/>
                    </a:prstGeom>
                    <a:noFill/>
                    <a:ln w="9525">
                      <a:noFill/>
                      <a:miter lim="800000"/>
                      <a:headEnd/>
                      <a:tailEnd/>
                    </a:ln>
                  </pic:spPr>
                </pic:pic>
              </a:graphicData>
            </a:graphic>
          </wp:inline>
        </w:drawing>
      </w:r>
    </w:p>
    <w:p w:rsidR="005679AE" w:rsidRPr="005679AE" w:rsidRDefault="005679AE" w:rsidP="00083472">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5679AE">
        <w:rPr>
          <w:rFonts w:ascii="Times New Roman" w:eastAsia="Times New Roman" w:hAnsi="Times New Roman" w:cs="Times New Roman"/>
          <w:b/>
          <w:bCs/>
          <w:kern w:val="36"/>
          <w:sz w:val="28"/>
          <w:szCs w:val="28"/>
        </w:rPr>
        <w:t>Более 2 тысяч калужских семей получают ежемесячную выплату из средств материнского капитала</w:t>
      </w:r>
    </w:p>
    <w:p w:rsidR="005679AE" w:rsidRPr="005679AE" w:rsidRDefault="005679AE" w:rsidP="00083472">
      <w:pPr>
        <w:spacing w:before="100" w:beforeAutospacing="1" w:after="100" w:afterAutospacing="1" w:line="240" w:lineRule="auto"/>
        <w:jc w:val="center"/>
        <w:rPr>
          <w:rFonts w:ascii="Times New Roman" w:eastAsia="Times New Roman" w:hAnsi="Times New Roman" w:cs="Times New Roman"/>
          <w:i/>
          <w:sz w:val="28"/>
          <w:szCs w:val="28"/>
        </w:rPr>
      </w:pPr>
      <w:r w:rsidRPr="005679AE">
        <w:rPr>
          <w:rFonts w:ascii="Times New Roman" w:eastAsia="Times New Roman" w:hAnsi="Times New Roman" w:cs="Times New Roman"/>
          <w:bCs/>
          <w:i/>
          <w:sz w:val="28"/>
          <w:szCs w:val="28"/>
        </w:rPr>
        <w:t>С начала 2024 года Отделение СФР по Калужской области оформило ежемесячную выплату из материнского капитала 1431 семье. Всего же получателями такой выплаты на сегодняшний день являются 2033 владельца сертификата  </w:t>
      </w:r>
      <w:proofErr w:type="gramStart"/>
      <w:r w:rsidRPr="005679AE">
        <w:rPr>
          <w:rFonts w:ascii="Times New Roman" w:eastAsia="Times New Roman" w:hAnsi="Times New Roman" w:cs="Times New Roman"/>
          <w:bCs/>
          <w:i/>
          <w:sz w:val="28"/>
          <w:szCs w:val="28"/>
        </w:rPr>
        <w:t>на</w:t>
      </w:r>
      <w:proofErr w:type="gramEnd"/>
      <w:r w:rsidRPr="005679AE">
        <w:rPr>
          <w:rFonts w:ascii="Times New Roman" w:eastAsia="Times New Roman" w:hAnsi="Times New Roman" w:cs="Times New Roman"/>
          <w:bCs/>
          <w:i/>
          <w:sz w:val="28"/>
          <w:szCs w:val="28"/>
        </w:rPr>
        <w:t xml:space="preserve"> материнский (семейный) капитал.</w:t>
      </w:r>
    </w:p>
    <w:p w:rsidR="005679AE" w:rsidRPr="005679AE" w:rsidRDefault="005679AE" w:rsidP="005679AE">
      <w:pPr>
        <w:spacing w:before="100" w:beforeAutospacing="1" w:after="100" w:afterAutospacing="1" w:line="240" w:lineRule="auto"/>
        <w:jc w:val="both"/>
        <w:rPr>
          <w:rFonts w:ascii="Times New Roman" w:eastAsia="Times New Roman" w:hAnsi="Times New Roman" w:cs="Times New Roman"/>
          <w:sz w:val="28"/>
          <w:szCs w:val="28"/>
        </w:rPr>
      </w:pPr>
      <w:r w:rsidRPr="005679AE">
        <w:rPr>
          <w:rFonts w:ascii="Times New Roman" w:eastAsia="Times New Roman" w:hAnsi="Times New Roman" w:cs="Times New Roman"/>
          <w:sz w:val="28"/>
          <w:szCs w:val="28"/>
        </w:rPr>
        <w:t>Отделение Социального фонда России по Калужской области поясняет, что ежемесячная выплата из средств материнского капитала положена гражданам России, у которых есть родные или усыновленные дети в возрасте до трех лет. При этом размер среднедушевого дохода семьи на момент подачи заявления не должен превышать двукратную величину регионального прожиточного минимума. В нашем регионе в 2024 году он составляет 14 835 рублей.</w:t>
      </w:r>
    </w:p>
    <w:p w:rsidR="005679AE" w:rsidRPr="005679AE" w:rsidRDefault="005679AE" w:rsidP="005679AE">
      <w:pPr>
        <w:spacing w:before="100" w:beforeAutospacing="1" w:after="100" w:afterAutospacing="1" w:line="240" w:lineRule="auto"/>
        <w:jc w:val="both"/>
        <w:rPr>
          <w:rFonts w:ascii="Times New Roman" w:eastAsia="Times New Roman" w:hAnsi="Times New Roman" w:cs="Times New Roman"/>
          <w:sz w:val="28"/>
          <w:szCs w:val="28"/>
        </w:rPr>
      </w:pPr>
      <w:r w:rsidRPr="005679AE">
        <w:rPr>
          <w:rFonts w:ascii="Times New Roman" w:eastAsia="Times New Roman" w:hAnsi="Times New Roman" w:cs="Times New Roman"/>
          <w:sz w:val="28"/>
          <w:szCs w:val="28"/>
        </w:rPr>
        <w:t>Если в семье несколько детей до трех лет, то заявление можно подать на каждого ребенка. Получать выплату можно до тех пор, пока им не исполнится три года. Отделение СФР  по  Калужской области оформляет выплату на 12 месяцев, после этого документы на нее нужно подавать заново.</w:t>
      </w:r>
    </w:p>
    <w:p w:rsidR="005679AE" w:rsidRPr="005679AE" w:rsidRDefault="005679AE" w:rsidP="005679AE">
      <w:pPr>
        <w:spacing w:before="100" w:beforeAutospacing="1" w:after="100" w:afterAutospacing="1" w:line="240" w:lineRule="auto"/>
        <w:jc w:val="both"/>
        <w:rPr>
          <w:rFonts w:ascii="Times New Roman" w:eastAsia="Times New Roman" w:hAnsi="Times New Roman" w:cs="Times New Roman"/>
          <w:sz w:val="28"/>
          <w:szCs w:val="28"/>
        </w:rPr>
      </w:pPr>
      <w:r w:rsidRPr="005679AE">
        <w:rPr>
          <w:rFonts w:ascii="Times New Roman" w:eastAsia="Times New Roman" w:hAnsi="Times New Roman" w:cs="Times New Roman"/>
          <w:sz w:val="28"/>
          <w:szCs w:val="28"/>
        </w:rPr>
        <w:t xml:space="preserve">Размер пособия составляет один региональный прожиточный минимум на ребенка в месяц. В Калужской области с 1 января 2024 года он составляет </w:t>
      </w:r>
      <w:r w:rsidR="002D2913">
        <w:rPr>
          <w:rFonts w:ascii="Times New Roman" w:eastAsia="Times New Roman" w:hAnsi="Times New Roman" w:cs="Times New Roman"/>
          <w:sz w:val="28"/>
          <w:szCs w:val="28"/>
        </w:rPr>
        <w:t>–</w:t>
      </w:r>
      <w:r w:rsidRPr="005679AE">
        <w:rPr>
          <w:rFonts w:ascii="Times New Roman" w:eastAsia="Times New Roman" w:hAnsi="Times New Roman" w:cs="Times New Roman"/>
          <w:sz w:val="28"/>
          <w:szCs w:val="28"/>
        </w:rPr>
        <w:t xml:space="preserve"> 14428  рублей.</w:t>
      </w:r>
    </w:p>
    <w:p w:rsidR="005679AE" w:rsidRPr="005679AE" w:rsidRDefault="005679AE" w:rsidP="005679AE">
      <w:pPr>
        <w:spacing w:beforeAutospacing="1" w:after="100" w:afterAutospacing="1" w:line="240" w:lineRule="auto"/>
        <w:jc w:val="both"/>
        <w:rPr>
          <w:rFonts w:ascii="Times New Roman" w:eastAsia="Times New Roman" w:hAnsi="Times New Roman" w:cs="Times New Roman"/>
          <w:sz w:val="28"/>
          <w:szCs w:val="28"/>
        </w:rPr>
      </w:pPr>
      <w:r w:rsidRPr="005679AE">
        <w:rPr>
          <w:rFonts w:ascii="Times New Roman" w:eastAsia="Times New Roman" w:hAnsi="Times New Roman" w:cs="Times New Roman"/>
          <w:iCs/>
          <w:sz w:val="28"/>
          <w:szCs w:val="28"/>
        </w:rPr>
        <w:t>Оформить выплату можно сразу после получения сертификата на материнский капитал или в течение трех лет со дня рождения ребенка, причем если подать заявление на выплату не позднее 6 месяцев с месяца рождения ребенка, то она будет назначена с месяца рождения. В остальных случаях выплата производится с месяца обращения за назначением</w:t>
      </w:r>
      <w:r w:rsidRPr="005679AE">
        <w:rPr>
          <w:rFonts w:ascii="Times New Roman" w:eastAsia="Times New Roman" w:hAnsi="Times New Roman" w:cs="Times New Roman"/>
          <w:i/>
          <w:iCs/>
          <w:sz w:val="28"/>
          <w:szCs w:val="28"/>
        </w:rPr>
        <w:t>.</w:t>
      </w:r>
    </w:p>
    <w:p w:rsidR="00443211" w:rsidRDefault="005679AE" w:rsidP="005679AE">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5679AE">
        <w:rPr>
          <w:rFonts w:ascii="Times New Roman" w:eastAsia="Times New Roman" w:hAnsi="Times New Roman" w:cs="Times New Roman"/>
          <w:sz w:val="28"/>
          <w:szCs w:val="28"/>
        </w:rPr>
        <w:t>Для об</w:t>
      </w:r>
      <w:r w:rsidR="002D2913">
        <w:rPr>
          <w:rFonts w:ascii="Times New Roman" w:eastAsia="Times New Roman" w:hAnsi="Times New Roman" w:cs="Times New Roman"/>
          <w:sz w:val="28"/>
          <w:szCs w:val="28"/>
        </w:rPr>
        <w:t>ращения за ежемесячной выплатой</w:t>
      </w:r>
      <w:r w:rsidRPr="005679AE">
        <w:rPr>
          <w:rFonts w:ascii="Times New Roman" w:eastAsia="Times New Roman" w:hAnsi="Times New Roman" w:cs="Times New Roman"/>
          <w:sz w:val="28"/>
          <w:szCs w:val="28"/>
        </w:rPr>
        <w:t xml:space="preserve"> в большинстве случаев </w:t>
      </w:r>
      <w:r w:rsidR="002D2913" w:rsidRPr="002D2913">
        <w:rPr>
          <w:rFonts w:ascii="Times New Roman" w:eastAsia="Times New Roman" w:hAnsi="Times New Roman" w:cs="Times New Roman"/>
          <w:sz w:val="28"/>
          <w:szCs w:val="28"/>
        </w:rPr>
        <w:t>владельцу сертификата</w:t>
      </w:r>
      <w:r w:rsidR="00443211">
        <w:rPr>
          <w:rFonts w:ascii="Times New Roman" w:eastAsia="Times New Roman" w:hAnsi="Times New Roman" w:cs="Times New Roman"/>
          <w:sz w:val="28"/>
          <w:szCs w:val="28"/>
        </w:rPr>
        <w:t xml:space="preserve"> </w:t>
      </w:r>
      <w:r w:rsidRPr="005679AE">
        <w:rPr>
          <w:rFonts w:ascii="Times New Roman" w:eastAsia="Times New Roman" w:hAnsi="Times New Roman" w:cs="Times New Roman"/>
          <w:sz w:val="28"/>
          <w:szCs w:val="28"/>
        </w:rPr>
        <w:t>понадобится только паспорт. Остальные документы региональное Отделение СФР запросит самостоятельно.</w:t>
      </w:r>
      <w:r w:rsidR="00443211">
        <w:rPr>
          <w:rFonts w:ascii="Times New Roman" w:eastAsia="Times New Roman" w:hAnsi="Times New Roman" w:cs="Times New Roman"/>
          <w:sz w:val="28"/>
          <w:szCs w:val="28"/>
        </w:rPr>
        <w:t xml:space="preserve"> </w:t>
      </w:r>
      <w:r w:rsidRPr="005679AE">
        <w:rPr>
          <w:rFonts w:ascii="Times New Roman" w:eastAsia="Times New Roman" w:hAnsi="Times New Roman" w:cs="Times New Roman"/>
          <w:sz w:val="28"/>
          <w:szCs w:val="28"/>
        </w:rPr>
        <w:t xml:space="preserve">Подать заявление на получение выплаты можно онлайн на портале </w:t>
      </w:r>
      <w:proofErr w:type="spellStart"/>
      <w:r w:rsidRPr="005679AE">
        <w:rPr>
          <w:rFonts w:ascii="Times New Roman" w:eastAsia="Times New Roman" w:hAnsi="Times New Roman" w:cs="Times New Roman"/>
          <w:sz w:val="28"/>
          <w:szCs w:val="28"/>
        </w:rPr>
        <w:t>госуслуг</w:t>
      </w:r>
      <w:proofErr w:type="spellEnd"/>
      <w:r w:rsidRPr="005679AE">
        <w:rPr>
          <w:rFonts w:ascii="Times New Roman" w:eastAsia="Times New Roman" w:hAnsi="Times New Roman" w:cs="Times New Roman"/>
          <w:sz w:val="28"/>
          <w:szCs w:val="28"/>
        </w:rPr>
        <w:t xml:space="preserve">, в МФЦ </w:t>
      </w:r>
      <w:r w:rsidRPr="00083472">
        <w:rPr>
          <w:rFonts w:ascii="Times New Roman" w:eastAsia="Times New Roman" w:hAnsi="Times New Roman" w:cs="Times New Roman"/>
          <w:color w:val="000000" w:themeColor="text1"/>
          <w:sz w:val="28"/>
          <w:szCs w:val="28"/>
        </w:rPr>
        <w:t>или клиентских службах</w:t>
      </w:r>
      <w:r w:rsidR="00443211">
        <w:rPr>
          <w:rFonts w:ascii="Times New Roman" w:eastAsia="Times New Roman" w:hAnsi="Times New Roman" w:cs="Times New Roman"/>
          <w:color w:val="000000" w:themeColor="text1"/>
          <w:sz w:val="28"/>
          <w:szCs w:val="28"/>
        </w:rPr>
        <w:t xml:space="preserve"> Отделения Социального фонда.</w:t>
      </w:r>
    </w:p>
    <w:p w:rsidR="005679AE" w:rsidRPr="005679AE" w:rsidRDefault="005679AE" w:rsidP="005679AE">
      <w:pPr>
        <w:spacing w:before="100" w:beforeAutospacing="1" w:after="100" w:afterAutospacing="1" w:line="240" w:lineRule="auto"/>
        <w:jc w:val="both"/>
        <w:rPr>
          <w:rFonts w:ascii="Times New Roman" w:eastAsia="Times New Roman" w:hAnsi="Times New Roman" w:cs="Times New Roman"/>
          <w:sz w:val="28"/>
          <w:szCs w:val="28"/>
        </w:rPr>
      </w:pPr>
      <w:r w:rsidRPr="00722B5D">
        <w:rPr>
          <w:rFonts w:ascii="Times New Roman" w:hAnsi="Times New Roman" w:cs="Times New Roman"/>
          <w:b/>
          <w:sz w:val="28"/>
          <w:szCs w:val="28"/>
        </w:rPr>
        <w:t>Напоминаем, что выплата доставляется всем семьям в один день — 5-го числа каждого месяца.</w:t>
      </w:r>
      <w:r w:rsidRPr="005679AE">
        <w:rPr>
          <w:rFonts w:ascii="Times New Roman" w:hAnsi="Times New Roman" w:cs="Times New Roman"/>
          <w:sz w:val="28"/>
          <w:szCs w:val="28"/>
        </w:rPr>
        <w:t xml:space="preserve"> В эту дату родители получают средства за предыдущий месяц.</w:t>
      </w:r>
    </w:p>
    <w:p w:rsidR="005679AE" w:rsidRDefault="005679AE" w:rsidP="005679AE">
      <w:pPr>
        <w:jc w:val="both"/>
        <w:rPr>
          <w:rFonts w:ascii="Times New Roman" w:eastAsia="Times New Roman" w:hAnsi="Times New Roman" w:cs="Times New Roman"/>
          <w:sz w:val="28"/>
          <w:szCs w:val="28"/>
        </w:rPr>
      </w:pPr>
      <w:r w:rsidRPr="005679AE">
        <w:rPr>
          <w:rFonts w:ascii="Times New Roman" w:eastAsia="Times New Roman" w:hAnsi="Times New Roman" w:cs="Times New Roman"/>
          <w:sz w:val="28"/>
          <w:szCs w:val="28"/>
        </w:rPr>
        <w:t xml:space="preserve">Дополнительную информацию можно получить по телефону </w:t>
      </w:r>
      <w:proofErr w:type="gramStart"/>
      <w:r w:rsidRPr="005679AE">
        <w:rPr>
          <w:rFonts w:ascii="Times New Roman" w:eastAsia="Times New Roman" w:hAnsi="Times New Roman" w:cs="Times New Roman"/>
          <w:sz w:val="28"/>
          <w:szCs w:val="28"/>
        </w:rPr>
        <w:t>регионального</w:t>
      </w:r>
      <w:proofErr w:type="gramEnd"/>
      <w:r w:rsidRPr="005679AE">
        <w:rPr>
          <w:rFonts w:ascii="Times New Roman" w:eastAsia="Times New Roman" w:hAnsi="Times New Roman" w:cs="Times New Roman"/>
          <w:sz w:val="28"/>
          <w:szCs w:val="28"/>
        </w:rPr>
        <w:t xml:space="preserve"> контакт-центра</w:t>
      </w:r>
      <w:r w:rsidRPr="00722B5D">
        <w:rPr>
          <w:rFonts w:ascii="Times New Roman" w:eastAsia="Times New Roman" w:hAnsi="Times New Roman" w:cs="Times New Roman"/>
          <w:b/>
          <w:sz w:val="28"/>
          <w:szCs w:val="28"/>
        </w:rPr>
        <w:t>: 8-800-200-0195</w:t>
      </w:r>
      <w:r w:rsidRPr="005679AE">
        <w:rPr>
          <w:rFonts w:ascii="Times New Roman" w:eastAsia="Times New Roman" w:hAnsi="Times New Roman" w:cs="Times New Roman"/>
          <w:sz w:val="28"/>
          <w:szCs w:val="28"/>
        </w:rPr>
        <w:t xml:space="preserve"> (звонок бесплатный) или на наших страницах в </w:t>
      </w:r>
      <w:proofErr w:type="spellStart"/>
      <w:r w:rsidRPr="005679AE">
        <w:rPr>
          <w:rFonts w:ascii="Times New Roman" w:eastAsia="Times New Roman" w:hAnsi="Times New Roman" w:cs="Times New Roman"/>
          <w:sz w:val="28"/>
          <w:szCs w:val="28"/>
        </w:rPr>
        <w:t>соцсетях</w:t>
      </w:r>
      <w:proofErr w:type="spellEnd"/>
      <w:r w:rsidRPr="005679AE">
        <w:rPr>
          <w:rFonts w:ascii="Times New Roman" w:eastAsia="Times New Roman" w:hAnsi="Times New Roman" w:cs="Times New Roman"/>
          <w:sz w:val="28"/>
          <w:szCs w:val="28"/>
        </w:rPr>
        <w:t xml:space="preserve">: </w:t>
      </w:r>
      <w:hyperlink r:id="rId6" w:history="1">
        <w:r w:rsidRPr="005679AE">
          <w:rPr>
            <w:rStyle w:val="a8"/>
            <w:rFonts w:ascii="Times New Roman" w:eastAsia="Times New Roman" w:hAnsi="Times New Roman" w:cs="Times New Roman"/>
            <w:sz w:val="28"/>
            <w:szCs w:val="28"/>
          </w:rPr>
          <w:t>ВК</w:t>
        </w:r>
      </w:hyperlink>
      <w:r w:rsidRPr="005679AE">
        <w:rPr>
          <w:rFonts w:ascii="Times New Roman" w:eastAsia="Times New Roman" w:hAnsi="Times New Roman" w:cs="Times New Roman"/>
          <w:sz w:val="28"/>
          <w:szCs w:val="28"/>
        </w:rPr>
        <w:t xml:space="preserve">, </w:t>
      </w:r>
      <w:hyperlink r:id="rId7" w:history="1">
        <w:proofErr w:type="gramStart"/>
        <w:r w:rsidRPr="005679AE">
          <w:rPr>
            <w:rStyle w:val="a8"/>
            <w:rFonts w:ascii="Times New Roman" w:eastAsia="Times New Roman" w:hAnsi="Times New Roman" w:cs="Times New Roman"/>
            <w:sz w:val="28"/>
            <w:szCs w:val="28"/>
          </w:rPr>
          <w:t>ОК</w:t>
        </w:r>
        <w:proofErr w:type="gramEnd"/>
      </w:hyperlink>
      <w:r w:rsidRPr="005679AE">
        <w:rPr>
          <w:rFonts w:ascii="Times New Roman" w:eastAsia="Times New Roman" w:hAnsi="Times New Roman" w:cs="Times New Roman"/>
          <w:sz w:val="28"/>
          <w:szCs w:val="28"/>
        </w:rPr>
        <w:t xml:space="preserve">, </w:t>
      </w:r>
      <w:hyperlink r:id="rId8" w:history="1">
        <w:r w:rsidRPr="005679AE">
          <w:rPr>
            <w:rStyle w:val="a8"/>
            <w:rFonts w:ascii="Times New Roman" w:eastAsia="Times New Roman" w:hAnsi="Times New Roman" w:cs="Times New Roman"/>
            <w:sz w:val="28"/>
            <w:szCs w:val="28"/>
          </w:rPr>
          <w:t>ТГ</w:t>
        </w:r>
      </w:hyperlink>
      <w:r w:rsidRPr="005679AE">
        <w:rPr>
          <w:rFonts w:ascii="Times New Roman" w:eastAsia="Times New Roman" w:hAnsi="Times New Roman" w:cs="Times New Roman"/>
          <w:sz w:val="28"/>
          <w:szCs w:val="28"/>
        </w:rPr>
        <w:t>.</w:t>
      </w:r>
    </w:p>
    <w:p w:rsidR="00E20637" w:rsidRPr="00722B5D" w:rsidRDefault="00083472" w:rsidP="00083472">
      <w:pPr>
        <w:spacing w:after="0" w:line="240" w:lineRule="auto"/>
        <w:jc w:val="both"/>
        <w:rPr>
          <w:rFonts w:ascii="Times New Roman" w:eastAsia="Times New Roman" w:hAnsi="Times New Roman" w:cs="Times New Roman"/>
          <w:i/>
          <w:sz w:val="28"/>
          <w:szCs w:val="28"/>
        </w:rPr>
      </w:pPr>
      <w:r w:rsidRPr="00083472">
        <w:rPr>
          <w:rFonts w:ascii="Times New Roman" w:eastAsia="Times New Roman" w:hAnsi="Times New Roman" w:cs="Times New Roman"/>
          <w:i/>
          <w:sz w:val="28"/>
          <w:szCs w:val="28"/>
        </w:rPr>
        <w:t>Пресс-служба ОСФР по Калужской области</w:t>
      </w:r>
    </w:p>
    <w:sectPr w:rsidR="00E20637" w:rsidRPr="00722B5D" w:rsidSect="000834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322"/>
    <w:rsid w:val="00005D24"/>
    <w:rsid w:val="0001381F"/>
    <w:rsid w:val="00020CDC"/>
    <w:rsid w:val="0002249E"/>
    <w:rsid w:val="0002468A"/>
    <w:rsid w:val="00025689"/>
    <w:rsid w:val="0002595A"/>
    <w:rsid w:val="000308BB"/>
    <w:rsid w:val="000563F0"/>
    <w:rsid w:val="00060E72"/>
    <w:rsid w:val="00063938"/>
    <w:rsid w:val="000731FD"/>
    <w:rsid w:val="00083472"/>
    <w:rsid w:val="0008771A"/>
    <w:rsid w:val="00091465"/>
    <w:rsid w:val="0009307E"/>
    <w:rsid w:val="000B389C"/>
    <w:rsid w:val="000B4814"/>
    <w:rsid w:val="000C1D0B"/>
    <w:rsid w:val="000C51DB"/>
    <w:rsid w:val="000D3EA7"/>
    <w:rsid w:val="000F207B"/>
    <w:rsid w:val="000F2532"/>
    <w:rsid w:val="00100BCC"/>
    <w:rsid w:val="00116CCE"/>
    <w:rsid w:val="00117E6E"/>
    <w:rsid w:val="001248A3"/>
    <w:rsid w:val="00127177"/>
    <w:rsid w:val="00133D71"/>
    <w:rsid w:val="0015758D"/>
    <w:rsid w:val="00163D5B"/>
    <w:rsid w:val="001668AA"/>
    <w:rsid w:val="001705B6"/>
    <w:rsid w:val="0017633D"/>
    <w:rsid w:val="00184126"/>
    <w:rsid w:val="00186ACE"/>
    <w:rsid w:val="001926BA"/>
    <w:rsid w:val="001B19AB"/>
    <w:rsid w:val="001B29DD"/>
    <w:rsid w:val="001B3CAA"/>
    <w:rsid w:val="001C1776"/>
    <w:rsid w:val="001C2FE8"/>
    <w:rsid w:val="001C34AC"/>
    <w:rsid w:val="001D35C3"/>
    <w:rsid w:val="001D6212"/>
    <w:rsid w:val="001E7B9D"/>
    <w:rsid w:val="001F2A8F"/>
    <w:rsid w:val="001F5EFE"/>
    <w:rsid w:val="001F60F5"/>
    <w:rsid w:val="00203448"/>
    <w:rsid w:val="00203597"/>
    <w:rsid w:val="002315AC"/>
    <w:rsid w:val="00235D4A"/>
    <w:rsid w:val="00237756"/>
    <w:rsid w:val="002459CD"/>
    <w:rsid w:val="00254B5D"/>
    <w:rsid w:val="00262B35"/>
    <w:rsid w:val="00283D8F"/>
    <w:rsid w:val="0029691F"/>
    <w:rsid w:val="002A1FC1"/>
    <w:rsid w:val="002B5909"/>
    <w:rsid w:val="002C2C4C"/>
    <w:rsid w:val="002D2913"/>
    <w:rsid w:val="002E1E9B"/>
    <w:rsid w:val="002F6476"/>
    <w:rsid w:val="00306FDC"/>
    <w:rsid w:val="00320BF6"/>
    <w:rsid w:val="0032298B"/>
    <w:rsid w:val="00323363"/>
    <w:rsid w:val="00324FC4"/>
    <w:rsid w:val="0038511C"/>
    <w:rsid w:val="00385327"/>
    <w:rsid w:val="00393E54"/>
    <w:rsid w:val="003958C6"/>
    <w:rsid w:val="003A381F"/>
    <w:rsid w:val="003C3741"/>
    <w:rsid w:val="003C5267"/>
    <w:rsid w:val="003E202A"/>
    <w:rsid w:val="003E4327"/>
    <w:rsid w:val="003F34C5"/>
    <w:rsid w:val="00416F37"/>
    <w:rsid w:val="00430EC1"/>
    <w:rsid w:val="00442AA0"/>
    <w:rsid w:val="00443211"/>
    <w:rsid w:val="004465E3"/>
    <w:rsid w:val="00450827"/>
    <w:rsid w:val="004516E7"/>
    <w:rsid w:val="00463C35"/>
    <w:rsid w:val="00476A70"/>
    <w:rsid w:val="004857DD"/>
    <w:rsid w:val="00486575"/>
    <w:rsid w:val="004920CF"/>
    <w:rsid w:val="004B033B"/>
    <w:rsid w:val="004B5E50"/>
    <w:rsid w:val="004E3B01"/>
    <w:rsid w:val="00514BFA"/>
    <w:rsid w:val="00517E66"/>
    <w:rsid w:val="00520951"/>
    <w:rsid w:val="00522C94"/>
    <w:rsid w:val="00530847"/>
    <w:rsid w:val="005364FD"/>
    <w:rsid w:val="00540CD7"/>
    <w:rsid w:val="0055401A"/>
    <w:rsid w:val="00556AB9"/>
    <w:rsid w:val="00560703"/>
    <w:rsid w:val="005679AE"/>
    <w:rsid w:val="00570197"/>
    <w:rsid w:val="005716BC"/>
    <w:rsid w:val="00572A10"/>
    <w:rsid w:val="00587C00"/>
    <w:rsid w:val="0059690D"/>
    <w:rsid w:val="005975C5"/>
    <w:rsid w:val="005B02C8"/>
    <w:rsid w:val="005C0B32"/>
    <w:rsid w:val="005C2706"/>
    <w:rsid w:val="005C72F5"/>
    <w:rsid w:val="005D6D4B"/>
    <w:rsid w:val="005D6F6D"/>
    <w:rsid w:val="005F062F"/>
    <w:rsid w:val="005F1330"/>
    <w:rsid w:val="00601BEB"/>
    <w:rsid w:val="00625E95"/>
    <w:rsid w:val="00626E16"/>
    <w:rsid w:val="00631E7D"/>
    <w:rsid w:val="00650D49"/>
    <w:rsid w:val="0065101E"/>
    <w:rsid w:val="006517D8"/>
    <w:rsid w:val="006535BC"/>
    <w:rsid w:val="00666E5D"/>
    <w:rsid w:val="00674121"/>
    <w:rsid w:val="0067513B"/>
    <w:rsid w:val="00681B86"/>
    <w:rsid w:val="00690533"/>
    <w:rsid w:val="00694B44"/>
    <w:rsid w:val="006F4EA1"/>
    <w:rsid w:val="00712871"/>
    <w:rsid w:val="0072195C"/>
    <w:rsid w:val="00722B5D"/>
    <w:rsid w:val="00724F5E"/>
    <w:rsid w:val="00727870"/>
    <w:rsid w:val="007324C9"/>
    <w:rsid w:val="00734691"/>
    <w:rsid w:val="007365EE"/>
    <w:rsid w:val="00757FE6"/>
    <w:rsid w:val="00762956"/>
    <w:rsid w:val="00774A0D"/>
    <w:rsid w:val="00794B78"/>
    <w:rsid w:val="007B6A12"/>
    <w:rsid w:val="007C6309"/>
    <w:rsid w:val="007E3984"/>
    <w:rsid w:val="0081386A"/>
    <w:rsid w:val="0083085B"/>
    <w:rsid w:val="008406BD"/>
    <w:rsid w:val="00854B9B"/>
    <w:rsid w:val="00860B19"/>
    <w:rsid w:val="00867570"/>
    <w:rsid w:val="0087288A"/>
    <w:rsid w:val="008908DB"/>
    <w:rsid w:val="00895C0E"/>
    <w:rsid w:val="0089789B"/>
    <w:rsid w:val="008A5849"/>
    <w:rsid w:val="008A682B"/>
    <w:rsid w:val="008B62E1"/>
    <w:rsid w:val="008E4108"/>
    <w:rsid w:val="008E668A"/>
    <w:rsid w:val="00904AEE"/>
    <w:rsid w:val="00914560"/>
    <w:rsid w:val="0092211F"/>
    <w:rsid w:val="00933CC6"/>
    <w:rsid w:val="00935662"/>
    <w:rsid w:val="00936CE8"/>
    <w:rsid w:val="00940AFE"/>
    <w:rsid w:val="00951D1D"/>
    <w:rsid w:val="0096654B"/>
    <w:rsid w:val="00974599"/>
    <w:rsid w:val="00983D61"/>
    <w:rsid w:val="00987C27"/>
    <w:rsid w:val="0099757C"/>
    <w:rsid w:val="009B5873"/>
    <w:rsid w:val="009C1E87"/>
    <w:rsid w:val="009C294D"/>
    <w:rsid w:val="009D1663"/>
    <w:rsid w:val="009E7CB4"/>
    <w:rsid w:val="009F032B"/>
    <w:rsid w:val="009F2266"/>
    <w:rsid w:val="009F6EEB"/>
    <w:rsid w:val="00A16B85"/>
    <w:rsid w:val="00A25826"/>
    <w:rsid w:val="00A25D03"/>
    <w:rsid w:val="00A3404D"/>
    <w:rsid w:val="00A4095B"/>
    <w:rsid w:val="00A43637"/>
    <w:rsid w:val="00A91DF4"/>
    <w:rsid w:val="00A933C0"/>
    <w:rsid w:val="00AC7EF9"/>
    <w:rsid w:val="00AD7C32"/>
    <w:rsid w:val="00AE59B0"/>
    <w:rsid w:val="00AE60CE"/>
    <w:rsid w:val="00AF0AA2"/>
    <w:rsid w:val="00AF11B9"/>
    <w:rsid w:val="00B13AE8"/>
    <w:rsid w:val="00B17A2C"/>
    <w:rsid w:val="00B20A21"/>
    <w:rsid w:val="00B228B2"/>
    <w:rsid w:val="00B340B6"/>
    <w:rsid w:val="00B354E9"/>
    <w:rsid w:val="00B35AF8"/>
    <w:rsid w:val="00B43484"/>
    <w:rsid w:val="00B47C04"/>
    <w:rsid w:val="00B67322"/>
    <w:rsid w:val="00B70171"/>
    <w:rsid w:val="00B70895"/>
    <w:rsid w:val="00B73528"/>
    <w:rsid w:val="00B85E43"/>
    <w:rsid w:val="00B911B7"/>
    <w:rsid w:val="00B97905"/>
    <w:rsid w:val="00BA0A04"/>
    <w:rsid w:val="00BC4D78"/>
    <w:rsid w:val="00BC5453"/>
    <w:rsid w:val="00BD4595"/>
    <w:rsid w:val="00BE362F"/>
    <w:rsid w:val="00BF3F8A"/>
    <w:rsid w:val="00C02331"/>
    <w:rsid w:val="00C04352"/>
    <w:rsid w:val="00C154D8"/>
    <w:rsid w:val="00C17B18"/>
    <w:rsid w:val="00C21FBC"/>
    <w:rsid w:val="00C37E25"/>
    <w:rsid w:val="00C4691E"/>
    <w:rsid w:val="00C53337"/>
    <w:rsid w:val="00C57422"/>
    <w:rsid w:val="00C648B8"/>
    <w:rsid w:val="00C77B34"/>
    <w:rsid w:val="00C858DB"/>
    <w:rsid w:val="00C86221"/>
    <w:rsid w:val="00CA7998"/>
    <w:rsid w:val="00CB3CC7"/>
    <w:rsid w:val="00CC49FA"/>
    <w:rsid w:val="00CD40FB"/>
    <w:rsid w:val="00CE1B98"/>
    <w:rsid w:val="00CF0DF8"/>
    <w:rsid w:val="00CF719E"/>
    <w:rsid w:val="00D01034"/>
    <w:rsid w:val="00D070B2"/>
    <w:rsid w:val="00D42554"/>
    <w:rsid w:val="00D51BF4"/>
    <w:rsid w:val="00D54939"/>
    <w:rsid w:val="00D5558C"/>
    <w:rsid w:val="00D61723"/>
    <w:rsid w:val="00D62288"/>
    <w:rsid w:val="00D77E76"/>
    <w:rsid w:val="00D941AB"/>
    <w:rsid w:val="00D97D5D"/>
    <w:rsid w:val="00DA3347"/>
    <w:rsid w:val="00DA3F8A"/>
    <w:rsid w:val="00DA5512"/>
    <w:rsid w:val="00DC4B30"/>
    <w:rsid w:val="00DD55CC"/>
    <w:rsid w:val="00DE6057"/>
    <w:rsid w:val="00DF1E35"/>
    <w:rsid w:val="00DF23EC"/>
    <w:rsid w:val="00DF3EDC"/>
    <w:rsid w:val="00E1341A"/>
    <w:rsid w:val="00E20637"/>
    <w:rsid w:val="00E25155"/>
    <w:rsid w:val="00E30F96"/>
    <w:rsid w:val="00E3499C"/>
    <w:rsid w:val="00E35CDE"/>
    <w:rsid w:val="00E47623"/>
    <w:rsid w:val="00E50FC5"/>
    <w:rsid w:val="00E60751"/>
    <w:rsid w:val="00E67D0F"/>
    <w:rsid w:val="00E71BFD"/>
    <w:rsid w:val="00E82255"/>
    <w:rsid w:val="00E83F22"/>
    <w:rsid w:val="00E85A63"/>
    <w:rsid w:val="00E90655"/>
    <w:rsid w:val="00E97DA9"/>
    <w:rsid w:val="00EA23A0"/>
    <w:rsid w:val="00EB51F0"/>
    <w:rsid w:val="00EC0851"/>
    <w:rsid w:val="00EC7379"/>
    <w:rsid w:val="00ED0EC1"/>
    <w:rsid w:val="00EE1D6D"/>
    <w:rsid w:val="00EE6F21"/>
    <w:rsid w:val="00EF4F1A"/>
    <w:rsid w:val="00F11FE3"/>
    <w:rsid w:val="00F27842"/>
    <w:rsid w:val="00F32427"/>
    <w:rsid w:val="00F331A3"/>
    <w:rsid w:val="00F45B93"/>
    <w:rsid w:val="00F45DEE"/>
    <w:rsid w:val="00F512D8"/>
    <w:rsid w:val="00F53258"/>
    <w:rsid w:val="00F53646"/>
    <w:rsid w:val="00F754DC"/>
    <w:rsid w:val="00F81141"/>
    <w:rsid w:val="00F816A2"/>
    <w:rsid w:val="00F96F25"/>
    <w:rsid w:val="00F972D0"/>
    <w:rsid w:val="00FA003E"/>
    <w:rsid w:val="00FA4B69"/>
    <w:rsid w:val="00FB5651"/>
    <w:rsid w:val="00FC30C6"/>
    <w:rsid w:val="00FD5329"/>
    <w:rsid w:val="00FE1D0A"/>
    <w:rsid w:val="00FE47FB"/>
    <w:rsid w:val="00FE58B5"/>
    <w:rsid w:val="00FF5E36"/>
    <w:rsid w:val="00FF6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1B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B86"/>
    <w:rPr>
      <w:rFonts w:ascii="Times New Roman" w:eastAsia="Times New Roman" w:hAnsi="Times New Roman" w:cs="Times New Roman"/>
      <w:b/>
      <w:bCs/>
      <w:kern w:val="36"/>
      <w:sz w:val="48"/>
      <w:szCs w:val="48"/>
      <w:lang w:eastAsia="ru-RU"/>
    </w:rPr>
  </w:style>
  <w:style w:type="character" w:customStyle="1" w:styleId="layout">
    <w:name w:val="layout"/>
    <w:basedOn w:val="a0"/>
    <w:rsid w:val="00650D49"/>
  </w:style>
  <w:style w:type="paragraph" w:styleId="a3">
    <w:name w:val="Normal (Web)"/>
    <w:basedOn w:val="a"/>
    <w:uiPriority w:val="99"/>
    <w:unhideWhenUsed/>
    <w:rsid w:val="00DE605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DE6057"/>
    <w:rPr>
      <w:i/>
      <w:iCs/>
    </w:rPr>
  </w:style>
  <w:style w:type="paragraph" w:customStyle="1" w:styleId="11">
    <w:name w:val="Заголовок 11"/>
    <w:basedOn w:val="a"/>
    <w:next w:val="a5"/>
    <w:qFormat/>
    <w:rsid w:val="00D62288"/>
    <w:pPr>
      <w:suppressAutoHyphens/>
      <w:spacing w:after="0" w:line="240" w:lineRule="auto"/>
    </w:pPr>
    <w:rPr>
      <w:rFonts w:ascii="Liberation Serif" w:eastAsia="NSimSun" w:hAnsi="Liberation Serif" w:cs="Mangal"/>
      <w:kern w:val="2"/>
      <w:sz w:val="24"/>
      <w:szCs w:val="24"/>
      <w:lang w:eastAsia="zh-CN" w:bidi="hi-IN"/>
    </w:rPr>
  </w:style>
  <w:style w:type="paragraph" w:styleId="a5">
    <w:name w:val="Body Text"/>
    <w:basedOn w:val="a"/>
    <w:link w:val="a6"/>
    <w:uiPriority w:val="99"/>
    <w:semiHidden/>
    <w:unhideWhenUsed/>
    <w:rsid w:val="00D62288"/>
    <w:pPr>
      <w:spacing w:after="120"/>
    </w:pPr>
  </w:style>
  <w:style w:type="character" w:customStyle="1" w:styleId="a6">
    <w:name w:val="Основной текст Знак"/>
    <w:basedOn w:val="a0"/>
    <w:link w:val="a5"/>
    <w:uiPriority w:val="99"/>
    <w:semiHidden/>
    <w:rsid w:val="00D62288"/>
  </w:style>
  <w:style w:type="character" w:styleId="a7">
    <w:name w:val="Strong"/>
    <w:basedOn w:val="a0"/>
    <w:uiPriority w:val="22"/>
    <w:qFormat/>
    <w:rsid w:val="00E20637"/>
    <w:rPr>
      <w:b/>
      <w:bCs/>
    </w:rPr>
  </w:style>
  <w:style w:type="character" w:styleId="a8">
    <w:name w:val="Hyperlink"/>
    <w:basedOn w:val="a0"/>
    <w:uiPriority w:val="99"/>
    <w:semiHidden/>
    <w:unhideWhenUsed/>
    <w:rsid w:val="00E20637"/>
    <w:rPr>
      <w:color w:val="0000FF"/>
      <w:u w:val="single"/>
    </w:rPr>
  </w:style>
  <w:style w:type="paragraph" w:styleId="a9">
    <w:name w:val="Balloon Text"/>
    <w:basedOn w:val="a"/>
    <w:link w:val="aa"/>
    <w:uiPriority w:val="99"/>
    <w:semiHidden/>
    <w:unhideWhenUsed/>
    <w:rsid w:val="002D291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D29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1B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B86"/>
    <w:rPr>
      <w:rFonts w:ascii="Times New Roman" w:eastAsia="Times New Roman" w:hAnsi="Times New Roman" w:cs="Times New Roman"/>
      <w:b/>
      <w:bCs/>
      <w:kern w:val="36"/>
      <w:sz w:val="48"/>
      <w:szCs w:val="48"/>
      <w:lang w:eastAsia="ru-RU"/>
    </w:rPr>
  </w:style>
  <w:style w:type="character" w:customStyle="1" w:styleId="layout">
    <w:name w:val="layout"/>
    <w:basedOn w:val="a0"/>
    <w:rsid w:val="00650D49"/>
  </w:style>
  <w:style w:type="paragraph" w:styleId="a3">
    <w:name w:val="Normal (Web)"/>
    <w:basedOn w:val="a"/>
    <w:uiPriority w:val="99"/>
    <w:unhideWhenUsed/>
    <w:rsid w:val="00DE605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DE6057"/>
    <w:rPr>
      <w:i/>
      <w:iCs/>
    </w:rPr>
  </w:style>
  <w:style w:type="paragraph" w:customStyle="1" w:styleId="11">
    <w:name w:val="Заголовок 11"/>
    <w:basedOn w:val="a"/>
    <w:next w:val="a5"/>
    <w:qFormat/>
    <w:rsid w:val="00D62288"/>
    <w:pPr>
      <w:suppressAutoHyphens/>
      <w:spacing w:after="0" w:line="240" w:lineRule="auto"/>
    </w:pPr>
    <w:rPr>
      <w:rFonts w:ascii="Liberation Serif" w:eastAsia="NSimSun" w:hAnsi="Liberation Serif" w:cs="Mangal"/>
      <w:kern w:val="2"/>
      <w:sz w:val="24"/>
      <w:szCs w:val="24"/>
      <w:lang w:eastAsia="zh-CN" w:bidi="hi-IN"/>
    </w:rPr>
  </w:style>
  <w:style w:type="paragraph" w:styleId="a5">
    <w:name w:val="Body Text"/>
    <w:basedOn w:val="a"/>
    <w:link w:val="a6"/>
    <w:uiPriority w:val="99"/>
    <w:semiHidden/>
    <w:unhideWhenUsed/>
    <w:rsid w:val="00D62288"/>
    <w:pPr>
      <w:spacing w:after="120"/>
    </w:pPr>
  </w:style>
  <w:style w:type="character" w:customStyle="1" w:styleId="a6">
    <w:name w:val="Основной текст Знак"/>
    <w:basedOn w:val="a0"/>
    <w:link w:val="a5"/>
    <w:uiPriority w:val="99"/>
    <w:semiHidden/>
    <w:rsid w:val="00D62288"/>
  </w:style>
  <w:style w:type="character" w:styleId="a7">
    <w:name w:val="Strong"/>
    <w:basedOn w:val="a0"/>
    <w:uiPriority w:val="22"/>
    <w:qFormat/>
    <w:rsid w:val="00E20637"/>
    <w:rPr>
      <w:b/>
      <w:bCs/>
    </w:rPr>
  </w:style>
  <w:style w:type="character" w:styleId="a8">
    <w:name w:val="Hyperlink"/>
    <w:basedOn w:val="a0"/>
    <w:uiPriority w:val="99"/>
    <w:semiHidden/>
    <w:unhideWhenUsed/>
    <w:rsid w:val="00E20637"/>
    <w:rPr>
      <w:color w:val="0000FF"/>
      <w:u w:val="single"/>
    </w:rPr>
  </w:style>
  <w:style w:type="paragraph" w:styleId="a9">
    <w:name w:val="Balloon Text"/>
    <w:basedOn w:val="a"/>
    <w:link w:val="aa"/>
    <w:uiPriority w:val="99"/>
    <w:semiHidden/>
    <w:unhideWhenUsed/>
    <w:rsid w:val="002D291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D29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582">
      <w:bodyDiv w:val="1"/>
      <w:marLeft w:val="0"/>
      <w:marRight w:val="0"/>
      <w:marTop w:val="0"/>
      <w:marBottom w:val="0"/>
      <w:divBdr>
        <w:top w:val="none" w:sz="0" w:space="0" w:color="auto"/>
        <w:left w:val="none" w:sz="0" w:space="0" w:color="auto"/>
        <w:bottom w:val="none" w:sz="0" w:space="0" w:color="auto"/>
        <w:right w:val="none" w:sz="0" w:space="0" w:color="auto"/>
      </w:divBdr>
      <w:divsChild>
        <w:div w:id="119617804">
          <w:marLeft w:val="0"/>
          <w:marRight w:val="0"/>
          <w:marTop w:val="0"/>
          <w:marBottom w:val="0"/>
          <w:divBdr>
            <w:top w:val="none" w:sz="0" w:space="0" w:color="auto"/>
            <w:left w:val="none" w:sz="0" w:space="0" w:color="auto"/>
            <w:bottom w:val="none" w:sz="0" w:space="0" w:color="auto"/>
            <w:right w:val="none" w:sz="0" w:space="0" w:color="auto"/>
          </w:divBdr>
          <w:divsChild>
            <w:div w:id="1743062216">
              <w:marLeft w:val="0"/>
              <w:marRight w:val="0"/>
              <w:marTop w:val="0"/>
              <w:marBottom w:val="0"/>
              <w:divBdr>
                <w:top w:val="none" w:sz="0" w:space="0" w:color="auto"/>
                <w:left w:val="none" w:sz="0" w:space="0" w:color="auto"/>
                <w:bottom w:val="none" w:sz="0" w:space="0" w:color="auto"/>
                <w:right w:val="none" w:sz="0" w:space="0" w:color="auto"/>
              </w:divBdr>
            </w:div>
          </w:divsChild>
        </w:div>
        <w:div w:id="187762979">
          <w:marLeft w:val="0"/>
          <w:marRight w:val="0"/>
          <w:marTop w:val="0"/>
          <w:marBottom w:val="0"/>
          <w:divBdr>
            <w:top w:val="none" w:sz="0" w:space="0" w:color="auto"/>
            <w:left w:val="none" w:sz="0" w:space="0" w:color="auto"/>
            <w:bottom w:val="none" w:sz="0" w:space="0" w:color="auto"/>
            <w:right w:val="none" w:sz="0" w:space="0" w:color="auto"/>
          </w:divBdr>
          <w:divsChild>
            <w:div w:id="1922716592">
              <w:marLeft w:val="0"/>
              <w:marRight w:val="0"/>
              <w:marTop w:val="0"/>
              <w:marBottom w:val="0"/>
              <w:divBdr>
                <w:top w:val="none" w:sz="0" w:space="0" w:color="auto"/>
                <w:left w:val="none" w:sz="0" w:space="0" w:color="auto"/>
                <w:bottom w:val="none" w:sz="0" w:space="0" w:color="auto"/>
                <w:right w:val="none" w:sz="0" w:space="0" w:color="auto"/>
              </w:divBdr>
              <w:divsChild>
                <w:div w:id="203250560">
                  <w:marLeft w:val="0"/>
                  <w:marRight w:val="0"/>
                  <w:marTop w:val="0"/>
                  <w:marBottom w:val="0"/>
                  <w:divBdr>
                    <w:top w:val="none" w:sz="0" w:space="0" w:color="auto"/>
                    <w:left w:val="none" w:sz="0" w:space="0" w:color="auto"/>
                    <w:bottom w:val="none" w:sz="0" w:space="0" w:color="auto"/>
                    <w:right w:val="none" w:sz="0" w:space="0" w:color="auto"/>
                  </w:divBdr>
                </w:div>
              </w:divsChild>
            </w:div>
            <w:div w:id="501899184">
              <w:marLeft w:val="0"/>
              <w:marRight w:val="0"/>
              <w:marTop w:val="0"/>
              <w:marBottom w:val="0"/>
              <w:divBdr>
                <w:top w:val="none" w:sz="0" w:space="0" w:color="auto"/>
                <w:left w:val="none" w:sz="0" w:space="0" w:color="auto"/>
                <w:bottom w:val="none" w:sz="0" w:space="0" w:color="auto"/>
                <w:right w:val="none" w:sz="0" w:space="0" w:color="auto"/>
              </w:divBdr>
              <w:divsChild>
                <w:div w:id="447628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2121721">
      <w:bodyDiv w:val="1"/>
      <w:marLeft w:val="0"/>
      <w:marRight w:val="0"/>
      <w:marTop w:val="0"/>
      <w:marBottom w:val="0"/>
      <w:divBdr>
        <w:top w:val="none" w:sz="0" w:space="0" w:color="auto"/>
        <w:left w:val="none" w:sz="0" w:space="0" w:color="auto"/>
        <w:bottom w:val="none" w:sz="0" w:space="0" w:color="auto"/>
        <w:right w:val="none" w:sz="0" w:space="0" w:color="auto"/>
      </w:divBdr>
    </w:div>
    <w:div w:id="177626753">
      <w:bodyDiv w:val="1"/>
      <w:marLeft w:val="0"/>
      <w:marRight w:val="0"/>
      <w:marTop w:val="0"/>
      <w:marBottom w:val="0"/>
      <w:divBdr>
        <w:top w:val="none" w:sz="0" w:space="0" w:color="auto"/>
        <w:left w:val="none" w:sz="0" w:space="0" w:color="auto"/>
        <w:bottom w:val="none" w:sz="0" w:space="0" w:color="auto"/>
        <w:right w:val="none" w:sz="0" w:space="0" w:color="auto"/>
      </w:divBdr>
    </w:div>
    <w:div w:id="324212898">
      <w:bodyDiv w:val="1"/>
      <w:marLeft w:val="0"/>
      <w:marRight w:val="0"/>
      <w:marTop w:val="0"/>
      <w:marBottom w:val="0"/>
      <w:divBdr>
        <w:top w:val="none" w:sz="0" w:space="0" w:color="auto"/>
        <w:left w:val="none" w:sz="0" w:space="0" w:color="auto"/>
        <w:bottom w:val="none" w:sz="0" w:space="0" w:color="auto"/>
        <w:right w:val="none" w:sz="0" w:space="0" w:color="auto"/>
      </w:divBdr>
    </w:div>
    <w:div w:id="709034571">
      <w:bodyDiv w:val="1"/>
      <w:marLeft w:val="0"/>
      <w:marRight w:val="0"/>
      <w:marTop w:val="0"/>
      <w:marBottom w:val="0"/>
      <w:divBdr>
        <w:top w:val="none" w:sz="0" w:space="0" w:color="auto"/>
        <w:left w:val="none" w:sz="0" w:space="0" w:color="auto"/>
        <w:bottom w:val="none" w:sz="0" w:space="0" w:color="auto"/>
        <w:right w:val="none" w:sz="0" w:space="0" w:color="auto"/>
      </w:divBdr>
      <w:divsChild>
        <w:div w:id="721296045">
          <w:marLeft w:val="0"/>
          <w:marRight w:val="0"/>
          <w:marTop w:val="0"/>
          <w:marBottom w:val="0"/>
          <w:divBdr>
            <w:top w:val="none" w:sz="0" w:space="0" w:color="auto"/>
            <w:left w:val="none" w:sz="0" w:space="0" w:color="auto"/>
            <w:bottom w:val="none" w:sz="0" w:space="0" w:color="auto"/>
            <w:right w:val="none" w:sz="0" w:space="0" w:color="auto"/>
          </w:divBdr>
        </w:div>
        <w:div w:id="1603222439">
          <w:marLeft w:val="0"/>
          <w:marRight w:val="0"/>
          <w:marTop w:val="0"/>
          <w:marBottom w:val="0"/>
          <w:divBdr>
            <w:top w:val="none" w:sz="0" w:space="0" w:color="auto"/>
            <w:left w:val="none" w:sz="0" w:space="0" w:color="auto"/>
            <w:bottom w:val="none" w:sz="0" w:space="0" w:color="auto"/>
            <w:right w:val="none" w:sz="0" w:space="0" w:color="auto"/>
          </w:divBdr>
        </w:div>
        <w:div w:id="106972491">
          <w:marLeft w:val="0"/>
          <w:marRight w:val="0"/>
          <w:marTop w:val="0"/>
          <w:marBottom w:val="0"/>
          <w:divBdr>
            <w:top w:val="none" w:sz="0" w:space="0" w:color="auto"/>
            <w:left w:val="none" w:sz="0" w:space="0" w:color="auto"/>
            <w:bottom w:val="none" w:sz="0" w:space="0" w:color="auto"/>
            <w:right w:val="none" w:sz="0" w:space="0" w:color="auto"/>
          </w:divBdr>
        </w:div>
        <w:div w:id="2108965806">
          <w:marLeft w:val="0"/>
          <w:marRight w:val="0"/>
          <w:marTop w:val="0"/>
          <w:marBottom w:val="0"/>
          <w:divBdr>
            <w:top w:val="none" w:sz="0" w:space="0" w:color="auto"/>
            <w:left w:val="none" w:sz="0" w:space="0" w:color="auto"/>
            <w:bottom w:val="none" w:sz="0" w:space="0" w:color="auto"/>
            <w:right w:val="none" w:sz="0" w:space="0" w:color="auto"/>
          </w:divBdr>
        </w:div>
        <w:div w:id="235168108">
          <w:marLeft w:val="0"/>
          <w:marRight w:val="0"/>
          <w:marTop w:val="0"/>
          <w:marBottom w:val="0"/>
          <w:divBdr>
            <w:top w:val="none" w:sz="0" w:space="0" w:color="auto"/>
            <w:left w:val="none" w:sz="0" w:space="0" w:color="auto"/>
            <w:bottom w:val="none" w:sz="0" w:space="0" w:color="auto"/>
            <w:right w:val="none" w:sz="0" w:space="0" w:color="auto"/>
          </w:divBdr>
        </w:div>
        <w:div w:id="525216480">
          <w:marLeft w:val="0"/>
          <w:marRight w:val="0"/>
          <w:marTop w:val="0"/>
          <w:marBottom w:val="0"/>
          <w:divBdr>
            <w:top w:val="none" w:sz="0" w:space="0" w:color="auto"/>
            <w:left w:val="none" w:sz="0" w:space="0" w:color="auto"/>
            <w:bottom w:val="none" w:sz="0" w:space="0" w:color="auto"/>
            <w:right w:val="none" w:sz="0" w:space="0" w:color="auto"/>
          </w:divBdr>
        </w:div>
        <w:div w:id="1811362828">
          <w:marLeft w:val="0"/>
          <w:marRight w:val="0"/>
          <w:marTop w:val="0"/>
          <w:marBottom w:val="0"/>
          <w:divBdr>
            <w:top w:val="none" w:sz="0" w:space="0" w:color="auto"/>
            <w:left w:val="none" w:sz="0" w:space="0" w:color="auto"/>
            <w:bottom w:val="none" w:sz="0" w:space="0" w:color="auto"/>
            <w:right w:val="none" w:sz="0" w:space="0" w:color="auto"/>
          </w:divBdr>
        </w:div>
        <w:div w:id="1296330757">
          <w:marLeft w:val="0"/>
          <w:marRight w:val="0"/>
          <w:marTop w:val="0"/>
          <w:marBottom w:val="0"/>
          <w:divBdr>
            <w:top w:val="none" w:sz="0" w:space="0" w:color="auto"/>
            <w:left w:val="none" w:sz="0" w:space="0" w:color="auto"/>
            <w:bottom w:val="none" w:sz="0" w:space="0" w:color="auto"/>
            <w:right w:val="none" w:sz="0" w:space="0" w:color="auto"/>
          </w:divBdr>
        </w:div>
      </w:divsChild>
    </w:div>
    <w:div w:id="917322583">
      <w:bodyDiv w:val="1"/>
      <w:marLeft w:val="0"/>
      <w:marRight w:val="0"/>
      <w:marTop w:val="0"/>
      <w:marBottom w:val="0"/>
      <w:divBdr>
        <w:top w:val="none" w:sz="0" w:space="0" w:color="auto"/>
        <w:left w:val="none" w:sz="0" w:space="0" w:color="auto"/>
        <w:bottom w:val="none" w:sz="0" w:space="0" w:color="auto"/>
        <w:right w:val="none" w:sz="0" w:space="0" w:color="auto"/>
      </w:divBdr>
      <w:divsChild>
        <w:div w:id="126701824">
          <w:marLeft w:val="0"/>
          <w:marRight w:val="0"/>
          <w:marTop w:val="0"/>
          <w:marBottom w:val="0"/>
          <w:divBdr>
            <w:top w:val="none" w:sz="0" w:space="0" w:color="auto"/>
            <w:left w:val="none" w:sz="0" w:space="0" w:color="auto"/>
            <w:bottom w:val="none" w:sz="0" w:space="0" w:color="auto"/>
            <w:right w:val="none" w:sz="0" w:space="0" w:color="auto"/>
          </w:divBdr>
        </w:div>
        <w:div w:id="446393044">
          <w:marLeft w:val="0"/>
          <w:marRight w:val="0"/>
          <w:marTop w:val="0"/>
          <w:marBottom w:val="0"/>
          <w:divBdr>
            <w:top w:val="none" w:sz="0" w:space="0" w:color="auto"/>
            <w:left w:val="none" w:sz="0" w:space="0" w:color="auto"/>
            <w:bottom w:val="none" w:sz="0" w:space="0" w:color="auto"/>
            <w:right w:val="none" w:sz="0" w:space="0" w:color="auto"/>
          </w:divBdr>
        </w:div>
        <w:div w:id="1992322946">
          <w:marLeft w:val="0"/>
          <w:marRight w:val="0"/>
          <w:marTop w:val="0"/>
          <w:marBottom w:val="0"/>
          <w:divBdr>
            <w:top w:val="none" w:sz="0" w:space="0" w:color="auto"/>
            <w:left w:val="none" w:sz="0" w:space="0" w:color="auto"/>
            <w:bottom w:val="none" w:sz="0" w:space="0" w:color="auto"/>
            <w:right w:val="none" w:sz="0" w:space="0" w:color="auto"/>
          </w:divBdr>
        </w:div>
        <w:div w:id="1783304014">
          <w:marLeft w:val="0"/>
          <w:marRight w:val="0"/>
          <w:marTop w:val="0"/>
          <w:marBottom w:val="0"/>
          <w:divBdr>
            <w:top w:val="none" w:sz="0" w:space="0" w:color="auto"/>
            <w:left w:val="none" w:sz="0" w:space="0" w:color="auto"/>
            <w:bottom w:val="none" w:sz="0" w:space="0" w:color="auto"/>
            <w:right w:val="none" w:sz="0" w:space="0" w:color="auto"/>
          </w:divBdr>
        </w:div>
        <w:div w:id="544409656">
          <w:marLeft w:val="0"/>
          <w:marRight w:val="0"/>
          <w:marTop w:val="0"/>
          <w:marBottom w:val="0"/>
          <w:divBdr>
            <w:top w:val="none" w:sz="0" w:space="0" w:color="auto"/>
            <w:left w:val="none" w:sz="0" w:space="0" w:color="auto"/>
            <w:bottom w:val="none" w:sz="0" w:space="0" w:color="auto"/>
            <w:right w:val="none" w:sz="0" w:space="0" w:color="auto"/>
          </w:divBdr>
        </w:div>
        <w:div w:id="1563172904">
          <w:marLeft w:val="0"/>
          <w:marRight w:val="0"/>
          <w:marTop w:val="0"/>
          <w:marBottom w:val="0"/>
          <w:divBdr>
            <w:top w:val="none" w:sz="0" w:space="0" w:color="auto"/>
            <w:left w:val="none" w:sz="0" w:space="0" w:color="auto"/>
            <w:bottom w:val="none" w:sz="0" w:space="0" w:color="auto"/>
            <w:right w:val="none" w:sz="0" w:space="0" w:color="auto"/>
          </w:divBdr>
        </w:div>
        <w:div w:id="671643513">
          <w:marLeft w:val="0"/>
          <w:marRight w:val="0"/>
          <w:marTop w:val="0"/>
          <w:marBottom w:val="0"/>
          <w:divBdr>
            <w:top w:val="none" w:sz="0" w:space="0" w:color="auto"/>
            <w:left w:val="none" w:sz="0" w:space="0" w:color="auto"/>
            <w:bottom w:val="none" w:sz="0" w:space="0" w:color="auto"/>
            <w:right w:val="none" w:sz="0" w:space="0" w:color="auto"/>
          </w:divBdr>
        </w:div>
        <w:div w:id="108473982">
          <w:marLeft w:val="0"/>
          <w:marRight w:val="0"/>
          <w:marTop w:val="0"/>
          <w:marBottom w:val="0"/>
          <w:divBdr>
            <w:top w:val="none" w:sz="0" w:space="0" w:color="auto"/>
            <w:left w:val="none" w:sz="0" w:space="0" w:color="auto"/>
            <w:bottom w:val="none" w:sz="0" w:space="0" w:color="auto"/>
            <w:right w:val="none" w:sz="0" w:space="0" w:color="auto"/>
          </w:divBdr>
        </w:div>
      </w:divsChild>
    </w:div>
    <w:div w:id="1086002241">
      <w:bodyDiv w:val="1"/>
      <w:marLeft w:val="0"/>
      <w:marRight w:val="0"/>
      <w:marTop w:val="0"/>
      <w:marBottom w:val="0"/>
      <w:divBdr>
        <w:top w:val="none" w:sz="0" w:space="0" w:color="auto"/>
        <w:left w:val="none" w:sz="0" w:space="0" w:color="auto"/>
        <w:bottom w:val="none" w:sz="0" w:space="0" w:color="auto"/>
        <w:right w:val="none" w:sz="0" w:space="0" w:color="auto"/>
      </w:divBdr>
    </w:div>
    <w:div w:id="1240604408">
      <w:bodyDiv w:val="1"/>
      <w:marLeft w:val="0"/>
      <w:marRight w:val="0"/>
      <w:marTop w:val="0"/>
      <w:marBottom w:val="0"/>
      <w:divBdr>
        <w:top w:val="none" w:sz="0" w:space="0" w:color="auto"/>
        <w:left w:val="none" w:sz="0" w:space="0" w:color="auto"/>
        <w:bottom w:val="none" w:sz="0" w:space="0" w:color="auto"/>
        <w:right w:val="none" w:sz="0" w:space="0" w:color="auto"/>
      </w:divBdr>
    </w:div>
    <w:div w:id="1287468180">
      <w:bodyDiv w:val="1"/>
      <w:marLeft w:val="0"/>
      <w:marRight w:val="0"/>
      <w:marTop w:val="0"/>
      <w:marBottom w:val="0"/>
      <w:divBdr>
        <w:top w:val="none" w:sz="0" w:space="0" w:color="auto"/>
        <w:left w:val="none" w:sz="0" w:space="0" w:color="auto"/>
        <w:bottom w:val="none" w:sz="0" w:space="0" w:color="auto"/>
        <w:right w:val="none" w:sz="0" w:space="0" w:color="auto"/>
      </w:divBdr>
      <w:divsChild>
        <w:div w:id="1879588566">
          <w:marLeft w:val="0"/>
          <w:marRight w:val="0"/>
          <w:marTop w:val="0"/>
          <w:marBottom w:val="0"/>
          <w:divBdr>
            <w:top w:val="none" w:sz="0" w:space="0" w:color="auto"/>
            <w:left w:val="none" w:sz="0" w:space="0" w:color="auto"/>
            <w:bottom w:val="none" w:sz="0" w:space="0" w:color="auto"/>
            <w:right w:val="none" w:sz="0" w:space="0" w:color="auto"/>
          </w:divBdr>
          <w:divsChild>
            <w:div w:id="93480093">
              <w:marLeft w:val="0"/>
              <w:marRight w:val="0"/>
              <w:marTop w:val="0"/>
              <w:marBottom w:val="0"/>
              <w:divBdr>
                <w:top w:val="none" w:sz="0" w:space="0" w:color="auto"/>
                <w:left w:val="none" w:sz="0" w:space="0" w:color="auto"/>
                <w:bottom w:val="none" w:sz="0" w:space="0" w:color="auto"/>
                <w:right w:val="none" w:sz="0" w:space="0" w:color="auto"/>
              </w:divBdr>
            </w:div>
          </w:divsChild>
        </w:div>
        <w:div w:id="1220480116">
          <w:marLeft w:val="0"/>
          <w:marRight w:val="0"/>
          <w:marTop w:val="0"/>
          <w:marBottom w:val="0"/>
          <w:divBdr>
            <w:top w:val="none" w:sz="0" w:space="0" w:color="auto"/>
            <w:left w:val="none" w:sz="0" w:space="0" w:color="auto"/>
            <w:bottom w:val="none" w:sz="0" w:space="0" w:color="auto"/>
            <w:right w:val="none" w:sz="0" w:space="0" w:color="auto"/>
          </w:divBdr>
          <w:divsChild>
            <w:div w:id="688684415">
              <w:marLeft w:val="0"/>
              <w:marRight w:val="0"/>
              <w:marTop w:val="0"/>
              <w:marBottom w:val="0"/>
              <w:divBdr>
                <w:top w:val="none" w:sz="0" w:space="0" w:color="auto"/>
                <w:left w:val="none" w:sz="0" w:space="0" w:color="auto"/>
                <w:bottom w:val="none" w:sz="0" w:space="0" w:color="auto"/>
                <w:right w:val="none" w:sz="0" w:space="0" w:color="auto"/>
              </w:divBdr>
              <w:divsChild>
                <w:div w:id="1084843370">
                  <w:marLeft w:val="0"/>
                  <w:marRight w:val="0"/>
                  <w:marTop w:val="0"/>
                  <w:marBottom w:val="0"/>
                  <w:divBdr>
                    <w:top w:val="none" w:sz="0" w:space="0" w:color="auto"/>
                    <w:left w:val="none" w:sz="0" w:space="0" w:color="auto"/>
                    <w:bottom w:val="none" w:sz="0" w:space="0" w:color="auto"/>
                    <w:right w:val="none" w:sz="0" w:space="0" w:color="auto"/>
                  </w:divBdr>
                </w:div>
              </w:divsChild>
            </w:div>
            <w:div w:id="54796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1378">
      <w:bodyDiv w:val="1"/>
      <w:marLeft w:val="0"/>
      <w:marRight w:val="0"/>
      <w:marTop w:val="0"/>
      <w:marBottom w:val="0"/>
      <w:divBdr>
        <w:top w:val="none" w:sz="0" w:space="0" w:color="auto"/>
        <w:left w:val="none" w:sz="0" w:space="0" w:color="auto"/>
        <w:bottom w:val="none" w:sz="0" w:space="0" w:color="auto"/>
        <w:right w:val="none" w:sz="0" w:space="0" w:color="auto"/>
      </w:divBdr>
    </w:div>
    <w:div w:id="1464225830">
      <w:bodyDiv w:val="1"/>
      <w:marLeft w:val="0"/>
      <w:marRight w:val="0"/>
      <w:marTop w:val="0"/>
      <w:marBottom w:val="0"/>
      <w:divBdr>
        <w:top w:val="none" w:sz="0" w:space="0" w:color="auto"/>
        <w:left w:val="none" w:sz="0" w:space="0" w:color="auto"/>
        <w:bottom w:val="none" w:sz="0" w:space="0" w:color="auto"/>
        <w:right w:val="none" w:sz="0" w:space="0" w:color="auto"/>
      </w:divBdr>
    </w:div>
    <w:div w:id="1565985437">
      <w:bodyDiv w:val="1"/>
      <w:marLeft w:val="0"/>
      <w:marRight w:val="0"/>
      <w:marTop w:val="0"/>
      <w:marBottom w:val="0"/>
      <w:divBdr>
        <w:top w:val="none" w:sz="0" w:space="0" w:color="auto"/>
        <w:left w:val="none" w:sz="0" w:space="0" w:color="auto"/>
        <w:bottom w:val="none" w:sz="0" w:space="0" w:color="auto"/>
        <w:right w:val="none" w:sz="0" w:space="0" w:color="auto"/>
      </w:divBdr>
    </w:div>
    <w:div w:id="1574050907">
      <w:bodyDiv w:val="1"/>
      <w:marLeft w:val="0"/>
      <w:marRight w:val="0"/>
      <w:marTop w:val="0"/>
      <w:marBottom w:val="0"/>
      <w:divBdr>
        <w:top w:val="none" w:sz="0" w:space="0" w:color="auto"/>
        <w:left w:val="none" w:sz="0" w:space="0" w:color="auto"/>
        <w:bottom w:val="none" w:sz="0" w:space="0" w:color="auto"/>
        <w:right w:val="none" w:sz="0" w:space="0" w:color="auto"/>
      </w:divBdr>
      <w:divsChild>
        <w:div w:id="1267692049">
          <w:marLeft w:val="0"/>
          <w:marRight w:val="0"/>
          <w:marTop w:val="0"/>
          <w:marBottom w:val="0"/>
          <w:divBdr>
            <w:top w:val="none" w:sz="0" w:space="0" w:color="auto"/>
            <w:left w:val="none" w:sz="0" w:space="0" w:color="auto"/>
            <w:bottom w:val="none" w:sz="0" w:space="0" w:color="auto"/>
            <w:right w:val="none" w:sz="0" w:space="0" w:color="auto"/>
          </w:divBdr>
          <w:divsChild>
            <w:div w:id="1112628786">
              <w:marLeft w:val="0"/>
              <w:marRight w:val="0"/>
              <w:marTop w:val="0"/>
              <w:marBottom w:val="0"/>
              <w:divBdr>
                <w:top w:val="none" w:sz="0" w:space="0" w:color="auto"/>
                <w:left w:val="none" w:sz="0" w:space="0" w:color="auto"/>
                <w:bottom w:val="none" w:sz="0" w:space="0" w:color="auto"/>
                <w:right w:val="none" w:sz="0" w:space="0" w:color="auto"/>
              </w:divBdr>
            </w:div>
          </w:divsChild>
        </w:div>
        <w:div w:id="2113238867">
          <w:marLeft w:val="0"/>
          <w:marRight w:val="0"/>
          <w:marTop w:val="0"/>
          <w:marBottom w:val="0"/>
          <w:divBdr>
            <w:top w:val="none" w:sz="0" w:space="0" w:color="auto"/>
            <w:left w:val="none" w:sz="0" w:space="0" w:color="auto"/>
            <w:bottom w:val="none" w:sz="0" w:space="0" w:color="auto"/>
            <w:right w:val="none" w:sz="0" w:space="0" w:color="auto"/>
          </w:divBdr>
          <w:divsChild>
            <w:div w:id="1708489332">
              <w:marLeft w:val="0"/>
              <w:marRight w:val="0"/>
              <w:marTop w:val="0"/>
              <w:marBottom w:val="0"/>
              <w:divBdr>
                <w:top w:val="none" w:sz="0" w:space="0" w:color="auto"/>
                <w:left w:val="none" w:sz="0" w:space="0" w:color="auto"/>
                <w:bottom w:val="none" w:sz="0" w:space="0" w:color="auto"/>
                <w:right w:val="none" w:sz="0" w:space="0" w:color="auto"/>
              </w:divBdr>
              <w:divsChild>
                <w:div w:id="578635570">
                  <w:marLeft w:val="0"/>
                  <w:marRight w:val="0"/>
                  <w:marTop w:val="0"/>
                  <w:marBottom w:val="0"/>
                  <w:divBdr>
                    <w:top w:val="none" w:sz="0" w:space="0" w:color="auto"/>
                    <w:left w:val="none" w:sz="0" w:space="0" w:color="auto"/>
                    <w:bottom w:val="none" w:sz="0" w:space="0" w:color="auto"/>
                    <w:right w:val="none" w:sz="0" w:space="0" w:color="auto"/>
                  </w:divBdr>
                </w:div>
              </w:divsChild>
            </w:div>
            <w:div w:id="924993044">
              <w:marLeft w:val="0"/>
              <w:marRight w:val="0"/>
              <w:marTop w:val="0"/>
              <w:marBottom w:val="0"/>
              <w:divBdr>
                <w:top w:val="none" w:sz="0" w:space="0" w:color="auto"/>
                <w:left w:val="none" w:sz="0" w:space="0" w:color="auto"/>
                <w:bottom w:val="none" w:sz="0" w:space="0" w:color="auto"/>
                <w:right w:val="none" w:sz="0" w:space="0" w:color="auto"/>
              </w:divBdr>
              <w:divsChild>
                <w:div w:id="1431775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54568692">
      <w:bodyDiv w:val="1"/>
      <w:marLeft w:val="0"/>
      <w:marRight w:val="0"/>
      <w:marTop w:val="0"/>
      <w:marBottom w:val="0"/>
      <w:divBdr>
        <w:top w:val="none" w:sz="0" w:space="0" w:color="auto"/>
        <w:left w:val="none" w:sz="0" w:space="0" w:color="auto"/>
        <w:bottom w:val="none" w:sz="0" w:space="0" w:color="auto"/>
        <w:right w:val="none" w:sz="0" w:space="0" w:color="auto"/>
      </w:divBdr>
    </w:div>
    <w:div w:id="1986204412">
      <w:bodyDiv w:val="1"/>
      <w:marLeft w:val="0"/>
      <w:marRight w:val="0"/>
      <w:marTop w:val="0"/>
      <w:marBottom w:val="0"/>
      <w:divBdr>
        <w:top w:val="none" w:sz="0" w:space="0" w:color="auto"/>
        <w:left w:val="none" w:sz="0" w:space="0" w:color="auto"/>
        <w:bottom w:val="none" w:sz="0" w:space="0" w:color="auto"/>
        <w:right w:val="none" w:sz="0" w:space="0" w:color="auto"/>
      </w:divBdr>
      <w:divsChild>
        <w:div w:id="1892308961">
          <w:marLeft w:val="0"/>
          <w:marRight w:val="0"/>
          <w:marTop w:val="0"/>
          <w:marBottom w:val="0"/>
          <w:divBdr>
            <w:top w:val="none" w:sz="0" w:space="0" w:color="auto"/>
            <w:left w:val="none" w:sz="0" w:space="0" w:color="auto"/>
            <w:bottom w:val="none" w:sz="0" w:space="0" w:color="auto"/>
            <w:right w:val="none" w:sz="0" w:space="0" w:color="auto"/>
          </w:divBdr>
        </w:div>
      </w:divsChild>
    </w:div>
    <w:div w:id="203006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sfr_kaluzhskayaoblast" TargetMode="External"/><Relationship Id="rId3" Type="http://schemas.openxmlformats.org/officeDocument/2006/relationships/settings" Target="settings.xml"/><Relationship Id="rId7" Type="http://schemas.openxmlformats.org/officeDocument/2006/relationships/hyperlink" Target="https://ok.ru/sfr.kaluzhskayaob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k.com/sfr.kaluzhskayaoblas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2000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Сомова Светлана Петровна</dc:creator>
  <cp:lastModifiedBy>Селянкина Татьяна Викторовна</cp:lastModifiedBy>
  <cp:revision>2</cp:revision>
  <dcterms:created xsi:type="dcterms:W3CDTF">2024-08-08T07:28:00Z</dcterms:created>
  <dcterms:modified xsi:type="dcterms:W3CDTF">2024-08-08T07:28:00Z</dcterms:modified>
</cp:coreProperties>
</file>