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B" w:rsidRDefault="0031472B" w:rsidP="004E4B9A">
      <w:pPr>
        <w:pStyle w:val="1"/>
        <w:rPr>
          <w:sz w:val="28"/>
          <w:szCs w:val="28"/>
        </w:rPr>
      </w:pPr>
      <w:bookmarkStart w:id="0" w:name="_GoBack"/>
      <w:bookmarkEnd w:id="0"/>
      <w:r w:rsidRPr="0031472B">
        <w:rPr>
          <w:noProof/>
          <w:sz w:val="28"/>
          <w:szCs w:val="28"/>
        </w:rPr>
        <w:drawing>
          <wp:inline distT="0" distB="0" distL="0" distR="0">
            <wp:extent cx="5940425" cy="822578"/>
            <wp:effectExtent l="19050" t="0" r="3175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776" w:rsidRDefault="004B16B2" w:rsidP="00540C50">
      <w:pPr>
        <w:pStyle w:val="1"/>
        <w:jc w:val="center"/>
        <w:rPr>
          <w:sz w:val="28"/>
          <w:szCs w:val="28"/>
        </w:rPr>
      </w:pPr>
      <w:r w:rsidRPr="0031472B">
        <w:rPr>
          <w:sz w:val="28"/>
          <w:szCs w:val="28"/>
        </w:rPr>
        <w:t>Отделение СФР по Калужской области оплатило</w:t>
      </w:r>
      <w:r w:rsidR="006D4487">
        <w:rPr>
          <w:sz w:val="28"/>
          <w:szCs w:val="28"/>
        </w:rPr>
        <w:t xml:space="preserve"> работающим родителям детей с инвалидностью </w:t>
      </w:r>
      <w:r w:rsidRPr="0031472B">
        <w:rPr>
          <w:sz w:val="28"/>
          <w:szCs w:val="28"/>
        </w:rPr>
        <w:t>свыше</w:t>
      </w:r>
      <w:r w:rsidR="008072E0">
        <w:rPr>
          <w:sz w:val="28"/>
          <w:szCs w:val="28"/>
        </w:rPr>
        <w:t xml:space="preserve"> </w:t>
      </w:r>
      <w:r w:rsidRPr="00314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 тысяч </w:t>
      </w:r>
      <w:r w:rsidRPr="0031472B">
        <w:rPr>
          <w:sz w:val="28"/>
          <w:szCs w:val="28"/>
        </w:rPr>
        <w:t xml:space="preserve"> дополнительных выходных </w:t>
      </w:r>
      <w:r w:rsidR="006D4487">
        <w:rPr>
          <w:sz w:val="28"/>
          <w:szCs w:val="28"/>
        </w:rPr>
        <w:t xml:space="preserve"> дней</w:t>
      </w:r>
    </w:p>
    <w:p w:rsidR="002F5776" w:rsidRDefault="002F5776" w:rsidP="002F5776">
      <w:pPr>
        <w:pStyle w:val="a4"/>
        <w:jc w:val="both"/>
      </w:pPr>
      <w:r>
        <w:t>Работающим родителям детей с инвалидностью положены четыре дополнительных оплачиваемых выходных дня в месяц. В текущем году Отделение СФР по Калужской области оплатило родителям 8274 дополнительных дней на сумму около 40 миллионов рублей.</w:t>
      </w:r>
    </w:p>
    <w:p w:rsidR="002F5776" w:rsidRDefault="002F5776" w:rsidP="002F5776">
      <w:pPr>
        <w:pStyle w:val="a4"/>
        <w:jc w:val="both"/>
      </w:pPr>
      <w:r>
        <w:t>Напоминаем, что дополнительные выходные родители могут использовать в удобном для себя формате: брать ежемесячно, но не более 4 дней в месяц, или накапливать, чтобы потом взять однократно 24 дн</w:t>
      </w:r>
      <w:r w:rsidR="003A2D81">
        <w:t xml:space="preserve">я, а остальные использовать помесячно. </w:t>
      </w:r>
      <w:r>
        <w:t>При этом дни</w:t>
      </w:r>
      <w:r w:rsidR="003A2D81">
        <w:t>,</w:t>
      </w:r>
      <w:r>
        <w:t xml:space="preserve"> не использованные в текущем году, на другой календарный год не переносятся.</w:t>
      </w:r>
    </w:p>
    <w:p w:rsidR="002050F7" w:rsidRDefault="003A2D81" w:rsidP="002F5776">
      <w:pPr>
        <w:pStyle w:val="a4"/>
        <w:jc w:val="both"/>
      </w:pPr>
      <w:r>
        <w:t xml:space="preserve">Эти дни </w:t>
      </w:r>
      <w:r w:rsidR="002F5776">
        <w:t>мо</w:t>
      </w:r>
      <w:r>
        <w:t xml:space="preserve">гут </w:t>
      </w:r>
      <w:r w:rsidR="002F5776">
        <w:t>быть использован</w:t>
      </w:r>
      <w:r>
        <w:t>ы</w:t>
      </w:r>
      <w:r w:rsidR="002F5776">
        <w:t xml:space="preserve"> одним родителем либо разделен</w:t>
      </w:r>
      <w:r>
        <w:t>ы</w:t>
      </w:r>
      <w:r w:rsidR="002F5776">
        <w:t xml:space="preserve"> между мамой и папой (опекунами или попечителями). </w:t>
      </w:r>
      <w:r w:rsidR="002050F7">
        <w:t>Как распределить дополнительные выходные между собой</w:t>
      </w:r>
      <w:r>
        <w:t>,</w:t>
      </w:r>
      <w:r w:rsidR="002050F7">
        <w:t xml:space="preserve"> родители определ</w:t>
      </w:r>
      <w:r>
        <w:t xml:space="preserve">яют </w:t>
      </w:r>
      <w:r w:rsidR="002050F7">
        <w:t>сами</w:t>
      </w:r>
      <w:r>
        <w:t>: 2+2; 1+3. О</w:t>
      </w:r>
      <w:r w:rsidR="002050F7">
        <w:t xml:space="preserve">дин из родителей </w:t>
      </w:r>
      <w:r>
        <w:t xml:space="preserve">может </w:t>
      </w:r>
      <w:r w:rsidR="002050F7">
        <w:t>оформ</w:t>
      </w:r>
      <w:r>
        <w:t>ить</w:t>
      </w:r>
      <w:r w:rsidR="002050F7">
        <w:t xml:space="preserve"> накопленные за полгода 24 дня</w:t>
      </w:r>
      <w:r>
        <w:t xml:space="preserve"> подряд</w:t>
      </w:r>
      <w:r w:rsidR="002050F7">
        <w:t xml:space="preserve">, а оставшиеся </w:t>
      </w:r>
      <w:r>
        <w:t xml:space="preserve">24 дня они могут использовать вразбивку </w:t>
      </w:r>
      <w:r w:rsidR="002050F7">
        <w:t>ежемесячно</w:t>
      </w:r>
      <w:r w:rsidR="008A585B">
        <w:t xml:space="preserve"> так, как им удобно</w:t>
      </w:r>
      <w:r w:rsidR="002050F7">
        <w:t xml:space="preserve">. </w:t>
      </w:r>
    </w:p>
    <w:p w:rsidR="002F5776" w:rsidRDefault="002F5776" w:rsidP="002F5776">
      <w:pPr>
        <w:pStyle w:val="a4"/>
        <w:jc w:val="both"/>
      </w:pPr>
      <w:r>
        <w:t>Для предоставления дополнительных выходных дней необходимо обратиться по месту работы: согласовать с работодателем график</w:t>
      </w:r>
      <w:r w:rsidR="00540C50">
        <w:t>и написать заявление, к которому приложить справку с места работы второго родителя о том, что он не использовал или использовал частично дополнительные выходные.</w:t>
      </w:r>
    </w:p>
    <w:p w:rsidR="008A585B" w:rsidRDefault="002F5776" w:rsidP="002F5776">
      <w:pPr>
        <w:pStyle w:val="a4"/>
        <w:jc w:val="both"/>
      </w:pPr>
      <w:r>
        <w:t xml:space="preserve">Каждый дополнительный выходной день работодатель оплачивает </w:t>
      </w:r>
      <w:r w:rsidR="00540C50">
        <w:t>из собственных сре</w:t>
      </w:r>
      <w:proofErr w:type="gramStart"/>
      <w:r w:rsidR="00540C50">
        <w:t xml:space="preserve">дств </w:t>
      </w:r>
      <w:r>
        <w:t>в р</w:t>
      </w:r>
      <w:proofErr w:type="gramEnd"/>
      <w:r>
        <w:t>азмере среднего заработка родителя</w:t>
      </w:r>
      <w:r w:rsidR="008A585B">
        <w:t xml:space="preserve">. А Отделение Социального фонда России по Калужской области предоставляет ему компенсацию затрат. </w:t>
      </w:r>
    </w:p>
    <w:p w:rsidR="002F5776" w:rsidRDefault="002F5776" w:rsidP="002F5776">
      <w:pPr>
        <w:pStyle w:val="a4"/>
        <w:spacing w:before="0" w:beforeAutospacing="0"/>
        <w:jc w:val="both"/>
      </w:pPr>
      <w:r w:rsidRPr="002F5776">
        <w:t>Если у вас остались вопросы, можете обратиться  в региональный контак</w:t>
      </w:r>
      <w:r w:rsidR="003A2D81">
        <w:t>т</w:t>
      </w:r>
      <w:r w:rsidRPr="002F5776">
        <w:t>-центр</w:t>
      </w:r>
      <w:r w:rsidR="00C57E54">
        <w:t xml:space="preserve"> по телефону</w:t>
      </w:r>
      <w:r w:rsidRPr="002F5776">
        <w:t>: </w:t>
      </w:r>
      <w:r w:rsidRPr="002F5776">
        <w:rPr>
          <w:rStyle w:val="js-phone-number"/>
          <w:b/>
        </w:rPr>
        <w:t>8-800-200-0195</w:t>
      </w:r>
      <w:r w:rsidR="00C57E54">
        <w:rPr>
          <w:rStyle w:val="js-phone-number"/>
          <w:b/>
        </w:rPr>
        <w:t xml:space="preserve"> </w:t>
      </w:r>
      <w:r w:rsidRPr="002F5776">
        <w:t>(</w:t>
      </w:r>
      <w:proofErr w:type="spellStart"/>
      <w:r w:rsidRPr="002F5776">
        <w:t>пон</w:t>
      </w:r>
      <w:proofErr w:type="spellEnd"/>
      <w:proofErr w:type="gramStart"/>
      <w:r w:rsidRPr="002F5776">
        <w:t>.-</w:t>
      </w:r>
      <w:proofErr w:type="spellStart"/>
      <w:proofErr w:type="gramEnd"/>
      <w:r w:rsidRPr="002F5776">
        <w:t>чтв</w:t>
      </w:r>
      <w:proofErr w:type="spellEnd"/>
      <w:r w:rsidRPr="002F5776">
        <w:t>. с 08-00 до 17-00 ч</w:t>
      </w:r>
      <w:r w:rsidR="003A2D81">
        <w:t>.</w:t>
      </w:r>
      <w:r w:rsidRPr="002F5776">
        <w:t xml:space="preserve">, </w:t>
      </w:r>
      <w:proofErr w:type="spellStart"/>
      <w:r w:rsidRPr="002F5776">
        <w:t>птн</w:t>
      </w:r>
      <w:proofErr w:type="spellEnd"/>
      <w:r w:rsidRPr="002F5776">
        <w:t>. с 08-00 до 15-45 ч.). Звонок бесплатный.</w:t>
      </w:r>
    </w:p>
    <w:p w:rsidR="00213F12" w:rsidRPr="00E05DBE" w:rsidRDefault="00213F12" w:rsidP="00213F12">
      <w:pPr>
        <w:pStyle w:val="a4"/>
        <w:jc w:val="both"/>
      </w:pPr>
      <w:r w:rsidRPr="00E05DBE">
        <w:t xml:space="preserve">Подписывайтесь на наши группы в </w:t>
      </w:r>
      <w:proofErr w:type="spellStart"/>
      <w:r w:rsidRPr="00E05DBE">
        <w:t>соцсетях</w:t>
      </w:r>
      <w:proofErr w:type="spellEnd"/>
      <w:r w:rsidRPr="00E05DBE">
        <w:t xml:space="preserve">: </w:t>
      </w:r>
      <w:hyperlink r:id="rId7" w:history="1">
        <w:r w:rsidRPr="00E05DBE">
          <w:rPr>
            <w:rStyle w:val="a9"/>
            <w:rFonts w:eastAsiaTheme="majorEastAsia"/>
          </w:rPr>
          <w:t>ВК</w:t>
        </w:r>
      </w:hyperlink>
      <w:r w:rsidRPr="00E05DBE">
        <w:t xml:space="preserve">, </w:t>
      </w:r>
      <w:hyperlink r:id="rId8" w:history="1">
        <w:proofErr w:type="gramStart"/>
        <w:r w:rsidRPr="00E05DBE">
          <w:rPr>
            <w:rStyle w:val="a9"/>
            <w:rFonts w:eastAsiaTheme="majorEastAsia"/>
          </w:rPr>
          <w:t>ОК</w:t>
        </w:r>
        <w:proofErr w:type="gramEnd"/>
      </w:hyperlink>
      <w:r w:rsidRPr="00E05DBE">
        <w:t xml:space="preserve">, </w:t>
      </w:r>
      <w:hyperlink r:id="rId9" w:history="1">
        <w:r w:rsidRPr="00E05DBE">
          <w:rPr>
            <w:rStyle w:val="a9"/>
            <w:rFonts w:eastAsiaTheme="majorEastAsia"/>
          </w:rPr>
          <w:t>ТГ</w:t>
        </w:r>
      </w:hyperlink>
      <w:r w:rsidRPr="00E05DBE">
        <w:t xml:space="preserve"> и делитесь полезной информацией с родными и друзьями.</w:t>
      </w:r>
    </w:p>
    <w:p w:rsidR="002F5776" w:rsidRPr="0031472B" w:rsidRDefault="002F5776" w:rsidP="002F5776">
      <w:pPr>
        <w:pStyle w:val="a4"/>
        <w:spacing w:before="0" w:beforeAutospacing="0"/>
        <w:jc w:val="both"/>
        <w:rPr>
          <w:i/>
          <w:sz w:val="28"/>
          <w:szCs w:val="28"/>
        </w:rPr>
      </w:pPr>
      <w:r w:rsidRPr="0031472B">
        <w:rPr>
          <w:i/>
          <w:sz w:val="28"/>
          <w:szCs w:val="28"/>
        </w:rPr>
        <w:t>Пресс-служба ОСФР по Калужской области</w:t>
      </w:r>
    </w:p>
    <w:p w:rsidR="002F5776" w:rsidRDefault="002F5776" w:rsidP="004B16B2">
      <w:pPr>
        <w:pStyle w:val="a4"/>
        <w:spacing w:before="0" w:beforeAutospacing="0"/>
        <w:jc w:val="both"/>
        <w:rPr>
          <w:spacing w:val="-3"/>
          <w:sz w:val="28"/>
          <w:szCs w:val="28"/>
        </w:rPr>
      </w:pPr>
    </w:p>
    <w:p w:rsidR="00B65634" w:rsidRPr="00B65634" w:rsidRDefault="00B65634" w:rsidP="00E126D7">
      <w:pPr>
        <w:rPr>
          <w:rFonts w:ascii="Times New Roman" w:hAnsi="Times New Roman" w:cs="Times New Roman"/>
          <w:sz w:val="28"/>
          <w:szCs w:val="28"/>
        </w:rPr>
      </w:pPr>
    </w:p>
    <w:sectPr w:rsidR="00B65634" w:rsidRPr="00B65634" w:rsidSect="0031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88E"/>
    <w:multiLevelType w:val="multilevel"/>
    <w:tmpl w:val="52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390537"/>
    <w:multiLevelType w:val="multilevel"/>
    <w:tmpl w:val="D0143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F624892"/>
    <w:multiLevelType w:val="multilevel"/>
    <w:tmpl w:val="A40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F156DC"/>
    <w:multiLevelType w:val="hybridMultilevel"/>
    <w:tmpl w:val="5B2889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2B68"/>
    <w:multiLevelType w:val="hybridMultilevel"/>
    <w:tmpl w:val="11A2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1E"/>
    <w:rsid w:val="0005154C"/>
    <w:rsid w:val="001821FB"/>
    <w:rsid w:val="00187F95"/>
    <w:rsid w:val="001B5CF9"/>
    <w:rsid w:val="002050F7"/>
    <w:rsid w:val="00213F12"/>
    <w:rsid w:val="00264588"/>
    <w:rsid w:val="00281272"/>
    <w:rsid w:val="002F5776"/>
    <w:rsid w:val="0031472B"/>
    <w:rsid w:val="00315D95"/>
    <w:rsid w:val="003A2D81"/>
    <w:rsid w:val="003B47E0"/>
    <w:rsid w:val="003C1303"/>
    <w:rsid w:val="003C2C20"/>
    <w:rsid w:val="00426A98"/>
    <w:rsid w:val="00471E49"/>
    <w:rsid w:val="004B16B2"/>
    <w:rsid w:val="004D5241"/>
    <w:rsid w:val="004E4B9A"/>
    <w:rsid w:val="005306BE"/>
    <w:rsid w:val="00540C50"/>
    <w:rsid w:val="005A2861"/>
    <w:rsid w:val="005A34DC"/>
    <w:rsid w:val="005B4045"/>
    <w:rsid w:val="005B6D49"/>
    <w:rsid w:val="00605EC5"/>
    <w:rsid w:val="00641C7B"/>
    <w:rsid w:val="0067350C"/>
    <w:rsid w:val="00693B1E"/>
    <w:rsid w:val="006A7F11"/>
    <w:rsid w:val="006B231D"/>
    <w:rsid w:val="006C603A"/>
    <w:rsid w:val="006D4487"/>
    <w:rsid w:val="008072E0"/>
    <w:rsid w:val="00830173"/>
    <w:rsid w:val="00867DF8"/>
    <w:rsid w:val="00873F63"/>
    <w:rsid w:val="008A585B"/>
    <w:rsid w:val="00910977"/>
    <w:rsid w:val="00914AEB"/>
    <w:rsid w:val="00946607"/>
    <w:rsid w:val="00973769"/>
    <w:rsid w:val="00A06E31"/>
    <w:rsid w:val="00A35EFA"/>
    <w:rsid w:val="00A61044"/>
    <w:rsid w:val="00A6389D"/>
    <w:rsid w:val="00AA3B9C"/>
    <w:rsid w:val="00B20FDE"/>
    <w:rsid w:val="00B46D4F"/>
    <w:rsid w:val="00B65634"/>
    <w:rsid w:val="00BA0378"/>
    <w:rsid w:val="00C1149E"/>
    <w:rsid w:val="00C57E54"/>
    <w:rsid w:val="00C7021E"/>
    <w:rsid w:val="00D24839"/>
    <w:rsid w:val="00D92BD2"/>
    <w:rsid w:val="00DD4B97"/>
    <w:rsid w:val="00DE3722"/>
    <w:rsid w:val="00E126D7"/>
    <w:rsid w:val="00E31C71"/>
    <w:rsid w:val="00E50B7E"/>
    <w:rsid w:val="00E533A8"/>
    <w:rsid w:val="00EA520B"/>
    <w:rsid w:val="00EB4214"/>
    <w:rsid w:val="00F8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B23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1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6607"/>
    <w:rPr>
      <w:i/>
      <w:iCs/>
    </w:rPr>
  </w:style>
  <w:style w:type="character" w:customStyle="1" w:styleId="js-phone-number">
    <w:name w:val="js-phone-number"/>
    <w:basedOn w:val="a0"/>
    <w:rsid w:val="00973769"/>
  </w:style>
  <w:style w:type="character" w:customStyle="1" w:styleId="20">
    <w:name w:val="Заголовок 2 Знак"/>
    <w:basedOn w:val="a0"/>
    <w:link w:val="2"/>
    <w:uiPriority w:val="9"/>
    <w:rsid w:val="0018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051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B23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1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6607"/>
    <w:rPr>
      <w:i/>
      <w:iCs/>
    </w:rPr>
  </w:style>
  <w:style w:type="character" w:customStyle="1" w:styleId="js-phone-number">
    <w:name w:val="js-phone-number"/>
    <w:basedOn w:val="a0"/>
    <w:rsid w:val="00973769"/>
  </w:style>
  <w:style w:type="character" w:customStyle="1" w:styleId="20">
    <w:name w:val="Заголовок 2 Знак"/>
    <w:basedOn w:val="a0"/>
    <w:link w:val="2"/>
    <w:uiPriority w:val="9"/>
    <w:rsid w:val="0018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051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9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6058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9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5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9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4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62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4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4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17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kaluzhskayao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.kaluzhskaya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kaluzh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dcterms:created xsi:type="dcterms:W3CDTF">2024-08-23T06:55:00Z</dcterms:created>
  <dcterms:modified xsi:type="dcterms:W3CDTF">2024-08-23T06:55:00Z</dcterms:modified>
</cp:coreProperties>
</file>