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E1" w:rsidRDefault="00067258" w:rsidP="0073375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67258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138552" cy="802532"/>
            <wp:effectExtent l="19050" t="0" r="0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559" cy="80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78" w:rsidRPr="008D18E1" w:rsidRDefault="00134678" w:rsidP="0073375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меры</w:t>
      </w:r>
      <w:r w:rsidR="004C42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социальной </w:t>
      </w:r>
      <w:r w:rsidRPr="008D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поддержки для семей военнослужащих по призыву предоставляет Отделение СФР по Калужской области?</w:t>
      </w:r>
    </w:p>
    <w:p w:rsidR="00134678" w:rsidRPr="008D18E1" w:rsidRDefault="00134678" w:rsidP="00C076F0">
      <w:pPr>
        <w:pStyle w:val="a4"/>
        <w:spacing w:after="0" w:afterAutospacing="0"/>
        <w:jc w:val="both"/>
        <w:rPr>
          <w:sz w:val="28"/>
          <w:szCs w:val="28"/>
        </w:rPr>
      </w:pPr>
      <w:r w:rsidRPr="008D18E1">
        <w:rPr>
          <w:sz w:val="28"/>
          <w:szCs w:val="28"/>
        </w:rPr>
        <w:t xml:space="preserve">Отделение СФР по Калужской области назначает и выплачивает семьям </w:t>
      </w:r>
      <w:r w:rsidR="008917AA" w:rsidRPr="008D18E1">
        <w:rPr>
          <w:sz w:val="28"/>
          <w:szCs w:val="28"/>
        </w:rPr>
        <w:t xml:space="preserve">призывников </w:t>
      </w:r>
      <w:r w:rsidRPr="008D18E1">
        <w:rPr>
          <w:sz w:val="28"/>
          <w:szCs w:val="28"/>
        </w:rPr>
        <w:t xml:space="preserve">ряд социальных пособий и выплат, в том числе </w:t>
      </w:r>
      <w:r w:rsidRPr="00395909">
        <w:rPr>
          <w:b/>
          <w:sz w:val="28"/>
          <w:szCs w:val="28"/>
        </w:rPr>
        <w:t xml:space="preserve">ежемесячное пособие на ребенка </w:t>
      </w:r>
      <w:r w:rsidRPr="008D18E1">
        <w:rPr>
          <w:sz w:val="28"/>
          <w:szCs w:val="28"/>
        </w:rPr>
        <w:t xml:space="preserve">военнослужащего по призыву. </w:t>
      </w:r>
      <w:r w:rsidR="008D18E1">
        <w:rPr>
          <w:sz w:val="28"/>
          <w:szCs w:val="28"/>
        </w:rPr>
        <w:t>Эта в</w:t>
      </w:r>
      <w:r w:rsidR="004C460C" w:rsidRPr="008D18E1">
        <w:rPr>
          <w:sz w:val="28"/>
          <w:szCs w:val="28"/>
        </w:rPr>
        <w:t xml:space="preserve">ыплата ежегодно индексируется и с 1 февраля 2024 года ее размер </w:t>
      </w:r>
      <w:r w:rsidRPr="008D18E1">
        <w:rPr>
          <w:sz w:val="28"/>
          <w:szCs w:val="28"/>
        </w:rPr>
        <w:t>составляет 16 698 рублей.</w:t>
      </w:r>
      <w:r w:rsidR="00BE7F26" w:rsidRPr="008D18E1">
        <w:rPr>
          <w:sz w:val="28"/>
          <w:szCs w:val="28"/>
        </w:rPr>
        <w:t xml:space="preserve"> </w:t>
      </w:r>
      <w:r w:rsidR="003630FE" w:rsidRPr="008D18E1">
        <w:rPr>
          <w:sz w:val="28"/>
          <w:szCs w:val="28"/>
        </w:rPr>
        <w:t xml:space="preserve"> </w:t>
      </w:r>
      <w:r w:rsidRPr="008D18E1">
        <w:rPr>
          <w:sz w:val="28"/>
          <w:szCs w:val="28"/>
        </w:rPr>
        <w:t xml:space="preserve">Пособие выплачивается на каждого ребенка </w:t>
      </w:r>
      <w:r w:rsidR="008917AA" w:rsidRPr="008D18E1">
        <w:rPr>
          <w:sz w:val="28"/>
          <w:szCs w:val="28"/>
        </w:rPr>
        <w:t xml:space="preserve">призывника </w:t>
      </w:r>
      <w:r w:rsidRPr="008D18E1">
        <w:rPr>
          <w:sz w:val="28"/>
          <w:szCs w:val="28"/>
        </w:rPr>
        <w:t>и является фиксированным, то есть не зависит от дохода матери или опекуна детей.</w:t>
      </w:r>
    </w:p>
    <w:p w:rsidR="00134678" w:rsidRPr="008D18E1" w:rsidRDefault="00134678" w:rsidP="00C076F0">
      <w:pPr>
        <w:pStyle w:val="a4"/>
        <w:spacing w:after="0" w:afterAutospacing="0"/>
        <w:jc w:val="both"/>
        <w:rPr>
          <w:sz w:val="28"/>
          <w:szCs w:val="28"/>
        </w:rPr>
      </w:pPr>
      <w:r w:rsidRPr="008D18E1">
        <w:rPr>
          <w:sz w:val="28"/>
          <w:szCs w:val="28"/>
        </w:rPr>
        <w:t>Выплачивается оно со дня рождения ребенка, но не ранее начала отцом военной службы</w:t>
      </w:r>
      <w:r w:rsidR="008917AA" w:rsidRPr="008D18E1">
        <w:rPr>
          <w:sz w:val="28"/>
          <w:szCs w:val="28"/>
        </w:rPr>
        <w:t xml:space="preserve"> по призыву</w:t>
      </w:r>
      <w:r w:rsidRPr="008D18E1">
        <w:rPr>
          <w:sz w:val="28"/>
          <w:szCs w:val="28"/>
        </w:rPr>
        <w:t>, прекращается по достижении ребенком возраста трех лет, но не позднее дня окончания</w:t>
      </w:r>
      <w:r w:rsidR="008917AA" w:rsidRPr="008D18E1">
        <w:rPr>
          <w:sz w:val="28"/>
          <w:szCs w:val="28"/>
        </w:rPr>
        <w:t xml:space="preserve"> отцом военной службы</w:t>
      </w:r>
      <w:r w:rsidRPr="008D18E1">
        <w:rPr>
          <w:sz w:val="28"/>
          <w:szCs w:val="28"/>
        </w:rPr>
        <w:t>.</w:t>
      </w:r>
    </w:p>
    <w:p w:rsidR="004C460C" w:rsidRPr="008D18E1" w:rsidRDefault="00134678" w:rsidP="00C076F0">
      <w:pPr>
        <w:pStyle w:val="a4"/>
        <w:spacing w:after="0" w:afterAutospacing="0"/>
        <w:jc w:val="both"/>
        <w:rPr>
          <w:sz w:val="28"/>
          <w:szCs w:val="28"/>
        </w:rPr>
      </w:pPr>
      <w:r w:rsidRPr="008D18E1">
        <w:rPr>
          <w:sz w:val="28"/>
          <w:szCs w:val="28"/>
        </w:rPr>
        <w:t xml:space="preserve">Подать заявление на </w:t>
      </w:r>
      <w:r w:rsidR="00BE7F26" w:rsidRPr="008D18E1">
        <w:rPr>
          <w:sz w:val="28"/>
          <w:szCs w:val="28"/>
        </w:rPr>
        <w:t>ежемесячное пособие</w:t>
      </w:r>
      <w:r w:rsidRPr="008D18E1">
        <w:rPr>
          <w:sz w:val="28"/>
          <w:szCs w:val="28"/>
        </w:rPr>
        <w:t xml:space="preserve"> можно </w:t>
      </w:r>
      <w:r w:rsidR="00BE7F26" w:rsidRPr="008D18E1">
        <w:rPr>
          <w:sz w:val="28"/>
          <w:szCs w:val="28"/>
        </w:rPr>
        <w:t xml:space="preserve">онлайн на портале </w:t>
      </w:r>
      <w:proofErr w:type="spellStart"/>
      <w:r w:rsidR="00BE7F26" w:rsidRPr="008D18E1">
        <w:rPr>
          <w:sz w:val="28"/>
          <w:szCs w:val="28"/>
        </w:rPr>
        <w:t>Госуслуг</w:t>
      </w:r>
      <w:proofErr w:type="spellEnd"/>
      <w:r w:rsidR="00BE7F26" w:rsidRPr="008D18E1">
        <w:rPr>
          <w:sz w:val="28"/>
          <w:szCs w:val="28"/>
        </w:rPr>
        <w:t xml:space="preserve">, или </w:t>
      </w:r>
      <w:r w:rsidRPr="008D18E1">
        <w:rPr>
          <w:sz w:val="28"/>
          <w:szCs w:val="28"/>
        </w:rPr>
        <w:t>обратившись лично в клиентскую службу ОСФР</w:t>
      </w:r>
      <w:r w:rsidR="00BE7F26" w:rsidRPr="008D18E1">
        <w:rPr>
          <w:sz w:val="28"/>
          <w:szCs w:val="28"/>
        </w:rPr>
        <w:t>,</w:t>
      </w:r>
      <w:r w:rsidRPr="008D18E1">
        <w:rPr>
          <w:sz w:val="28"/>
          <w:szCs w:val="28"/>
        </w:rPr>
        <w:t xml:space="preserve"> </w:t>
      </w:r>
      <w:r w:rsidR="00BE7F26" w:rsidRPr="008D18E1">
        <w:rPr>
          <w:sz w:val="28"/>
          <w:szCs w:val="28"/>
        </w:rPr>
        <w:t xml:space="preserve">либо </w:t>
      </w:r>
      <w:r w:rsidR="004C460C" w:rsidRPr="008D18E1">
        <w:rPr>
          <w:sz w:val="28"/>
          <w:szCs w:val="28"/>
        </w:rPr>
        <w:t>в МФЦ.</w:t>
      </w:r>
    </w:p>
    <w:p w:rsidR="00134678" w:rsidRPr="008D18E1" w:rsidRDefault="00134678" w:rsidP="00C076F0">
      <w:pPr>
        <w:pStyle w:val="a4"/>
        <w:spacing w:after="0" w:afterAutospacing="0"/>
        <w:jc w:val="both"/>
        <w:rPr>
          <w:sz w:val="28"/>
          <w:szCs w:val="28"/>
        </w:rPr>
      </w:pPr>
      <w:r w:rsidRPr="008D18E1">
        <w:rPr>
          <w:sz w:val="28"/>
          <w:szCs w:val="28"/>
        </w:rPr>
        <w:t>Решение о назначении будет вынесено в течение 10 рабочих дней, а первая выплата перечислена в течение 5 рабочих дней после принятия положительного решения.</w:t>
      </w:r>
    </w:p>
    <w:p w:rsidR="00134678" w:rsidRPr="008D18E1" w:rsidRDefault="004A1112" w:rsidP="00C076F0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Также напоминаем</w:t>
      </w:r>
      <w:r w:rsidR="00134678" w:rsidRPr="008D18E1">
        <w:rPr>
          <w:sz w:val="28"/>
          <w:szCs w:val="28"/>
        </w:rPr>
        <w:t xml:space="preserve">, </w:t>
      </w:r>
      <w:r w:rsidR="008D18E1" w:rsidRPr="008D18E1">
        <w:rPr>
          <w:sz w:val="28"/>
          <w:szCs w:val="28"/>
        </w:rPr>
        <w:t xml:space="preserve">что </w:t>
      </w:r>
      <w:r w:rsidR="00134678" w:rsidRPr="00395909">
        <w:rPr>
          <w:b/>
          <w:sz w:val="28"/>
          <w:szCs w:val="28"/>
        </w:rPr>
        <w:t xml:space="preserve">беременные жены </w:t>
      </w:r>
      <w:r w:rsidR="008917AA" w:rsidRPr="00395909">
        <w:rPr>
          <w:b/>
          <w:sz w:val="28"/>
          <w:szCs w:val="28"/>
        </w:rPr>
        <w:t>призывников</w:t>
      </w:r>
      <w:r w:rsidR="008917AA" w:rsidRPr="008D18E1">
        <w:rPr>
          <w:sz w:val="28"/>
          <w:szCs w:val="28"/>
        </w:rPr>
        <w:t xml:space="preserve"> </w:t>
      </w:r>
      <w:r w:rsidR="00134678" w:rsidRPr="008D18E1">
        <w:rPr>
          <w:sz w:val="28"/>
          <w:szCs w:val="28"/>
        </w:rPr>
        <w:t xml:space="preserve">имеют право на единовременное пособие в размере 38 963 рубля. Обратиться за </w:t>
      </w:r>
      <w:r w:rsidR="008D18E1">
        <w:rPr>
          <w:sz w:val="28"/>
          <w:szCs w:val="28"/>
        </w:rPr>
        <w:t xml:space="preserve">его </w:t>
      </w:r>
      <w:r w:rsidR="00134678" w:rsidRPr="008D18E1">
        <w:rPr>
          <w:sz w:val="28"/>
          <w:szCs w:val="28"/>
        </w:rPr>
        <w:t>назначением можно, если срок беременности составляет не менее 180 дней. Вместе с заявлением нужно представить справку о прохождении супругом военной службы, выданную воинской частью или военным комиссариатом.</w:t>
      </w:r>
    </w:p>
    <w:p w:rsidR="008917AA" w:rsidRDefault="008917AA" w:rsidP="008D18E1">
      <w:pPr>
        <w:pStyle w:val="a4"/>
        <w:spacing w:after="240" w:afterAutospacing="0"/>
        <w:jc w:val="both"/>
        <w:rPr>
          <w:sz w:val="28"/>
          <w:szCs w:val="28"/>
        </w:rPr>
      </w:pPr>
      <w:r w:rsidRPr="008D18E1">
        <w:rPr>
          <w:sz w:val="28"/>
          <w:szCs w:val="28"/>
        </w:rPr>
        <w:t>Кроме того, дети</w:t>
      </w:r>
      <w:r w:rsidR="00733759" w:rsidRPr="008D18E1">
        <w:rPr>
          <w:sz w:val="28"/>
          <w:szCs w:val="28"/>
        </w:rPr>
        <w:t>,</w:t>
      </w:r>
      <w:r w:rsidRPr="008D18E1">
        <w:rPr>
          <w:sz w:val="28"/>
          <w:szCs w:val="28"/>
        </w:rPr>
        <w:t xml:space="preserve"> воспитывающиеся в семье военнослужащего по призыву</w:t>
      </w:r>
      <w:r w:rsidR="002F61E7" w:rsidRPr="008D18E1">
        <w:rPr>
          <w:sz w:val="28"/>
          <w:szCs w:val="28"/>
        </w:rPr>
        <w:t>, имеют право в дополнение к ежемесячному пособию и</w:t>
      </w:r>
      <w:r w:rsidRPr="008D18E1">
        <w:rPr>
          <w:sz w:val="28"/>
          <w:szCs w:val="28"/>
        </w:rPr>
        <w:t xml:space="preserve"> на </w:t>
      </w:r>
      <w:r w:rsidRPr="00395909">
        <w:rPr>
          <w:b/>
          <w:sz w:val="28"/>
          <w:szCs w:val="28"/>
        </w:rPr>
        <w:t>единое пособие</w:t>
      </w:r>
      <w:r w:rsidRPr="008D18E1">
        <w:rPr>
          <w:sz w:val="28"/>
          <w:szCs w:val="28"/>
        </w:rPr>
        <w:t xml:space="preserve">, </w:t>
      </w:r>
      <w:r w:rsidR="002F61E7" w:rsidRPr="008D18E1">
        <w:rPr>
          <w:sz w:val="28"/>
          <w:szCs w:val="28"/>
        </w:rPr>
        <w:t xml:space="preserve">но </w:t>
      </w:r>
      <w:r w:rsidR="008D18E1">
        <w:rPr>
          <w:sz w:val="28"/>
          <w:szCs w:val="28"/>
        </w:rPr>
        <w:t>назначается оно</w:t>
      </w:r>
      <w:r w:rsidRPr="008D18E1">
        <w:rPr>
          <w:sz w:val="28"/>
          <w:szCs w:val="28"/>
        </w:rPr>
        <w:t xml:space="preserve"> </w:t>
      </w:r>
      <w:r w:rsidR="002F61E7" w:rsidRPr="008D18E1">
        <w:rPr>
          <w:sz w:val="28"/>
          <w:szCs w:val="28"/>
        </w:rPr>
        <w:t xml:space="preserve">уже </w:t>
      </w:r>
      <w:r w:rsidRPr="008D18E1">
        <w:rPr>
          <w:sz w:val="28"/>
          <w:szCs w:val="28"/>
        </w:rPr>
        <w:t xml:space="preserve">по общим </w:t>
      </w:r>
      <w:r w:rsidR="004A1112">
        <w:rPr>
          <w:sz w:val="28"/>
          <w:szCs w:val="28"/>
        </w:rPr>
        <w:t>основаниям</w:t>
      </w:r>
      <w:r w:rsidR="00733759" w:rsidRPr="008D18E1">
        <w:rPr>
          <w:sz w:val="28"/>
          <w:szCs w:val="28"/>
        </w:rPr>
        <w:t xml:space="preserve"> </w:t>
      </w:r>
      <w:r w:rsidR="00067258" w:rsidRPr="008D18E1">
        <w:rPr>
          <w:sz w:val="28"/>
          <w:szCs w:val="28"/>
        </w:rPr>
        <w:t>(с учетом комплексной оценки доходов)</w:t>
      </w:r>
      <w:r w:rsidRPr="008D18E1">
        <w:rPr>
          <w:sz w:val="28"/>
          <w:szCs w:val="28"/>
        </w:rPr>
        <w:t xml:space="preserve">. </w:t>
      </w:r>
    </w:p>
    <w:p w:rsidR="008D18E1" w:rsidRPr="008D18E1" w:rsidRDefault="00134678" w:rsidP="008D18E1">
      <w:pPr>
        <w:pStyle w:val="a4"/>
        <w:spacing w:before="0" w:beforeAutospacing="0" w:after="240" w:afterAutospacing="0"/>
        <w:jc w:val="both"/>
        <w:rPr>
          <w:b/>
          <w:sz w:val="16"/>
          <w:szCs w:val="16"/>
        </w:rPr>
      </w:pPr>
      <w:r w:rsidRPr="008D18E1">
        <w:rPr>
          <w:sz w:val="28"/>
          <w:szCs w:val="28"/>
        </w:rPr>
        <w:t xml:space="preserve">Получить подробную информацию о мерах поддержки для семей военнослужащего по призыву можно на официальном сайте Социального фонда (в разделе «Меры социальной поддержки граждан») или </w:t>
      </w:r>
      <w:proofErr w:type="gramStart"/>
      <w:r w:rsidR="004C460C" w:rsidRPr="008D18E1">
        <w:rPr>
          <w:sz w:val="28"/>
          <w:szCs w:val="28"/>
        </w:rPr>
        <w:t>в</w:t>
      </w:r>
      <w:proofErr w:type="gramEnd"/>
      <w:r w:rsidR="004C460C" w:rsidRPr="008D18E1">
        <w:rPr>
          <w:sz w:val="28"/>
          <w:szCs w:val="28"/>
        </w:rPr>
        <w:t xml:space="preserve"> региональном контакт-центр</w:t>
      </w:r>
      <w:r w:rsidR="008D18E1">
        <w:rPr>
          <w:sz w:val="28"/>
          <w:szCs w:val="28"/>
        </w:rPr>
        <w:t>е</w:t>
      </w:r>
      <w:r w:rsidRPr="008D18E1">
        <w:rPr>
          <w:sz w:val="28"/>
          <w:szCs w:val="28"/>
        </w:rPr>
        <w:t xml:space="preserve"> ОСФР </w:t>
      </w:r>
      <w:r w:rsidR="004C460C" w:rsidRPr="008D18E1">
        <w:rPr>
          <w:sz w:val="28"/>
          <w:szCs w:val="28"/>
        </w:rPr>
        <w:t>по телефону</w:t>
      </w:r>
      <w:r w:rsidR="00BE7F26" w:rsidRPr="008D18E1">
        <w:rPr>
          <w:sz w:val="28"/>
          <w:szCs w:val="28"/>
        </w:rPr>
        <w:t>:</w:t>
      </w:r>
      <w:r w:rsidR="008D18E1">
        <w:rPr>
          <w:sz w:val="28"/>
          <w:szCs w:val="28"/>
        </w:rPr>
        <w:t xml:space="preserve"> </w:t>
      </w:r>
      <w:r w:rsidR="00BE7F26" w:rsidRPr="00C076F0">
        <w:t xml:space="preserve"> </w:t>
      </w:r>
      <w:r w:rsidR="00BE7F26" w:rsidRPr="008D18E1">
        <w:rPr>
          <w:b/>
          <w:sz w:val="36"/>
          <w:szCs w:val="36"/>
        </w:rPr>
        <w:t>8-800-</w:t>
      </w:r>
      <w:r w:rsidR="004C460C" w:rsidRPr="008D18E1">
        <w:rPr>
          <w:b/>
          <w:sz w:val="36"/>
          <w:szCs w:val="36"/>
        </w:rPr>
        <w:t>200-0195.</w:t>
      </w:r>
    </w:p>
    <w:p w:rsidR="008D18E1" w:rsidRDefault="003630FE" w:rsidP="008D18E1">
      <w:pPr>
        <w:pStyle w:val="a4"/>
        <w:spacing w:before="0" w:beforeAutospacing="0" w:after="240" w:afterAutospacing="0"/>
        <w:jc w:val="both"/>
        <w:rPr>
          <w:i/>
        </w:rPr>
      </w:pPr>
      <w:r w:rsidRPr="00C076F0">
        <w:rPr>
          <w:i/>
        </w:rPr>
        <w:t>Пресс-служба ОСФР по Калужской области</w:t>
      </w:r>
      <w:r w:rsidR="008D18E1">
        <w:rPr>
          <w:i/>
        </w:rPr>
        <w:t>,</w:t>
      </w:r>
    </w:p>
    <w:p w:rsidR="00134678" w:rsidRPr="00134678" w:rsidRDefault="00134678" w:rsidP="008D18E1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5634" w:rsidRPr="00B65634" w:rsidRDefault="00B65634" w:rsidP="00C076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634" w:rsidRPr="00B65634" w:rsidSect="0058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537"/>
    <w:multiLevelType w:val="multilevel"/>
    <w:tmpl w:val="D0143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AF156DC"/>
    <w:multiLevelType w:val="hybridMultilevel"/>
    <w:tmpl w:val="5B2889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56C0"/>
    <w:multiLevelType w:val="multilevel"/>
    <w:tmpl w:val="7F9E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92B68"/>
    <w:multiLevelType w:val="hybridMultilevel"/>
    <w:tmpl w:val="11A2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E"/>
    <w:rsid w:val="00067258"/>
    <w:rsid w:val="00134678"/>
    <w:rsid w:val="00141EA7"/>
    <w:rsid w:val="00187F95"/>
    <w:rsid w:val="002803C5"/>
    <w:rsid w:val="002F61E7"/>
    <w:rsid w:val="003630FE"/>
    <w:rsid w:val="00395909"/>
    <w:rsid w:val="003B47E0"/>
    <w:rsid w:val="00426A98"/>
    <w:rsid w:val="00430DA2"/>
    <w:rsid w:val="0046224D"/>
    <w:rsid w:val="00471E49"/>
    <w:rsid w:val="004812AC"/>
    <w:rsid w:val="004A1112"/>
    <w:rsid w:val="004C3925"/>
    <w:rsid w:val="004C4254"/>
    <w:rsid w:val="004C460C"/>
    <w:rsid w:val="004D21AE"/>
    <w:rsid w:val="004D5241"/>
    <w:rsid w:val="005800D6"/>
    <w:rsid w:val="005A23C6"/>
    <w:rsid w:val="005B6D49"/>
    <w:rsid w:val="00641C7B"/>
    <w:rsid w:val="0067350C"/>
    <w:rsid w:val="00693B1E"/>
    <w:rsid w:val="006B5AD6"/>
    <w:rsid w:val="00733759"/>
    <w:rsid w:val="00830403"/>
    <w:rsid w:val="008448B7"/>
    <w:rsid w:val="00873F63"/>
    <w:rsid w:val="008917AA"/>
    <w:rsid w:val="008D18E1"/>
    <w:rsid w:val="00910977"/>
    <w:rsid w:val="00941E46"/>
    <w:rsid w:val="00A32A48"/>
    <w:rsid w:val="00A514CA"/>
    <w:rsid w:val="00A6389D"/>
    <w:rsid w:val="00AB1F0C"/>
    <w:rsid w:val="00AB49A2"/>
    <w:rsid w:val="00B46D4F"/>
    <w:rsid w:val="00B65634"/>
    <w:rsid w:val="00BB48C9"/>
    <w:rsid w:val="00BC77A0"/>
    <w:rsid w:val="00BE7F26"/>
    <w:rsid w:val="00C076F0"/>
    <w:rsid w:val="00C144D0"/>
    <w:rsid w:val="00D24839"/>
    <w:rsid w:val="00D33423"/>
    <w:rsid w:val="00E126D7"/>
    <w:rsid w:val="00E255C1"/>
    <w:rsid w:val="00E3257D"/>
    <w:rsid w:val="00EB4214"/>
    <w:rsid w:val="00F258A9"/>
    <w:rsid w:val="00F8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4812AC"/>
    <w:rPr>
      <w:b/>
      <w:bCs/>
    </w:rPr>
  </w:style>
  <w:style w:type="character" w:styleId="a6">
    <w:name w:val="Emphasis"/>
    <w:basedOn w:val="a0"/>
    <w:uiPriority w:val="20"/>
    <w:qFormat/>
    <w:rsid w:val="001346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63"/>
    <w:pPr>
      <w:ind w:left="720"/>
      <w:contextualSpacing/>
    </w:pPr>
  </w:style>
  <w:style w:type="paragraph" w:customStyle="1" w:styleId="ConsPlusNormal">
    <w:name w:val="ConsPlusNormal"/>
    <w:rsid w:val="00873F63"/>
    <w:pPr>
      <w:suppressAutoHyphens/>
      <w:spacing w:after="0" w:line="240" w:lineRule="auto"/>
    </w:pPr>
    <w:rPr>
      <w:rFonts w:ascii="Times New Roman" w:eastAsia="AR PL UMing HK" w:hAnsi="Times New Roman" w:cs="Times New Roman"/>
      <w:b/>
      <w:bCs/>
      <w:color w:val="00000A"/>
      <w:sz w:val="32"/>
      <w:szCs w:val="32"/>
    </w:rPr>
  </w:style>
  <w:style w:type="paragraph" w:styleId="a4">
    <w:name w:val="Normal (Web)"/>
    <w:basedOn w:val="a"/>
    <w:uiPriority w:val="99"/>
    <w:unhideWhenUsed/>
    <w:rsid w:val="00B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4812AC"/>
    <w:rPr>
      <w:b/>
      <w:bCs/>
    </w:rPr>
  </w:style>
  <w:style w:type="character" w:styleId="a6">
    <w:name w:val="Emphasis"/>
    <w:basedOn w:val="a0"/>
    <w:uiPriority w:val="20"/>
    <w:qFormat/>
    <w:rsid w:val="001346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5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cp:lastPrinted>2024-03-18T13:05:00Z</cp:lastPrinted>
  <dcterms:created xsi:type="dcterms:W3CDTF">2024-03-27T09:06:00Z</dcterms:created>
  <dcterms:modified xsi:type="dcterms:W3CDTF">2024-03-27T09:06:00Z</dcterms:modified>
</cp:coreProperties>
</file>