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A" w:rsidRDefault="0094006A" w:rsidP="004A2529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-426" w:firstLine="426"/>
        <w:jc w:val="center"/>
      </w:pPr>
    </w:p>
    <w:p w:rsidR="00A30E17" w:rsidRPr="00A30E17" w:rsidRDefault="00D8140C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>ОТДЕЛ</w:t>
      </w:r>
      <w:r w:rsidR="00A30E17" w:rsidRPr="00A30E17">
        <w:rPr>
          <w:rFonts w:ascii="Times New Roman" w:hAnsi="Times New Roman"/>
          <w:b/>
          <w:sz w:val="24"/>
          <w:szCs w:val="24"/>
        </w:rPr>
        <w:t>ОБРАЗОВАНИЯ</w:t>
      </w:r>
    </w:p>
    <w:p w:rsidR="0094006A" w:rsidRDefault="00D8140C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>АДМИНИСТРАЦИИ МР «ДУМИНИЧСКИЙ РАЙОН»</w:t>
      </w:r>
    </w:p>
    <w:p w:rsidR="00A30E17" w:rsidRDefault="00A30E17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</w:rPr>
      </w:pPr>
      <w:r w:rsidRPr="00A30E17">
        <w:rPr>
          <w:rFonts w:ascii="Times New Roman" w:hAnsi="Times New Roman"/>
          <w:b/>
        </w:rPr>
        <w:t>п</w:t>
      </w:r>
      <w:proofErr w:type="gramStart"/>
      <w:r w:rsidRPr="00A30E17">
        <w:rPr>
          <w:rFonts w:ascii="Times New Roman" w:hAnsi="Times New Roman"/>
          <w:b/>
        </w:rPr>
        <w:t>.Д</w:t>
      </w:r>
      <w:proofErr w:type="gramEnd"/>
      <w:r w:rsidRPr="00A30E17">
        <w:rPr>
          <w:rFonts w:ascii="Times New Roman" w:hAnsi="Times New Roman"/>
          <w:b/>
        </w:rPr>
        <w:t>уминичи</w:t>
      </w:r>
    </w:p>
    <w:p w:rsidR="00A30E17" w:rsidRPr="00A30E17" w:rsidRDefault="00A30E17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94006A" w:rsidRPr="00A30E17" w:rsidRDefault="0094006A" w:rsidP="00A30E17">
      <w:pPr>
        <w:pStyle w:val="a8"/>
        <w:framePr w:h="3181" w:wrap="around" w:x="1337" w:y="421"/>
        <w:spacing w:line="240" w:lineRule="auto"/>
        <w:rPr>
          <w:sz w:val="24"/>
          <w:szCs w:val="24"/>
        </w:rPr>
      </w:pPr>
      <w:proofErr w:type="gramStart"/>
      <w:r w:rsidRPr="00A30E17">
        <w:rPr>
          <w:sz w:val="24"/>
          <w:szCs w:val="24"/>
        </w:rPr>
        <w:t>П</w:t>
      </w:r>
      <w:proofErr w:type="gramEnd"/>
      <w:r w:rsidRPr="00A30E17">
        <w:rPr>
          <w:sz w:val="24"/>
          <w:szCs w:val="24"/>
        </w:rPr>
        <w:t xml:space="preserve"> Р И К А З</w:t>
      </w:r>
    </w:p>
    <w:p w:rsidR="0094006A" w:rsidRPr="00A30E17" w:rsidRDefault="0094006A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Cs w:val="26"/>
        </w:rPr>
      </w:pPr>
    </w:p>
    <w:p w:rsidR="0094006A" w:rsidRPr="003A0A24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D78A5">
        <w:rPr>
          <w:rFonts w:ascii="Times New Roman" w:hAnsi="Times New Roman"/>
          <w:szCs w:val="26"/>
        </w:rPr>
        <w:tab/>
      </w:r>
      <w:r w:rsidRPr="001D78A5">
        <w:rPr>
          <w:rFonts w:ascii="Times New Roman" w:hAnsi="Times New Roman"/>
          <w:szCs w:val="26"/>
        </w:rPr>
        <w:tab/>
      </w:r>
      <w:r w:rsidR="00A30E17">
        <w:rPr>
          <w:rFonts w:ascii="Times New Roman" w:hAnsi="Times New Roman"/>
          <w:szCs w:val="26"/>
        </w:rPr>
        <w:t>«</w:t>
      </w:r>
      <w:r w:rsidR="00B752DE">
        <w:rPr>
          <w:rFonts w:ascii="Times New Roman" w:hAnsi="Times New Roman"/>
          <w:sz w:val="28"/>
          <w:szCs w:val="28"/>
          <w:u w:val="single"/>
        </w:rPr>
        <w:t>25</w:t>
      </w:r>
      <w:r w:rsidR="00A30E1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0</w:t>
      </w:r>
      <w:r w:rsidR="00B752DE">
        <w:rPr>
          <w:rFonts w:ascii="Times New Roman" w:hAnsi="Times New Roman"/>
          <w:sz w:val="28"/>
          <w:szCs w:val="28"/>
          <w:u w:val="single"/>
        </w:rPr>
        <w:t>5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.201</w:t>
      </w:r>
      <w:r w:rsidR="00B752DE">
        <w:rPr>
          <w:rFonts w:ascii="Times New Roman" w:hAnsi="Times New Roman"/>
          <w:sz w:val="28"/>
          <w:szCs w:val="28"/>
          <w:u w:val="single"/>
        </w:rPr>
        <w:t>7</w:t>
      </w:r>
      <w:r w:rsidR="00A30E17">
        <w:rPr>
          <w:rFonts w:ascii="Times New Roman" w:hAnsi="Times New Roman"/>
          <w:sz w:val="28"/>
          <w:szCs w:val="28"/>
          <w:u w:val="single"/>
        </w:rPr>
        <w:t>г</w:t>
      </w:r>
      <w:r w:rsidRPr="001D78A5">
        <w:rPr>
          <w:rFonts w:ascii="Times New Roman" w:hAnsi="Times New Roman"/>
          <w:szCs w:val="26"/>
        </w:rPr>
        <w:tab/>
      </w:r>
      <w:r w:rsidR="003A0A24" w:rsidRPr="003A0A24">
        <w:rPr>
          <w:rFonts w:ascii="Times New Roman" w:hAnsi="Times New Roman"/>
          <w:sz w:val="28"/>
          <w:szCs w:val="28"/>
          <w:u w:val="single"/>
        </w:rPr>
        <w:t>№</w:t>
      </w:r>
      <w:r w:rsidR="00A30E17">
        <w:rPr>
          <w:rFonts w:ascii="Times New Roman" w:hAnsi="Times New Roman"/>
          <w:sz w:val="28"/>
          <w:szCs w:val="28"/>
          <w:u w:val="single"/>
        </w:rPr>
        <w:t>2-</w:t>
      </w:r>
      <w:r w:rsidR="00607800">
        <w:rPr>
          <w:rFonts w:ascii="Times New Roman" w:hAnsi="Times New Roman"/>
          <w:sz w:val="28"/>
          <w:szCs w:val="28"/>
          <w:u w:val="single"/>
        </w:rPr>
        <w:t>140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8A7FAF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>О</w:t>
      </w:r>
      <w:r w:rsidR="008A7FAF"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</w:t>
      </w:r>
    </w:p>
    <w:p w:rsidR="008A7FAF" w:rsidRDefault="008A7FAF" w:rsidP="001D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приказ от 30.08.2016г №2-226</w:t>
      </w:r>
    </w:p>
    <w:p w:rsidR="0094006A" w:rsidRPr="00A30E17" w:rsidRDefault="008A7FAF" w:rsidP="001D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</w:t>
      </w:r>
      <w:r w:rsidR="00F202D1">
        <w:rPr>
          <w:rFonts w:ascii="Times New Roman" w:hAnsi="Times New Roman"/>
          <w:b/>
          <w:sz w:val="24"/>
          <w:szCs w:val="24"/>
        </w:rPr>
        <w:t xml:space="preserve">методике </w:t>
      </w:r>
      <w:r w:rsidR="0094006A" w:rsidRPr="00A30E17">
        <w:rPr>
          <w:rFonts w:ascii="Times New Roman" w:hAnsi="Times New Roman"/>
          <w:b/>
          <w:sz w:val="24"/>
          <w:szCs w:val="24"/>
        </w:rPr>
        <w:t>прогнозировани</w:t>
      </w:r>
      <w:r w:rsidR="00F202D1">
        <w:rPr>
          <w:rFonts w:ascii="Times New Roman" w:hAnsi="Times New Roman"/>
          <w:b/>
          <w:sz w:val="24"/>
          <w:szCs w:val="24"/>
        </w:rPr>
        <w:t>я</w:t>
      </w:r>
      <w:r w:rsidR="0094006A" w:rsidRPr="00A30E17">
        <w:rPr>
          <w:rFonts w:ascii="Times New Roman" w:hAnsi="Times New Roman"/>
          <w:b/>
          <w:sz w:val="24"/>
          <w:szCs w:val="24"/>
        </w:rPr>
        <w:t>поступлений доходов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Pr="00A30E17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A30E17">
          <w:rPr>
            <w:rFonts w:ascii="Times New Roman" w:hAnsi="Times New Roman"/>
            <w:sz w:val="24"/>
            <w:szCs w:val="24"/>
          </w:rPr>
          <w:t>пунктом 1 статьи 160.</w:t>
        </w:r>
      </w:hyperlink>
      <w:r w:rsidRPr="00A30E17">
        <w:rPr>
          <w:rFonts w:ascii="Times New Roman" w:hAnsi="Times New Roman"/>
          <w:sz w:val="24"/>
          <w:szCs w:val="24"/>
        </w:rPr>
        <w:t xml:space="preserve">1 Бюджетного кодекса Российской Федерации, постановлением Правительства Российской Федерации от 23 июня 2016 года №574 «Об общих </w:t>
      </w:r>
      <w:r w:rsidRPr="00A30E17">
        <w:rPr>
          <w:rFonts w:ascii="Times New Roman" w:eastAsia="TimesNewRoman" w:hAnsi="Times New Roman"/>
          <w:sz w:val="24"/>
          <w:szCs w:val="24"/>
          <w:lang w:eastAsia="en-US"/>
        </w:rPr>
        <w:t>требованиях к методике прогнозирования поступлений доходов в бюджеты бюджетной системы Российской Федерации»</w:t>
      </w:r>
      <w:r w:rsidR="00AA2147">
        <w:rPr>
          <w:rFonts w:ascii="Times New Roman" w:eastAsia="TimesNewRoman" w:hAnsi="Times New Roman"/>
          <w:sz w:val="24"/>
          <w:szCs w:val="24"/>
          <w:lang w:eastAsia="en-US"/>
        </w:rPr>
        <w:t>,</w:t>
      </w:r>
      <w:r w:rsidRPr="00A30E17">
        <w:rPr>
          <w:rFonts w:ascii="Times New Roman" w:eastAsia="TimesNewRoman" w:hAnsi="Times New Roman"/>
          <w:b/>
          <w:sz w:val="24"/>
          <w:szCs w:val="24"/>
          <w:lang w:eastAsia="en-US"/>
        </w:rPr>
        <w:t>ПРИКАЗЫВАЮ</w:t>
      </w:r>
      <w:r w:rsidRPr="00A30E17">
        <w:rPr>
          <w:rFonts w:ascii="Times New Roman" w:hAnsi="Times New Roman"/>
          <w:b/>
          <w:sz w:val="24"/>
          <w:szCs w:val="24"/>
        </w:rPr>
        <w:t>:</w:t>
      </w:r>
    </w:p>
    <w:p w:rsidR="0094006A" w:rsidRPr="00A30E17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06A" w:rsidRPr="00A30E17" w:rsidRDefault="00F202D1" w:rsidP="00712F5F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соответствующие измененияв </w:t>
      </w:r>
      <w:hyperlink w:anchor="P31" w:history="1">
        <w:r w:rsidR="0094006A" w:rsidRPr="00A30E17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="0094006A" w:rsidRPr="00A30E17"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доходов, администрирование которых осуществляет 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30E17">
        <w:rPr>
          <w:rFonts w:ascii="Times New Roman" w:hAnsi="Times New Roman" w:cs="Times New Roman"/>
          <w:sz w:val="24"/>
          <w:szCs w:val="24"/>
        </w:rPr>
        <w:t>образования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 администрации МР «Думиничский район»</w:t>
      </w:r>
      <w:r w:rsidR="00AA2147">
        <w:rPr>
          <w:rFonts w:ascii="Times New Roman" w:hAnsi="Times New Roman" w:cs="Times New Roman"/>
          <w:sz w:val="24"/>
          <w:szCs w:val="24"/>
        </w:rPr>
        <w:t>,изложив приложение к приказу от 30.08.2016г № 2-226 в новой редакции</w:t>
      </w:r>
      <w:r w:rsidR="0094006A" w:rsidRPr="00A30E17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30E17" w:rsidRDefault="0094006A" w:rsidP="00712F5F">
      <w:pPr>
        <w:pStyle w:val="ConsPlusNormal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30E17" w:rsidRDefault="0094006A" w:rsidP="00FF5044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Контроль за</w:t>
      </w:r>
      <w:r w:rsidR="00A30E17">
        <w:rPr>
          <w:rFonts w:ascii="Times New Roman" w:hAnsi="Times New Roman" w:cs="Times New Roman"/>
          <w:sz w:val="24"/>
          <w:szCs w:val="24"/>
        </w:rPr>
        <w:t>вы</w:t>
      </w:r>
      <w:r w:rsidRPr="00A30E17">
        <w:rPr>
          <w:rFonts w:ascii="Times New Roman" w:hAnsi="Times New Roman" w:cs="Times New Roman"/>
          <w:sz w:val="24"/>
          <w:szCs w:val="24"/>
        </w:rPr>
        <w:t xml:space="preserve">полнением настоящего приказа </w:t>
      </w:r>
      <w:r w:rsidR="00A30E17">
        <w:rPr>
          <w:rFonts w:ascii="Times New Roman" w:hAnsi="Times New Roman" w:cs="Times New Roman"/>
          <w:sz w:val="24"/>
          <w:szCs w:val="24"/>
        </w:rPr>
        <w:t>возложить на главного бухгалтера централизованной бухгалтерии отдела образования Крылову Р.А.</w:t>
      </w:r>
      <w:r w:rsidR="00D8140C" w:rsidRPr="00A30E17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30E17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0C" w:rsidRPr="00A30E17" w:rsidRDefault="00D8140C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06A" w:rsidRPr="00A30E17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E17" w:rsidRPr="00A30E17" w:rsidRDefault="00A30E17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З</w:t>
      </w:r>
      <w:r w:rsidR="00D8140C" w:rsidRPr="00A30E17">
        <w:rPr>
          <w:rFonts w:ascii="Times New Roman" w:hAnsi="Times New Roman" w:cs="Times New Roman"/>
          <w:sz w:val="24"/>
          <w:szCs w:val="24"/>
        </w:rPr>
        <w:t>аведующ</w:t>
      </w:r>
      <w:r w:rsidRPr="00A30E17">
        <w:rPr>
          <w:rFonts w:ascii="Times New Roman" w:hAnsi="Times New Roman" w:cs="Times New Roman"/>
          <w:sz w:val="24"/>
          <w:szCs w:val="24"/>
        </w:rPr>
        <w:t>ий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Pr="00A30E1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4006A" w:rsidRPr="00A30E17" w:rsidRDefault="00A30E17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администрации МР «Думиничский район»</w:t>
      </w:r>
      <w:r>
        <w:rPr>
          <w:rFonts w:ascii="Times New Roman" w:hAnsi="Times New Roman" w:cs="Times New Roman"/>
          <w:sz w:val="24"/>
          <w:szCs w:val="24"/>
        </w:rPr>
        <w:t>Е.В.Давыдова</w:t>
      </w:r>
    </w:p>
    <w:p w:rsidR="0094006A" w:rsidRPr="00A30E17" w:rsidRDefault="0094006A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1D78A5" w:rsidRDefault="0094006A" w:rsidP="00AC0F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78A5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  <w:r w:rsidR="00D8140C">
        <w:rPr>
          <w:rFonts w:ascii="Times New Roman" w:hAnsi="Times New Roman"/>
          <w:sz w:val="24"/>
          <w:szCs w:val="24"/>
        </w:rPr>
        <w:t>отдела</w:t>
      </w:r>
    </w:p>
    <w:p w:rsidR="00D8140C" w:rsidRDefault="00A87CBF" w:rsidP="00AC0F0A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  <w:r w:rsidR="00D8140C">
        <w:rPr>
          <w:rFonts w:ascii="Times New Roman" w:hAnsi="Times New Roman"/>
          <w:sz w:val="24"/>
          <w:szCs w:val="24"/>
        </w:rPr>
        <w:t>администрации</w:t>
      </w:r>
    </w:p>
    <w:p w:rsidR="0094006A" w:rsidRPr="001D78A5" w:rsidRDefault="00D8140C" w:rsidP="00AC0F0A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МР «Думиничский район»</w:t>
      </w:r>
    </w:p>
    <w:p w:rsidR="0094006A" w:rsidRPr="001D78A5" w:rsidRDefault="0094006A" w:rsidP="00AC0F0A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t xml:space="preserve">от </w:t>
      </w:r>
      <w:r w:rsidR="00D721F9">
        <w:rPr>
          <w:rFonts w:ascii="Times New Roman" w:hAnsi="Times New Roman"/>
          <w:sz w:val="24"/>
          <w:szCs w:val="24"/>
        </w:rPr>
        <w:t>25</w:t>
      </w:r>
      <w:r w:rsidR="00A87CBF">
        <w:rPr>
          <w:rFonts w:ascii="Times New Roman" w:hAnsi="Times New Roman"/>
          <w:sz w:val="24"/>
          <w:szCs w:val="24"/>
        </w:rPr>
        <w:t>.0</w:t>
      </w:r>
      <w:r w:rsidR="00D721F9">
        <w:rPr>
          <w:rFonts w:ascii="Times New Roman" w:hAnsi="Times New Roman"/>
          <w:sz w:val="24"/>
          <w:szCs w:val="24"/>
        </w:rPr>
        <w:t>5</w:t>
      </w:r>
      <w:r w:rsidR="00A87CBF">
        <w:rPr>
          <w:rFonts w:ascii="Times New Roman" w:hAnsi="Times New Roman"/>
          <w:sz w:val="24"/>
          <w:szCs w:val="24"/>
        </w:rPr>
        <w:t>.201</w:t>
      </w:r>
      <w:r w:rsidR="00D721F9">
        <w:rPr>
          <w:rFonts w:ascii="Times New Roman" w:hAnsi="Times New Roman"/>
          <w:sz w:val="24"/>
          <w:szCs w:val="24"/>
        </w:rPr>
        <w:t>7</w:t>
      </w:r>
      <w:r w:rsidRPr="001D78A5">
        <w:rPr>
          <w:rFonts w:ascii="Times New Roman" w:hAnsi="Times New Roman"/>
          <w:sz w:val="24"/>
          <w:szCs w:val="24"/>
        </w:rPr>
        <w:t xml:space="preserve"> № </w:t>
      </w:r>
      <w:r w:rsidR="00A87CBF">
        <w:rPr>
          <w:rFonts w:ascii="Times New Roman" w:hAnsi="Times New Roman"/>
          <w:sz w:val="24"/>
          <w:szCs w:val="24"/>
        </w:rPr>
        <w:t>2-226</w:t>
      </w:r>
    </w:p>
    <w:p w:rsidR="0094006A" w:rsidRPr="00B40DA2" w:rsidRDefault="0094006A" w:rsidP="00605802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4006A" w:rsidRPr="00A87CBF" w:rsidRDefault="0094006A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605802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87CBF">
        <w:rPr>
          <w:rFonts w:ascii="Times New Roman" w:hAnsi="Times New Roman" w:cs="Times New Roman"/>
          <w:sz w:val="24"/>
          <w:szCs w:val="24"/>
        </w:rPr>
        <w:t>Методика</w:t>
      </w:r>
    </w:p>
    <w:p w:rsidR="00A87CBF" w:rsidRPr="00A87CBF" w:rsidRDefault="0094006A" w:rsidP="00605802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прогнозирования поступлений доходов бюджета</w:t>
      </w:r>
    </w:p>
    <w:p w:rsidR="0094006A" w:rsidRPr="00A87CBF" w:rsidRDefault="00D8140C" w:rsidP="00605802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«МР «Думиничский район»</w:t>
      </w:r>
    </w:p>
    <w:p w:rsidR="0094006A" w:rsidRPr="00A87CBF" w:rsidRDefault="0094006A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605802">
      <w:pPr>
        <w:pStyle w:val="ConsPlusNormal"/>
        <w:numPr>
          <w:ilvl w:val="0"/>
          <w:numId w:val="7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4006A" w:rsidRPr="00A87CBF" w:rsidRDefault="0094006A" w:rsidP="00605802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605802">
      <w:pPr>
        <w:pStyle w:val="ConsPlusNormal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Настоящая методика определяет параметры прогнозирования поступлений доходов бюджета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- Методика), главным администратором которых является </w:t>
      </w:r>
      <w:proofErr w:type="spellStart"/>
      <w:r w:rsidR="00D8140C" w:rsidRPr="00A87CBF">
        <w:rPr>
          <w:rFonts w:ascii="Times New Roman" w:hAnsi="Times New Roman" w:cs="Times New Roman"/>
          <w:sz w:val="24"/>
          <w:szCs w:val="24"/>
        </w:rPr>
        <w:t>отдел</w:t>
      </w:r>
      <w:r w:rsidR="00A87CBF" w:rsidRPr="00A87CBF">
        <w:rPr>
          <w:rFonts w:ascii="Times New Roman" w:hAnsi="Times New Roman" w:cs="Times New Roman"/>
          <w:sz w:val="24"/>
          <w:szCs w:val="24"/>
        </w:rPr>
        <w:t>образования</w:t>
      </w:r>
      <w:r w:rsidR="00D8140C" w:rsidRPr="00A87CBF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- главный администратор).</w:t>
      </w:r>
    </w:p>
    <w:p w:rsidR="0094006A" w:rsidRPr="00A87CBF" w:rsidRDefault="0094006A" w:rsidP="00605802">
      <w:pPr>
        <w:pStyle w:val="ConsPlusNormal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BF">
        <w:rPr>
          <w:rFonts w:ascii="Times New Roman" w:hAnsi="Times New Roman" w:cs="Times New Roman"/>
          <w:sz w:val="24"/>
          <w:szCs w:val="24"/>
        </w:rPr>
        <w:t>Методика применяется для расчета прогнозного объема поступлений по кодам классификации доходов бюджета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– прогнозный объем поступлений) при составлении проекта </w:t>
      </w:r>
      <w:r w:rsidR="00D8140C" w:rsidRPr="00A87CBF">
        <w:rPr>
          <w:rFonts w:ascii="Times New Roman" w:hAnsi="Times New Roman" w:cs="Times New Roman"/>
          <w:sz w:val="24"/>
          <w:szCs w:val="24"/>
        </w:rPr>
        <w:t>решения Районного Собрания представителей муниципального района «Думиничский район» о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87C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 проекта </w:t>
      </w:r>
      <w:r w:rsidR="004C3D61" w:rsidRPr="00A87CBF">
        <w:rPr>
          <w:rFonts w:ascii="Times New Roman" w:hAnsi="Times New Roman" w:cs="Times New Roman"/>
          <w:sz w:val="24"/>
          <w:szCs w:val="24"/>
        </w:rPr>
        <w:t>решения</w:t>
      </w:r>
      <w:r w:rsidRPr="00A87CBF">
        <w:rPr>
          <w:rFonts w:ascii="Times New Roman" w:hAnsi="Times New Roman" w:cs="Times New Roman"/>
          <w:sz w:val="24"/>
          <w:szCs w:val="24"/>
        </w:rPr>
        <w:t xml:space="preserve"> о внесении изменений о бюджете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87C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  <w:proofErr w:type="gramEnd"/>
    </w:p>
    <w:p w:rsidR="0094006A" w:rsidRPr="00A87CBF" w:rsidRDefault="0094006A" w:rsidP="00605802">
      <w:pPr>
        <w:pStyle w:val="ConsPlusNormal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Методика определяет расчет прогнозных назначений платежей, нормативные правовые акты, являющиеся основанием для администрирования платежей. </w:t>
      </w:r>
    </w:p>
    <w:p w:rsidR="0094006A" w:rsidRPr="00A87CBF" w:rsidRDefault="0094006A" w:rsidP="00605802">
      <w:pPr>
        <w:pStyle w:val="ConsPlusNormal"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ab/>
        <w:t>Для расчета прогнозного объема поступлений применяются:</w:t>
      </w:r>
    </w:p>
    <w:p w:rsidR="0094006A" w:rsidRPr="00A87CBF" w:rsidRDefault="0094006A" w:rsidP="00605802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4006A" w:rsidRPr="00A87CBF" w:rsidRDefault="0094006A" w:rsidP="00605802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усредненный расчет, осуществляемый на основании усреднения годовых объемов доходов по предшествующему периоду.</w:t>
      </w:r>
    </w:p>
    <w:p w:rsidR="0094006A" w:rsidRPr="00A87CBF" w:rsidRDefault="0094006A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Default="0094006A" w:rsidP="00605802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Сокращения, применяемые в алгоритмах расчетов</w:t>
      </w:r>
      <w:r w:rsidR="003D65C9">
        <w:rPr>
          <w:rFonts w:ascii="Times New Roman" w:hAnsi="Times New Roman" w:cs="Times New Roman"/>
          <w:sz w:val="24"/>
          <w:szCs w:val="24"/>
        </w:rPr>
        <w:t>,</w:t>
      </w:r>
      <w:r w:rsidRPr="00A87CBF">
        <w:rPr>
          <w:rFonts w:ascii="Times New Roman" w:hAnsi="Times New Roman" w:cs="Times New Roman"/>
          <w:sz w:val="24"/>
          <w:szCs w:val="24"/>
        </w:rPr>
        <w:t xml:space="preserve"> прогнозируемых объемов поступлений доходов бюджета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21578" w:rsidRPr="00A87CBF" w:rsidRDefault="00421578" w:rsidP="00605802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70" w:type="dxa"/>
        <w:tblLook w:val="00A0"/>
      </w:tblPr>
      <w:tblGrid>
        <w:gridCol w:w="1668"/>
        <w:gridCol w:w="8151"/>
        <w:gridCol w:w="8151"/>
      </w:tblGrid>
      <w:tr w:rsidR="009C6311" w:rsidRPr="00A87CBF" w:rsidTr="009C6311">
        <w:tc>
          <w:tcPr>
            <w:tcW w:w="1668" w:type="dxa"/>
          </w:tcPr>
          <w:p w:rsidR="009C6311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r w:rsidR="00AA214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42157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311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11" w:rsidRPr="00A87CBF" w:rsidRDefault="00421578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1" w:type="dxa"/>
          </w:tcPr>
          <w:p w:rsidR="009C6311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</w:t>
            </w:r>
            <w:r w:rsidR="0042157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421578" w:rsidRDefault="00421578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421578" w:rsidRPr="00A87CBF" w:rsidRDefault="00421578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образовательными учреждениями МР «Думиничский район»;</w:t>
            </w:r>
          </w:p>
        </w:tc>
        <w:tc>
          <w:tcPr>
            <w:tcW w:w="8151" w:type="dxa"/>
          </w:tcPr>
          <w:p w:rsidR="009C6311" w:rsidRPr="00A87CBF" w:rsidRDefault="009C6311" w:rsidP="0060580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CBF">
              <w:rPr>
                <w:rFonts w:ascii="Times New Roman" w:hAnsi="Times New Roman"/>
                <w:sz w:val="24"/>
                <w:szCs w:val="24"/>
              </w:rPr>
              <w:t>Пнд</w:t>
            </w:r>
            <w:proofErr w:type="spellEnd"/>
            <w:r w:rsidRPr="00A87CBF">
              <w:rPr>
                <w:rFonts w:ascii="Times New Roman" w:hAnsi="Times New Roman"/>
                <w:sz w:val="24"/>
                <w:szCs w:val="24"/>
              </w:rPr>
              <w:t xml:space="preserve"> -             </w:t>
            </w:r>
          </w:p>
        </w:tc>
        <w:tc>
          <w:tcPr>
            <w:tcW w:w="8151" w:type="dxa"/>
          </w:tcPr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бюджета муниципального района;</w:t>
            </w: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605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Pr="00A87CBF" w:rsidRDefault="009C6311" w:rsidP="0060580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 xml:space="preserve">БВП - </w:t>
            </w:r>
          </w:p>
        </w:tc>
        <w:tc>
          <w:tcPr>
            <w:tcW w:w="8151" w:type="dxa"/>
          </w:tcPr>
          <w:p w:rsidR="009C6311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Федерации;</w:t>
            </w:r>
          </w:p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  <w:vMerge w:val="restart"/>
          </w:tcPr>
          <w:p w:rsidR="009C6311" w:rsidRPr="00A87CBF" w:rsidRDefault="00421578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n-1-</w:t>
            </w:r>
          </w:p>
          <w:p w:rsidR="009C6311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Pr="00421578" w:rsidRDefault="00421578" w:rsidP="0060580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год.</w:t>
            </w: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  <w:vMerge/>
          </w:tcPr>
          <w:p w:rsidR="009C6311" w:rsidRPr="00A87CBF" w:rsidRDefault="009C6311" w:rsidP="00605802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Default="009C6311" w:rsidP="0060580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78" w:rsidRPr="00A87CBF" w:rsidRDefault="00421578" w:rsidP="0060580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06A" w:rsidRDefault="0094006A" w:rsidP="004A252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Расчет прогнозного объема поступлений доходов бюджета на соответствующий финансовый год.</w:t>
      </w:r>
    </w:p>
    <w:p w:rsidR="00605802" w:rsidRDefault="00605802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2529" w:rsidRDefault="00B838C9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65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  Прочие доходы от оказания платных услуг (работ) </w:t>
      </w:r>
      <w:r w:rsidR="00605802">
        <w:rPr>
          <w:rFonts w:ascii="Times New Roman" w:hAnsi="Times New Roman" w:cs="Times New Roman"/>
          <w:sz w:val="24"/>
          <w:szCs w:val="24"/>
        </w:rPr>
        <w:t xml:space="preserve">код доходов  </w:t>
      </w:r>
    </w:p>
    <w:p w:rsidR="00605802" w:rsidRDefault="00605802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002 1 13 01995 05 0000 130.</w:t>
      </w:r>
    </w:p>
    <w:p w:rsidR="00605802" w:rsidRDefault="00605802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221B" w:rsidRDefault="009E221B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Показатель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</w:t>
      </w:r>
    </w:p>
    <w:p w:rsidR="0004302C" w:rsidRDefault="009E221B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количества планируемых услуг каждого вида основывается на  данных </w:t>
      </w:r>
      <w:r w:rsidR="00D45892">
        <w:rPr>
          <w:rFonts w:ascii="Times New Roman" w:hAnsi="Times New Roman" w:cs="Times New Roman"/>
          <w:sz w:val="24"/>
          <w:szCs w:val="24"/>
        </w:rPr>
        <w:t>аналитического  учета не менее чем за 3 года или за весь период оказания услуг в случае, если он не превышает 3 года:</w:t>
      </w:r>
    </w:p>
    <w:p w:rsidR="00B838C9" w:rsidRPr="00A87CBF" w:rsidRDefault="004A2B7B" w:rsidP="00605802">
      <w:pPr>
        <w:pStyle w:val="ConsPlusNormal"/>
        <w:tabs>
          <w:tab w:val="left" w:pos="851"/>
        </w:tabs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38C9" w:rsidRPr="00A87CBF">
        <w:rPr>
          <w:rFonts w:ascii="Times New Roman" w:hAnsi="Times New Roman" w:cs="Times New Roman"/>
          <w:sz w:val="24"/>
          <w:szCs w:val="24"/>
        </w:rPr>
        <w:t xml:space="preserve">) применяется метод – </w:t>
      </w:r>
      <w:r w:rsidR="00BB0A66">
        <w:rPr>
          <w:rFonts w:ascii="Times New Roman" w:hAnsi="Times New Roman" w:cs="Times New Roman"/>
          <w:sz w:val="24"/>
          <w:szCs w:val="24"/>
        </w:rPr>
        <w:t>прямого расчета</w:t>
      </w:r>
      <w:r w:rsidR="00B838C9" w:rsidRPr="00A87CBF">
        <w:rPr>
          <w:rFonts w:ascii="Times New Roman" w:hAnsi="Times New Roman" w:cs="Times New Roman"/>
          <w:sz w:val="24"/>
          <w:szCs w:val="24"/>
        </w:rPr>
        <w:t>;</w:t>
      </w:r>
    </w:p>
    <w:p w:rsidR="00B838C9" w:rsidRPr="00A87CBF" w:rsidRDefault="004A2B7B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838C9" w:rsidRPr="00A87CBF">
        <w:rPr>
          <w:rFonts w:ascii="Times New Roman" w:hAnsi="Times New Roman" w:cs="Times New Roman"/>
          <w:sz w:val="24"/>
          <w:szCs w:val="24"/>
        </w:rPr>
        <w:t>) применяется формула расчета:</w:t>
      </w:r>
    </w:p>
    <w:p w:rsidR="00B838C9" w:rsidRPr="00A87CBF" w:rsidRDefault="00B838C9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38C9" w:rsidRPr="00A87CBF" w:rsidRDefault="00B838C9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r w:rsidR="00AA21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87CBF">
        <w:rPr>
          <w:rFonts w:ascii="Times New Roman" w:hAnsi="Times New Roman" w:cs="Times New Roman"/>
          <w:sz w:val="24"/>
          <w:szCs w:val="24"/>
        </w:rPr>
        <w:t xml:space="preserve"> =  </w:t>
      </w:r>
      <w:r w:rsidR="00AA2147">
        <w:rPr>
          <w:rFonts w:ascii="Times New Roman" w:hAnsi="Times New Roman" w:cs="Times New Roman"/>
          <w:sz w:val="24"/>
          <w:szCs w:val="24"/>
        </w:rPr>
        <w:t xml:space="preserve">Су </w:t>
      </w:r>
      <w:proofErr w:type="spellStart"/>
      <w:r w:rsidR="00AA21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A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47">
        <w:rPr>
          <w:rFonts w:ascii="Times New Roman" w:hAnsi="Times New Roman" w:cs="Times New Roman"/>
          <w:sz w:val="24"/>
          <w:szCs w:val="24"/>
        </w:rPr>
        <w:t>Чпу</w:t>
      </w:r>
      <w:proofErr w:type="spellEnd"/>
      <w:r w:rsidR="00AA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A2147">
        <w:rPr>
          <w:rFonts w:ascii="Times New Roman" w:hAnsi="Times New Roman" w:cs="Times New Roman"/>
          <w:sz w:val="24"/>
          <w:szCs w:val="24"/>
        </w:rPr>
        <w:t xml:space="preserve"> Кд, </w:t>
      </w:r>
      <w:r w:rsidR="00257654">
        <w:rPr>
          <w:rFonts w:ascii="Times New Roman" w:hAnsi="Times New Roman" w:cs="Times New Roman"/>
          <w:sz w:val="24"/>
          <w:szCs w:val="24"/>
        </w:rPr>
        <w:t xml:space="preserve"> г</w:t>
      </w:r>
      <w:r w:rsidRPr="00A87CBF">
        <w:rPr>
          <w:rFonts w:ascii="Times New Roman" w:hAnsi="Times New Roman" w:cs="Times New Roman"/>
          <w:sz w:val="24"/>
          <w:szCs w:val="24"/>
        </w:rPr>
        <w:t>де:</w:t>
      </w:r>
    </w:p>
    <w:p w:rsidR="00B838C9" w:rsidRPr="00A87CBF" w:rsidRDefault="00B838C9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38C9" w:rsidRDefault="00B838C9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</w:rPr>
        <w:t xml:space="preserve"> -  сумма доход</w:t>
      </w:r>
      <w:r w:rsidR="00AA2147">
        <w:rPr>
          <w:rFonts w:ascii="Times New Roman" w:hAnsi="Times New Roman" w:cs="Times New Roman"/>
          <w:sz w:val="24"/>
          <w:szCs w:val="24"/>
        </w:rPr>
        <w:t xml:space="preserve">ов </w:t>
      </w:r>
      <w:r w:rsidRPr="00A87CBF">
        <w:rPr>
          <w:rFonts w:ascii="Times New Roman" w:hAnsi="Times New Roman" w:cs="Times New Roman"/>
          <w:sz w:val="24"/>
          <w:szCs w:val="24"/>
        </w:rPr>
        <w:t>за  финансовый год;</w:t>
      </w:r>
    </w:p>
    <w:p w:rsidR="007508A6" w:rsidRDefault="007508A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– стоимость предоставляемой услуги;</w:t>
      </w:r>
    </w:p>
    <w:p w:rsidR="007508A6" w:rsidRDefault="007508A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число потребителей услуги;</w:t>
      </w:r>
    </w:p>
    <w:p w:rsidR="007508A6" w:rsidRDefault="007508A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 - количество дней предоставляемой услуги.</w:t>
      </w:r>
    </w:p>
    <w:p w:rsidR="00605802" w:rsidRPr="00A87CBF" w:rsidRDefault="00605802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5802" w:rsidRDefault="00605802" w:rsidP="00605802">
      <w:pPr>
        <w:pStyle w:val="ConsPlusNormal"/>
        <w:spacing w:line="276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Прочие доходы от компенсации затрат бюджета муниципального района, код доходов 0021 13 02995 05 0000 130. По данному виду доходов поступления не планируются, так как носят нерегулярный характер. </w:t>
      </w:r>
    </w:p>
    <w:p w:rsidR="00DD60D1" w:rsidRDefault="00DD60D1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508A6" w:rsidRDefault="00DD60D1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Поступления от денежных взысканий (штрафов) за нарушение законодательства РФ о контрактной системе в сфере закупок товаров, работ, услуг для обеспечения муниципальных</w:t>
      </w:r>
      <w:r w:rsidR="00563B8E">
        <w:rPr>
          <w:rFonts w:ascii="Times New Roman" w:hAnsi="Times New Roman"/>
          <w:sz w:val="24"/>
          <w:szCs w:val="24"/>
        </w:rPr>
        <w:t>,</w:t>
      </w:r>
      <w:r w:rsidR="007508A6">
        <w:rPr>
          <w:rFonts w:ascii="Times New Roman" w:hAnsi="Times New Roman" w:cs="Times New Roman"/>
          <w:sz w:val="24"/>
          <w:szCs w:val="24"/>
        </w:rPr>
        <w:t xml:space="preserve"> код дохода </w:t>
      </w:r>
      <w:r w:rsidR="00E24E3F">
        <w:rPr>
          <w:rFonts w:ascii="Times New Roman" w:hAnsi="Times New Roman" w:cs="Times New Roman"/>
          <w:sz w:val="24"/>
          <w:szCs w:val="24"/>
        </w:rPr>
        <w:t xml:space="preserve">002 </w:t>
      </w:r>
      <w:r w:rsidR="007508A6">
        <w:rPr>
          <w:rFonts w:ascii="Times New Roman" w:hAnsi="Times New Roman" w:cs="Times New Roman"/>
          <w:sz w:val="24"/>
          <w:szCs w:val="24"/>
        </w:rPr>
        <w:t>1 16 33050 05 0000 140.</w:t>
      </w:r>
    </w:p>
    <w:p w:rsidR="004A2529" w:rsidRDefault="004A2529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6132" w:rsidRDefault="00DD6132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Основаниемдля расчета показателя являются данные аналитического учета о суммах, поступивших от денежных взысканий (штрафов) и иных сумм в возмещение ущерба по </w:t>
      </w:r>
      <w:r w:rsidR="00465956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товара, выполнение работы, оказание услуги, заключенным образовательными учреждениями МР «Думиничский район»</w:t>
      </w:r>
      <w:r w:rsidR="007508A6">
        <w:rPr>
          <w:rFonts w:ascii="Times New Roman" w:hAnsi="Times New Roman" w:cs="Times New Roman"/>
          <w:sz w:val="24"/>
          <w:szCs w:val="24"/>
        </w:rPr>
        <w:t>.</w:t>
      </w:r>
    </w:p>
    <w:p w:rsidR="00563B8E" w:rsidRDefault="00563B8E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6132" w:rsidRDefault="00DD6132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расчетапрогнозного объема поступлений учитываются:</w:t>
      </w:r>
    </w:p>
    <w:p w:rsidR="00A30E17" w:rsidRPr="00A87CBF" w:rsidRDefault="00DD6132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суммы поступлений от денежных взысканий (штрафов) и иных сумм в возмещение ущерба по </w:t>
      </w:r>
      <w:r w:rsidR="00465956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товара, выполнение работы, оказание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аключенным образовательными учреждениями МР «Думиничский район», </w:t>
      </w:r>
      <w:r w:rsidR="0060580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текущий финансовый</w:t>
      </w:r>
      <w:r w:rsidR="00A30E17">
        <w:rPr>
          <w:rFonts w:ascii="Times New Roman" w:hAnsi="Times New Roman" w:cs="Times New Roman"/>
          <w:sz w:val="24"/>
          <w:szCs w:val="24"/>
        </w:rPr>
        <w:t xml:space="preserve"> и за 2 года,</w:t>
      </w:r>
      <w:r w:rsidR="00A30E17" w:rsidRPr="00A87CBF">
        <w:rPr>
          <w:rFonts w:ascii="Times New Roman" w:hAnsi="Times New Roman" w:cs="Times New Roman"/>
          <w:sz w:val="24"/>
          <w:szCs w:val="24"/>
        </w:rPr>
        <w:t>предшествующих текущему финансовому году;</w:t>
      </w:r>
    </w:p>
    <w:p w:rsidR="00A30E17" w:rsidRPr="00A87CBF" w:rsidRDefault="00A30E17" w:rsidP="00605802">
      <w:pPr>
        <w:pStyle w:val="ConsPlusNormal"/>
        <w:tabs>
          <w:tab w:val="left" w:pos="851"/>
        </w:tabs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A30E17" w:rsidRPr="00A87CBF" w:rsidRDefault="00A30E17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A30E17" w:rsidRPr="00A87CBF" w:rsidRDefault="00A30E17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0E17" w:rsidRPr="00A87CBF" w:rsidRDefault="00A30E17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>) / 3, где:</w:t>
      </w:r>
    </w:p>
    <w:p w:rsidR="00DD60D1" w:rsidRPr="00A87CBF" w:rsidRDefault="00A30E17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 w:rsidR="00DD60D1">
        <w:rPr>
          <w:rFonts w:ascii="Times New Roman" w:hAnsi="Times New Roman" w:cs="Times New Roman"/>
          <w:sz w:val="24"/>
          <w:szCs w:val="24"/>
        </w:rPr>
        <w:t xml:space="preserve">от денежных </w:t>
      </w:r>
      <w:r w:rsidR="00465956">
        <w:rPr>
          <w:rFonts w:ascii="Times New Roman" w:hAnsi="Times New Roman" w:cs="Times New Roman"/>
          <w:sz w:val="24"/>
          <w:szCs w:val="24"/>
        </w:rPr>
        <w:t xml:space="preserve">взысканий </w:t>
      </w:r>
      <w:r w:rsidR="00DD60D1">
        <w:rPr>
          <w:rFonts w:ascii="Times New Roman" w:hAnsi="Times New Roman" w:cs="Times New Roman"/>
          <w:sz w:val="24"/>
          <w:szCs w:val="24"/>
        </w:rPr>
        <w:t xml:space="preserve">(штрафов) и иных сумм в возмещение ущерба по муниципальным контрактам на поставку товара, выполнение работы, оказание услуги,заключенным образовательными учреждениями МР «Думиничский район», за </w:t>
      </w:r>
      <w:r w:rsidR="00DD60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60D1">
        <w:rPr>
          <w:rFonts w:ascii="Times New Roman" w:hAnsi="Times New Roman" w:cs="Times New Roman"/>
          <w:sz w:val="24"/>
          <w:szCs w:val="24"/>
        </w:rPr>
        <w:t>-3(</w:t>
      </w:r>
      <w:r w:rsidR="00DD60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60D1">
        <w:rPr>
          <w:rFonts w:ascii="Times New Roman" w:hAnsi="Times New Roman" w:cs="Times New Roman"/>
          <w:sz w:val="24"/>
          <w:szCs w:val="24"/>
        </w:rPr>
        <w:t>-2)финансовый годы</w:t>
      </w:r>
      <w:r w:rsidR="00DD60D1" w:rsidRPr="00A87CBF">
        <w:rPr>
          <w:rFonts w:ascii="Times New Roman" w:hAnsi="Times New Roman" w:cs="Times New Roman"/>
          <w:sz w:val="24"/>
          <w:szCs w:val="24"/>
        </w:rPr>
        <w:t>;</w:t>
      </w:r>
    </w:p>
    <w:p w:rsidR="00A30E17" w:rsidRDefault="00A30E17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</w:t>
      </w:r>
      <w:r w:rsidR="00465956">
        <w:rPr>
          <w:rFonts w:ascii="Times New Roman" w:hAnsi="Times New Roman" w:cs="Times New Roman"/>
          <w:sz w:val="24"/>
          <w:szCs w:val="24"/>
        </w:rPr>
        <w:t xml:space="preserve">суммы поступлений </w:t>
      </w:r>
      <w:r w:rsidR="00BC7B7B">
        <w:rPr>
          <w:rFonts w:ascii="Times New Roman" w:hAnsi="Times New Roman" w:cs="Times New Roman"/>
          <w:sz w:val="24"/>
          <w:szCs w:val="24"/>
        </w:rPr>
        <w:t>от денежных взысканий (штрафов) и иных сумм</w:t>
      </w:r>
      <w:r w:rsidR="00465956">
        <w:rPr>
          <w:rFonts w:ascii="Times New Roman" w:hAnsi="Times New Roman" w:cs="Times New Roman"/>
          <w:sz w:val="24"/>
          <w:szCs w:val="24"/>
        </w:rPr>
        <w:t xml:space="preserve"> в возмещение </w:t>
      </w:r>
      <w:proofErr w:type="spellStart"/>
      <w:r w:rsidR="00465956">
        <w:rPr>
          <w:rFonts w:ascii="Times New Roman" w:hAnsi="Times New Roman" w:cs="Times New Roman"/>
          <w:sz w:val="24"/>
          <w:szCs w:val="24"/>
        </w:rPr>
        <w:t>ущербапо</w:t>
      </w:r>
      <w:proofErr w:type="spellEnd"/>
      <w:r w:rsidR="00465956">
        <w:rPr>
          <w:rFonts w:ascii="Times New Roman" w:hAnsi="Times New Roman" w:cs="Times New Roman"/>
          <w:sz w:val="24"/>
          <w:szCs w:val="24"/>
        </w:rPr>
        <w:t xml:space="preserve"> муниципальным контрактам на поставку товара, выполнение работы, оказание услуги,</w:t>
      </w:r>
      <w:r w:rsidR="00DD60D1">
        <w:rPr>
          <w:rFonts w:ascii="Times New Roman" w:hAnsi="Times New Roman" w:cs="Times New Roman"/>
          <w:sz w:val="24"/>
          <w:szCs w:val="24"/>
        </w:rPr>
        <w:t xml:space="preserve">заключенным образовательными учреждениями МР «Думиничский район», за </w:t>
      </w:r>
      <w:r w:rsidR="00BC7B7B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BC7B7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B7B"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4A2529" w:rsidRDefault="004A2529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2529" w:rsidRDefault="004A2529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5802" w:rsidRDefault="0094006A" w:rsidP="008D5D3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838C9">
        <w:rPr>
          <w:rFonts w:ascii="Times New Roman" w:hAnsi="Times New Roman" w:cs="Times New Roman"/>
          <w:sz w:val="24"/>
          <w:szCs w:val="24"/>
        </w:rPr>
        <w:t>3</w:t>
      </w:r>
      <w:r w:rsidRPr="00A87CBF">
        <w:rPr>
          <w:rFonts w:ascii="Times New Roman" w:hAnsi="Times New Roman" w:cs="Times New Roman"/>
          <w:sz w:val="24"/>
          <w:szCs w:val="24"/>
        </w:rPr>
        <w:t xml:space="preserve">. </w:t>
      </w:r>
      <w:r w:rsidR="004C3D61" w:rsidRPr="00A87CBF">
        <w:rPr>
          <w:rFonts w:ascii="Times New Roman" w:hAnsi="Times New Roman" w:cs="Times New Roman"/>
          <w:sz w:val="24"/>
          <w:szCs w:val="24"/>
        </w:rPr>
        <w:t>Прочие неналоговые доходы бюджетов муниципальных районов</w:t>
      </w:r>
      <w:r w:rsidR="004A2B7B">
        <w:rPr>
          <w:rFonts w:ascii="Times New Roman" w:hAnsi="Times New Roman" w:cs="Times New Roman"/>
          <w:sz w:val="24"/>
          <w:szCs w:val="24"/>
        </w:rPr>
        <w:t xml:space="preserve"> код доходов </w:t>
      </w:r>
    </w:p>
    <w:p w:rsidR="0094006A" w:rsidRDefault="004A2B7B" w:rsidP="008D5D3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002 1 17 05050 05 0000 180</w:t>
      </w:r>
      <w:r w:rsidR="0094006A" w:rsidRPr="00A87CBF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87CBF" w:rsidRDefault="0094006A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учитываются:</w:t>
      </w:r>
    </w:p>
    <w:p w:rsidR="0094006A" w:rsidRPr="00A87CBF" w:rsidRDefault="0094006A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а) суммы поступлений 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по прочим неналоговым доходам бюджета муниципального района </w:t>
      </w:r>
      <w:r w:rsidRPr="00A87CBF">
        <w:rPr>
          <w:rFonts w:ascii="Times New Roman" w:hAnsi="Times New Roman" w:cs="Times New Roman"/>
          <w:sz w:val="24"/>
          <w:szCs w:val="24"/>
        </w:rPr>
        <w:t>за текущий финансовый год и за 2 года, предшествующих текущему финансовому году;</w:t>
      </w:r>
    </w:p>
    <w:p w:rsidR="0094006A" w:rsidRPr="00A87CBF" w:rsidRDefault="0094006A" w:rsidP="00605802">
      <w:pPr>
        <w:pStyle w:val="ConsPlusNormal"/>
        <w:tabs>
          <w:tab w:val="left" w:pos="851"/>
        </w:tabs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94006A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94006A" w:rsidRPr="00A87CBF" w:rsidRDefault="0094006A" w:rsidP="006058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C746B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94006A" w:rsidRPr="00A87CBF">
        <w:rPr>
          <w:rFonts w:ascii="Times New Roman" w:hAnsi="Times New Roman" w:cs="Times New Roman"/>
          <w:sz w:val="24"/>
          <w:szCs w:val="24"/>
        </w:rPr>
        <w:t>) / 3, где:</w:t>
      </w:r>
    </w:p>
    <w:p w:rsidR="0094006A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C746B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 w:rsidRPr="00A87CBF">
        <w:rPr>
          <w:rFonts w:ascii="Times New Roman" w:hAnsi="Times New Roman" w:cs="Times New Roman"/>
          <w:sz w:val="24"/>
          <w:szCs w:val="24"/>
        </w:rPr>
        <w:t xml:space="preserve">по прочим неналоговым доходам бюджета муниципального района 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за 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-3 (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-2) финансовый год;</w:t>
      </w:r>
    </w:p>
    <w:p w:rsidR="0094006A" w:rsidRDefault="00C746B6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</w:t>
      </w:r>
      <w:r w:rsidRPr="00A87CBF">
        <w:rPr>
          <w:rFonts w:ascii="Times New Roman" w:hAnsi="Times New Roman" w:cs="Times New Roman"/>
          <w:sz w:val="24"/>
          <w:szCs w:val="24"/>
        </w:rPr>
        <w:t xml:space="preserve"> по прочим неналоговым доходам бюджета муниципального района </w:t>
      </w:r>
      <w:r w:rsidR="0094006A" w:rsidRPr="00A87CBF">
        <w:rPr>
          <w:rFonts w:ascii="Times New Roman" w:hAnsi="Times New Roman" w:cs="Times New Roman"/>
          <w:sz w:val="24"/>
          <w:szCs w:val="24"/>
        </w:rPr>
        <w:t>за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4A2529" w:rsidRPr="00A87CBF" w:rsidRDefault="004A2529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5802" w:rsidRDefault="0094006A" w:rsidP="008D5D3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3.</w:t>
      </w:r>
      <w:r w:rsidR="00B838C9">
        <w:rPr>
          <w:rFonts w:ascii="Times New Roman" w:hAnsi="Times New Roman"/>
          <w:sz w:val="24"/>
          <w:szCs w:val="24"/>
        </w:rPr>
        <w:t>4</w:t>
      </w:r>
      <w:r w:rsidRPr="00A87CBF">
        <w:rPr>
          <w:rFonts w:ascii="Times New Roman" w:hAnsi="Times New Roman"/>
          <w:sz w:val="24"/>
          <w:szCs w:val="24"/>
        </w:rPr>
        <w:t xml:space="preserve">. </w:t>
      </w:r>
      <w:r w:rsidR="009E221B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="00AC0F0A">
        <w:rPr>
          <w:rFonts w:ascii="Times New Roman" w:hAnsi="Times New Roman"/>
          <w:sz w:val="24"/>
          <w:szCs w:val="24"/>
        </w:rPr>
        <w:t xml:space="preserve"> на реализацию федеральных целевых программ отражаются по кодам</w:t>
      </w:r>
      <w:r w:rsidR="0004302C">
        <w:rPr>
          <w:rFonts w:ascii="Times New Roman" w:hAnsi="Times New Roman"/>
          <w:sz w:val="24"/>
          <w:szCs w:val="24"/>
        </w:rPr>
        <w:t xml:space="preserve"> доходов </w:t>
      </w:r>
    </w:p>
    <w:p w:rsidR="0094006A" w:rsidRDefault="0004302C" w:rsidP="004A25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002</w:t>
      </w:r>
      <w:r w:rsidR="00AC0F0A">
        <w:rPr>
          <w:rFonts w:ascii="Times New Roman" w:hAnsi="Times New Roman"/>
          <w:sz w:val="24"/>
          <w:szCs w:val="24"/>
        </w:rPr>
        <w:t xml:space="preserve"> 2 02 00000 05 0000 151</w:t>
      </w:r>
      <w:r w:rsidR="0094006A" w:rsidRPr="00A87CBF">
        <w:rPr>
          <w:rFonts w:ascii="Times New Roman" w:hAnsi="Times New Roman"/>
          <w:sz w:val="24"/>
          <w:szCs w:val="24"/>
        </w:rPr>
        <w:t>.</w:t>
      </w:r>
    </w:p>
    <w:p w:rsidR="00605802" w:rsidRPr="00A87CBF" w:rsidRDefault="00605802" w:rsidP="008D5D3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006A" w:rsidRPr="00A87CBF" w:rsidRDefault="0094006A" w:rsidP="00605802">
      <w:pPr>
        <w:pStyle w:val="ConsPlusNormal"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являются:</w:t>
      </w:r>
    </w:p>
    <w:p w:rsidR="0094006A" w:rsidRPr="00A87CBF" w:rsidRDefault="0094006A" w:rsidP="00605802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закон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 на очередной финансовый год (на очередной финансовый год и плановый период) (проект закона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 на очередной финансовый год и плановый период) (далее соответственно – Закон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бюджете, проект Закона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бюджете);</w:t>
      </w:r>
    </w:p>
    <w:p w:rsidR="0094006A" w:rsidRPr="00A87CBF" w:rsidRDefault="0094006A" w:rsidP="00605802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нормативные правовые акты федеральных органов исполнительной власти</w:t>
      </w:r>
      <w:r w:rsidR="00C746B6" w:rsidRPr="00A87CBF">
        <w:rPr>
          <w:rFonts w:ascii="Times New Roman" w:hAnsi="Times New Roman"/>
          <w:sz w:val="24"/>
          <w:szCs w:val="24"/>
        </w:rPr>
        <w:t>, органов исполнительной власти Калужской области</w:t>
      </w:r>
      <w:r w:rsidRPr="00A87CBF">
        <w:rPr>
          <w:rFonts w:ascii="Times New Roman" w:hAnsi="Times New Roman"/>
          <w:sz w:val="24"/>
          <w:szCs w:val="24"/>
        </w:rPr>
        <w:t>.</w:t>
      </w:r>
    </w:p>
    <w:p w:rsidR="0094006A" w:rsidRPr="00A87CBF" w:rsidRDefault="0094006A" w:rsidP="00605802">
      <w:pPr>
        <w:widowControl w:val="0"/>
        <w:autoSpaceDE w:val="0"/>
        <w:autoSpaceDN w:val="0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Для расчета прогнозного объема поступлений:</w:t>
      </w:r>
    </w:p>
    <w:p w:rsidR="0094006A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а) учитывается объем межбюджетных трансфертов, утвержденный Законом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(проектом Закона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) для распределения бюджету </w:t>
      </w:r>
      <w:r w:rsidR="00B16406" w:rsidRPr="00A87CBF">
        <w:rPr>
          <w:rFonts w:ascii="Times New Roman" w:hAnsi="Times New Roman" w:cs="Times New Roman"/>
          <w:sz w:val="24"/>
          <w:szCs w:val="24"/>
        </w:rPr>
        <w:t>муниципального района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из </w:t>
      </w:r>
      <w:r w:rsidR="00B16406" w:rsidRPr="00A87CBF">
        <w:rPr>
          <w:rFonts w:ascii="Times New Roman" w:hAnsi="Times New Roman" w:cs="Times New Roman"/>
          <w:sz w:val="24"/>
          <w:szCs w:val="24"/>
        </w:rPr>
        <w:t>областного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бюджета и нормативными правовыми актами органов исполнительной власти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>;</w:t>
      </w:r>
    </w:p>
    <w:p w:rsidR="0094006A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прямой расчет;</w:t>
      </w:r>
    </w:p>
    <w:p w:rsidR="0094006A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94006A" w:rsidRPr="00A87CBF" w:rsidRDefault="0094006A" w:rsidP="00605802">
      <w:pPr>
        <w:pStyle w:val="ConsPlusNormal"/>
        <w:spacing w:before="240" w:after="2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БВП = МБТ, где:</w:t>
      </w:r>
    </w:p>
    <w:p w:rsidR="003D65C9" w:rsidRPr="00A87CBF" w:rsidRDefault="0094006A" w:rsidP="0060580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МБТ - объем межбюджетных трансфертов, утвержденный Законом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(проектом Закона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) бюджету </w:t>
      </w:r>
      <w:r w:rsidR="00B16406" w:rsidRPr="00A87CBF">
        <w:rPr>
          <w:rFonts w:ascii="Times New Roman" w:hAnsi="Times New Roman" w:cs="Times New Roman"/>
          <w:sz w:val="24"/>
          <w:szCs w:val="24"/>
        </w:rPr>
        <w:t>муниципального района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органов исполнительной власти</w:t>
      </w:r>
      <w:r w:rsidR="00B16406" w:rsidRPr="00A87CBF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>.</w:t>
      </w:r>
    </w:p>
    <w:sectPr w:rsidR="003D65C9" w:rsidRPr="00A87CBF" w:rsidSect="008D5D3F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89ECC82C"/>
    <w:lvl w:ilvl="0" w:tplc="C9764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multilevel"/>
    <w:tmpl w:val="D95AED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B5"/>
    <w:rsid w:val="0004302C"/>
    <w:rsid w:val="00054710"/>
    <w:rsid w:val="000756E6"/>
    <w:rsid w:val="000E24B5"/>
    <w:rsid w:val="000F5CC5"/>
    <w:rsid w:val="00121706"/>
    <w:rsid w:val="00131A9C"/>
    <w:rsid w:val="0019094D"/>
    <w:rsid w:val="001C1E47"/>
    <w:rsid w:val="001D78A5"/>
    <w:rsid w:val="001E6490"/>
    <w:rsid w:val="002244BB"/>
    <w:rsid w:val="00251C16"/>
    <w:rsid w:val="00257654"/>
    <w:rsid w:val="002A3E50"/>
    <w:rsid w:val="00302DE7"/>
    <w:rsid w:val="003056F5"/>
    <w:rsid w:val="003064B4"/>
    <w:rsid w:val="00342373"/>
    <w:rsid w:val="00353941"/>
    <w:rsid w:val="003A0A24"/>
    <w:rsid w:val="003D65C9"/>
    <w:rsid w:val="003F34C1"/>
    <w:rsid w:val="00421578"/>
    <w:rsid w:val="00426ED9"/>
    <w:rsid w:val="00441B72"/>
    <w:rsid w:val="00465956"/>
    <w:rsid w:val="004A2529"/>
    <w:rsid w:val="004A2B7B"/>
    <w:rsid w:val="004C020A"/>
    <w:rsid w:val="004C1E9F"/>
    <w:rsid w:val="004C3D61"/>
    <w:rsid w:val="004E5A27"/>
    <w:rsid w:val="00554561"/>
    <w:rsid w:val="00563B8E"/>
    <w:rsid w:val="00572107"/>
    <w:rsid w:val="00582243"/>
    <w:rsid w:val="005C7929"/>
    <w:rsid w:val="005D7BF3"/>
    <w:rsid w:val="00600148"/>
    <w:rsid w:val="00605802"/>
    <w:rsid w:val="00607800"/>
    <w:rsid w:val="006130D2"/>
    <w:rsid w:val="00616B1A"/>
    <w:rsid w:val="006507B8"/>
    <w:rsid w:val="0067244A"/>
    <w:rsid w:val="00693E1F"/>
    <w:rsid w:val="006B3A5F"/>
    <w:rsid w:val="006C2241"/>
    <w:rsid w:val="006D646E"/>
    <w:rsid w:val="006E526B"/>
    <w:rsid w:val="007105EC"/>
    <w:rsid w:val="00712F5F"/>
    <w:rsid w:val="00715D2A"/>
    <w:rsid w:val="0075034B"/>
    <w:rsid w:val="007508A6"/>
    <w:rsid w:val="00770CFA"/>
    <w:rsid w:val="00795E68"/>
    <w:rsid w:val="007A41A1"/>
    <w:rsid w:val="007E2297"/>
    <w:rsid w:val="00811F97"/>
    <w:rsid w:val="00823DFB"/>
    <w:rsid w:val="00852A94"/>
    <w:rsid w:val="0088104C"/>
    <w:rsid w:val="008A7FAF"/>
    <w:rsid w:val="008D5D3F"/>
    <w:rsid w:val="0094006A"/>
    <w:rsid w:val="009754A7"/>
    <w:rsid w:val="009C1771"/>
    <w:rsid w:val="009C50F4"/>
    <w:rsid w:val="009C6311"/>
    <w:rsid w:val="009E221B"/>
    <w:rsid w:val="00A10E14"/>
    <w:rsid w:val="00A30E17"/>
    <w:rsid w:val="00A726D7"/>
    <w:rsid w:val="00A7492F"/>
    <w:rsid w:val="00A87CBF"/>
    <w:rsid w:val="00AA2147"/>
    <w:rsid w:val="00AC0F0A"/>
    <w:rsid w:val="00B16406"/>
    <w:rsid w:val="00B40DA2"/>
    <w:rsid w:val="00B41A56"/>
    <w:rsid w:val="00B566C5"/>
    <w:rsid w:val="00B752DE"/>
    <w:rsid w:val="00B838C9"/>
    <w:rsid w:val="00BA2FC8"/>
    <w:rsid w:val="00BA451E"/>
    <w:rsid w:val="00BB0A66"/>
    <w:rsid w:val="00BC7B7B"/>
    <w:rsid w:val="00BD2598"/>
    <w:rsid w:val="00C009B0"/>
    <w:rsid w:val="00C746B6"/>
    <w:rsid w:val="00C845C4"/>
    <w:rsid w:val="00CB08A4"/>
    <w:rsid w:val="00D00A59"/>
    <w:rsid w:val="00D45892"/>
    <w:rsid w:val="00D4709A"/>
    <w:rsid w:val="00D52708"/>
    <w:rsid w:val="00D721F9"/>
    <w:rsid w:val="00D8140C"/>
    <w:rsid w:val="00DD60D1"/>
    <w:rsid w:val="00DD6132"/>
    <w:rsid w:val="00DF5BAB"/>
    <w:rsid w:val="00E101BC"/>
    <w:rsid w:val="00E24E3F"/>
    <w:rsid w:val="00E5268B"/>
    <w:rsid w:val="00E64CFD"/>
    <w:rsid w:val="00ED1962"/>
    <w:rsid w:val="00ED1FCF"/>
    <w:rsid w:val="00EE2EAE"/>
    <w:rsid w:val="00F11A98"/>
    <w:rsid w:val="00F202D1"/>
    <w:rsid w:val="00F26339"/>
    <w:rsid w:val="00F50FD0"/>
    <w:rsid w:val="00F77D17"/>
    <w:rsid w:val="00F8643A"/>
    <w:rsid w:val="00FB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49F00182E9DB8B3288DC32CAFAB0165A89FB217076876C99957609E577203A355DD0E152ECBBC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E1DC-A4EA-4072-BA0B-20114913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Kostin IV.</dc:creator>
  <cp:lastModifiedBy>user</cp:lastModifiedBy>
  <cp:revision>2</cp:revision>
  <cp:lastPrinted>2017-05-26T07:05:00Z</cp:lastPrinted>
  <dcterms:created xsi:type="dcterms:W3CDTF">2017-06-06T05:05:00Z</dcterms:created>
  <dcterms:modified xsi:type="dcterms:W3CDTF">2017-06-06T05:05:00Z</dcterms:modified>
</cp:coreProperties>
</file>