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06A" w:rsidRDefault="0094006A" w:rsidP="001D78A5">
      <w:pPr>
        <w:framePr w:w="9639" w:h="3181" w:hSpace="113" w:vSpace="113" w:wrap="around" w:vAnchor="page" w:hAnchor="page" w:x="1337" w:y="421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</w:pPr>
    </w:p>
    <w:p w:rsidR="0094006A" w:rsidRDefault="0094006A" w:rsidP="001D78A5">
      <w:pPr>
        <w:framePr w:w="9639" w:h="3181" w:hSpace="113" w:vSpace="113" w:wrap="around" w:vAnchor="page" w:hAnchor="page" w:x="1337" w:y="421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  <w:rPr>
          <w:rFonts w:ascii="Times New Roman" w:hAnsi="Times New Roman"/>
          <w:sz w:val="16"/>
        </w:rPr>
      </w:pPr>
      <w:r w:rsidRPr="001D78A5">
        <w:rPr>
          <w:rFonts w:ascii="Times New Roman" w:hAnsi="Times New Roman"/>
          <w:sz w:val="16"/>
        </w:rPr>
        <w:t>РОССИЙСКАЯ ФЕДЕРАЦИЯ</w:t>
      </w:r>
    </w:p>
    <w:p w:rsidR="00D8140C" w:rsidRPr="001D78A5" w:rsidRDefault="00D8140C" w:rsidP="001D78A5">
      <w:pPr>
        <w:framePr w:w="9639" w:h="3181" w:hSpace="113" w:vSpace="113" w:wrap="around" w:vAnchor="page" w:hAnchor="page" w:x="1337" w:y="421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16"/>
        </w:rPr>
        <w:t>КАЛУЖСКАЯ ОБЛАСТЬ</w:t>
      </w:r>
    </w:p>
    <w:p w:rsidR="0094006A" w:rsidRPr="001D78A5" w:rsidRDefault="00D8140C" w:rsidP="001D78A5">
      <w:pPr>
        <w:framePr w:w="9639" w:h="3181" w:hSpace="113" w:vSpace="113" w:wrap="around" w:vAnchor="page" w:hAnchor="page" w:x="1337" w:y="421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before="120" w:line="24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ОТДЕЛ</w:t>
      </w:r>
      <w:r w:rsidR="0094006A" w:rsidRPr="001D78A5">
        <w:rPr>
          <w:rFonts w:ascii="Times New Roman" w:hAnsi="Times New Roman"/>
          <w:b/>
        </w:rPr>
        <w:t xml:space="preserve"> ФИНАНСОВ </w:t>
      </w:r>
      <w:r>
        <w:rPr>
          <w:rFonts w:ascii="Times New Roman" w:hAnsi="Times New Roman"/>
          <w:b/>
        </w:rPr>
        <w:t>АДМИНИСТРАЦИИ МР «ДУМИНИЧСКИЙ РАЙОН»</w:t>
      </w:r>
    </w:p>
    <w:p w:rsidR="0094006A" w:rsidRPr="001D78A5" w:rsidRDefault="0094006A" w:rsidP="001D78A5">
      <w:pPr>
        <w:pStyle w:val="a8"/>
        <w:framePr w:h="3181" w:wrap="around" w:x="1337" w:y="421"/>
        <w:rPr>
          <w:sz w:val="48"/>
        </w:rPr>
      </w:pPr>
      <w:r w:rsidRPr="001D78A5">
        <w:t>П Р И К А З</w:t>
      </w:r>
    </w:p>
    <w:p w:rsidR="0094006A" w:rsidRPr="001D78A5" w:rsidRDefault="0094006A" w:rsidP="001D78A5">
      <w:pPr>
        <w:framePr w:w="9639" w:h="3181" w:hSpace="113" w:vSpace="113" w:wrap="around" w:vAnchor="page" w:hAnchor="page" w:x="1337" w:y="421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ind w:left="764"/>
        <w:jc w:val="both"/>
        <w:rPr>
          <w:rFonts w:ascii="Times New Roman" w:hAnsi="Times New Roman"/>
          <w:sz w:val="26"/>
          <w:szCs w:val="26"/>
        </w:rPr>
      </w:pPr>
    </w:p>
    <w:p w:rsidR="0094006A" w:rsidRPr="001D78A5" w:rsidRDefault="0094006A" w:rsidP="001D78A5">
      <w:pPr>
        <w:framePr w:w="9639" w:h="3181" w:hSpace="113" w:vSpace="113" w:wrap="around" w:vAnchor="page" w:hAnchor="page" w:x="1337" w:y="421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ind w:left="764"/>
        <w:jc w:val="both"/>
        <w:rPr>
          <w:rFonts w:ascii="Times New Roman" w:hAnsi="Times New Roman"/>
          <w:szCs w:val="26"/>
        </w:rPr>
      </w:pPr>
    </w:p>
    <w:p w:rsidR="0094006A" w:rsidRPr="003A0A24" w:rsidRDefault="0094006A" w:rsidP="001D78A5">
      <w:pPr>
        <w:framePr w:w="9639" w:h="3181" w:hSpace="113" w:vSpace="113" w:wrap="around" w:vAnchor="page" w:hAnchor="page" w:x="1337" w:y="421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both"/>
        <w:rPr>
          <w:rFonts w:ascii="Times New Roman" w:hAnsi="Times New Roman"/>
          <w:sz w:val="28"/>
          <w:szCs w:val="28"/>
          <w:u w:val="single"/>
        </w:rPr>
      </w:pPr>
      <w:r w:rsidRPr="001D78A5">
        <w:rPr>
          <w:rFonts w:ascii="Times New Roman" w:hAnsi="Times New Roman"/>
          <w:szCs w:val="26"/>
        </w:rPr>
        <w:tab/>
      </w:r>
      <w:r w:rsidRPr="001D78A5">
        <w:rPr>
          <w:rFonts w:ascii="Times New Roman" w:hAnsi="Times New Roman"/>
          <w:szCs w:val="26"/>
        </w:rPr>
        <w:tab/>
      </w:r>
      <w:r w:rsidR="003A0A24">
        <w:rPr>
          <w:rFonts w:ascii="Times New Roman" w:hAnsi="Times New Roman"/>
          <w:sz w:val="28"/>
          <w:szCs w:val="28"/>
          <w:u w:val="single"/>
        </w:rPr>
        <w:t>о</w:t>
      </w:r>
      <w:r w:rsidR="003A0A24" w:rsidRPr="003A0A24">
        <w:rPr>
          <w:rFonts w:ascii="Times New Roman" w:hAnsi="Times New Roman"/>
          <w:sz w:val="28"/>
          <w:szCs w:val="28"/>
          <w:u w:val="single"/>
        </w:rPr>
        <w:t>т 31.08.2016</w:t>
      </w:r>
      <w:r w:rsidRPr="001D78A5">
        <w:rPr>
          <w:rFonts w:ascii="Times New Roman" w:hAnsi="Times New Roman"/>
          <w:szCs w:val="26"/>
        </w:rPr>
        <w:tab/>
      </w:r>
      <w:r w:rsidR="003A0A24" w:rsidRPr="003A0A24">
        <w:rPr>
          <w:rFonts w:ascii="Times New Roman" w:hAnsi="Times New Roman"/>
          <w:sz w:val="28"/>
          <w:szCs w:val="28"/>
          <w:u w:val="single"/>
        </w:rPr>
        <w:t xml:space="preserve"> №15</w:t>
      </w:r>
    </w:p>
    <w:p w:rsidR="0094006A" w:rsidRPr="001D78A5" w:rsidRDefault="0094006A" w:rsidP="001D78A5">
      <w:pPr>
        <w:framePr w:w="9639" w:h="3181" w:hSpace="113" w:vSpace="113" w:wrap="around" w:vAnchor="page" w:hAnchor="page" w:x="1337" w:y="421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both"/>
        <w:rPr>
          <w:rFonts w:ascii="Times New Roman" w:hAnsi="Times New Roman"/>
          <w:szCs w:val="26"/>
        </w:rPr>
      </w:pPr>
    </w:p>
    <w:p w:rsidR="0094006A" w:rsidRPr="001D78A5" w:rsidRDefault="0094006A" w:rsidP="001D78A5">
      <w:pPr>
        <w:framePr w:w="9639" w:h="3181" w:hSpace="113" w:vSpace="113" w:wrap="around" w:vAnchor="page" w:hAnchor="page" w:x="1337" w:y="421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both"/>
        <w:rPr>
          <w:rFonts w:ascii="Times New Roman" w:hAnsi="Times New Roman"/>
          <w:szCs w:val="26"/>
        </w:rPr>
      </w:pPr>
    </w:p>
    <w:p w:rsidR="0094006A" w:rsidRPr="001D78A5" w:rsidRDefault="0094006A" w:rsidP="001D78A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1D78A5">
        <w:rPr>
          <w:rFonts w:ascii="Times New Roman" w:hAnsi="Times New Roman"/>
          <w:b/>
          <w:sz w:val="26"/>
          <w:szCs w:val="26"/>
        </w:rPr>
        <w:t xml:space="preserve">Об утверждении методики прогнозирования </w:t>
      </w:r>
    </w:p>
    <w:p w:rsidR="0094006A" w:rsidRPr="001D78A5" w:rsidRDefault="0094006A" w:rsidP="001D78A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1D78A5">
        <w:rPr>
          <w:rFonts w:ascii="Times New Roman" w:hAnsi="Times New Roman"/>
          <w:b/>
          <w:sz w:val="26"/>
          <w:szCs w:val="26"/>
        </w:rPr>
        <w:t xml:space="preserve">поступлений </w:t>
      </w:r>
      <w:r>
        <w:rPr>
          <w:rFonts w:ascii="Times New Roman" w:hAnsi="Times New Roman"/>
          <w:b/>
          <w:sz w:val="26"/>
          <w:szCs w:val="26"/>
        </w:rPr>
        <w:t xml:space="preserve">доходов </w:t>
      </w:r>
      <w:r w:rsidRPr="001D78A5">
        <w:rPr>
          <w:rFonts w:ascii="Times New Roman" w:hAnsi="Times New Roman"/>
          <w:b/>
          <w:sz w:val="26"/>
          <w:szCs w:val="26"/>
        </w:rPr>
        <w:t>бюджета</w:t>
      </w:r>
      <w:r w:rsidR="00D8140C">
        <w:rPr>
          <w:rFonts w:ascii="Times New Roman" w:hAnsi="Times New Roman"/>
          <w:b/>
          <w:sz w:val="26"/>
          <w:szCs w:val="26"/>
        </w:rPr>
        <w:t xml:space="preserve"> МР «Думиничский район»</w:t>
      </w:r>
    </w:p>
    <w:p w:rsidR="0094006A" w:rsidRDefault="0094006A" w:rsidP="001D78A5">
      <w:pPr>
        <w:shd w:val="clear" w:color="auto" w:fill="FFFFFF"/>
        <w:tabs>
          <w:tab w:val="left" w:pos="5812"/>
        </w:tabs>
        <w:jc w:val="both"/>
        <w:rPr>
          <w:b/>
        </w:rPr>
      </w:pPr>
    </w:p>
    <w:p w:rsidR="0094006A" w:rsidRDefault="0094006A" w:rsidP="001D78A5">
      <w:pPr>
        <w:shd w:val="clear" w:color="auto" w:fill="FFFFFF"/>
        <w:tabs>
          <w:tab w:val="left" w:pos="5812"/>
        </w:tabs>
        <w:jc w:val="both"/>
        <w:rPr>
          <w:b/>
        </w:rPr>
      </w:pPr>
    </w:p>
    <w:p w:rsidR="0094006A" w:rsidRDefault="0094006A" w:rsidP="00BA2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40DA2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5" w:history="1">
        <w:r w:rsidRPr="00B40DA2">
          <w:rPr>
            <w:rFonts w:ascii="Times New Roman" w:hAnsi="Times New Roman"/>
            <w:sz w:val="28"/>
            <w:szCs w:val="28"/>
          </w:rPr>
          <w:t>пунктом 1 статьи 160.</w:t>
        </w:r>
      </w:hyperlink>
      <w:r w:rsidRPr="00B40DA2">
        <w:rPr>
          <w:rFonts w:ascii="Times New Roman" w:hAnsi="Times New Roman"/>
          <w:sz w:val="28"/>
          <w:szCs w:val="28"/>
        </w:rPr>
        <w:t xml:space="preserve">1 Бюджетного кодекса Российской Федерации, постановлением Правительства Российской Федерации от 23 июня 2016 года №574 «Об общих </w:t>
      </w:r>
      <w:r w:rsidRPr="00B40DA2">
        <w:rPr>
          <w:rFonts w:ascii="Times New Roman" w:eastAsia="TimesNewRoman" w:hAnsi="Times New Roman"/>
          <w:sz w:val="28"/>
          <w:szCs w:val="28"/>
          <w:lang w:eastAsia="en-US"/>
        </w:rPr>
        <w:t>требованиях к методике прогнозирования поступлений доходов в бюджеты бюджетной системы Российской Федерации»</w:t>
      </w:r>
      <w:r>
        <w:rPr>
          <w:rFonts w:ascii="Times New Roman" w:eastAsia="TimesNewRoman" w:hAnsi="Times New Roman"/>
          <w:sz w:val="28"/>
          <w:szCs w:val="28"/>
          <w:lang w:eastAsia="en-US"/>
        </w:rPr>
        <w:t xml:space="preserve">, </w:t>
      </w:r>
      <w:r w:rsidRPr="00712F5F">
        <w:rPr>
          <w:rFonts w:ascii="Times New Roman" w:eastAsia="TimesNewRoman" w:hAnsi="Times New Roman"/>
          <w:b/>
          <w:sz w:val="28"/>
          <w:szCs w:val="28"/>
          <w:lang w:eastAsia="en-US"/>
        </w:rPr>
        <w:t>ПРИКАЗЫВАЮ</w:t>
      </w:r>
      <w:r w:rsidRPr="00712F5F">
        <w:rPr>
          <w:rFonts w:ascii="Times New Roman" w:hAnsi="Times New Roman"/>
          <w:b/>
          <w:sz w:val="28"/>
          <w:szCs w:val="28"/>
        </w:rPr>
        <w:t>:</w:t>
      </w:r>
    </w:p>
    <w:p w:rsidR="0094006A" w:rsidRPr="00B40DA2" w:rsidRDefault="0094006A" w:rsidP="00BA2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006A" w:rsidRDefault="0094006A" w:rsidP="00712F5F">
      <w:pPr>
        <w:pStyle w:val="ConsPlusNormal"/>
        <w:numPr>
          <w:ilvl w:val="0"/>
          <w:numId w:val="9"/>
        </w:numPr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712F5F">
        <w:rPr>
          <w:rFonts w:ascii="Times New Roman" w:hAnsi="Times New Roman" w:cs="Times New Roman"/>
          <w:sz w:val="28"/>
          <w:szCs w:val="28"/>
        </w:rPr>
        <w:t xml:space="preserve">Утвердить прилагаемую </w:t>
      </w:r>
      <w:hyperlink w:anchor="P31" w:history="1">
        <w:r w:rsidRPr="00712F5F">
          <w:rPr>
            <w:rFonts w:ascii="Times New Roman" w:hAnsi="Times New Roman" w:cs="Times New Roman"/>
            <w:sz w:val="28"/>
            <w:szCs w:val="28"/>
          </w:rPr>
          <w:t>методику</w:t>
        </w:r>
      </w:hyperlink>
      <w:r w:rsidRPr="00712F5F">
        <w:rPr>
          <w:rFonts w:ascii="Times New Roman" w:hAnsi="Times New Roman" w:cs="Times New Roman"/>
          <w:sz w:val="28"/>
          <w:szCs w:val="28"/>
        </w:rPr>
        <w:t xml:space="preserve"> прогнозирования поступлений доходов бюджета</w:t>
      </w:r>
      <w:r w:rsidR="00D8140C">
        <w:rPr>
          <w:rFonts w:ascii="Times New Roman" w:hAnsi="Times New Roman" w:cs="Times New Roman"/>
          <w:sz w:val="28"/>
          <w:szCs w:val="28"/>
        </w:rPr>
        <w:t xml:space="preserve"> МР «Думиничский район»</w:t>
      </w:r>
      <w:r w:rsidRPr="00712F5F">
        <w:rPr>
          <w:rFonts w:ascii="Times New Roman" w:hAnsi="Times New Roman" w:cs="Times New Roman"/>
          <w:sz w:val="28"/>
          <w:szCs w:val="28"/>
        </w:rPr>
        <w:t xml:space="preserve">, администрирование которых осуществляет </w:t>
      </w:r>
      <w:r w:rsidR="00D8140C">
        <w:rPr>
          <w:rFonts w:ascii="Times New Roman" w:hAnsi="Times New Roman" w:cs="Times New Roman"/>
          <w:sz w:val="28"/>
          <w:szCs w:val="28"/>
        </w:rPr>
        <w:t>отдел финансов администрации МР «Думиничский район»</w:t>
      </w:r>
      <w:r w:rsidRPr="00712F5F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94006A" w:rsidRDefault="0094006A" w:rsidP="00712F5F">
      <w:pPr>
        <w:pStyle w:val="ConsPlusNormal"/>
        <w:ind w:left="349"/>
        <w:jc w:val="both"/>
        <w:rPr>
          <w:rFonts w:ascii="Times New Roman" w:hAnsi="Times New Roman" w:cs="Times New Roman"/>
          <w:sz w:val="28"/>
          <w:szCs w:val="28"/>
        </w:rPr>
      </w:pPr>
    </w:p>
    <w:p w:rsidR="0094006A" w:rsidRPr="00B40DA2" w:rsidRDefault="0094006A" w:rsidP="00FF5044">
      <w:pPr>
        <w:pStyle w:val="ConsPlusNormal"/>
        <w:numPr>
          <w:ilvl w:val="0"/>
          <w:numId w:val="9"/>
        </w:numPr>
        <w:ind w:left="0" w:firstLine="349"/>
        <w:jc w:val="both"/>
        <w:rPr>
          <w:rFonts w:ascii="Times New Roman" w:hAnsi="Times New Roman"/>
          <w:sz w:val="28"/>
          <w:szCs w:val="28"/>
        </w:rPr>
      </w:pPr>
      <w:r w:rsidRPr="00D8140C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приказа </w:t>
      </w:r>
      <w:r w:rsidR="00D8140C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94006A" w:rsidRDefault="0094006A" w:rsidP="00BA2F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140C" w:rsidRPr="00B40DA2" w:rsidRDefault="00D8140C" w:rsidP="00BA2F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006A" w:rsidRPr="00B40DA2" w:rsidRDefault="0094006A" w:rsidP="00BA2F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006A" w:rsidRPr="00D8140C" w:rsidRDefault="00D8140C" w:rsidP="00BA2FC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140C">
        <w:rPr>
          <w:rFonts w:ascii="Times New Roman" w:hAnsi="Times New Roman" w:cs="Times New Roman"/>
          <w:b/>
          <w:sz w:val="28"/>
          <w:szCs w:val="28"/>
        </w:rPr>
        <w:t xml:space="preserve">И.о. заведующего отделом финансов                                   </w:t>
      </w:r>
      <w:proofErr w:type="spellStart"/>
      <w:r w:rsidR="003A0A24">
        <w:rPr>
          <w:rFonts w:ascii="Times New Roman" w:hAnsi="Times New Roman" w:cs="Times New Roman"/>
          <w:b/>
          <w:sz w:val="28"/>
          <w:szCs w:val="28"/>
        </w:rPr>
        <w:t>Н.А.Мосина</w:t>
      </w:r>
      <w:proofErr w:type="spellEnd"/>
    </w:p>
    <w:p w:rsidR="0094006A" w:rsidRPr="00B40DA2" w:rsidRDefault="0094006A" w:rsidP="00BA2F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006A" w:rsidRDefault="0094006A" w:rsidP="00BA2F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006A" w:rsidRDefault="0094006A" w:rsidP="00BA2F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006A" w:rsidRPr="00B40DA2" w:rsidRDefault="0094006A" w:rsidP="00BA2F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4006A" w:rsidRPr="00B40DA2" w:rsidRDefault="0094006A" w:rsidP="00BA2F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006A" w:rsidRPr="00B40DA2" w:rsidRDefault="0094006A" w:rsidP="00BA2F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006A" w:rsidRPr="00B40DA2" w:rsidRDefault="0094006A" w:rsidP="00BA2F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006A" w:rsidRDefault="0094006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4006A" w:rsidRPr="001D78A5" w:rsidRDefault="0094006A" w:rsidP="001D78A5">
      <w:pPr>
        <w:shd w:val="clear" w:color="auto" w:fill="FFFFFF"/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D78A5">
        <w:rPr>
          <w:rFonts w:ascii="Times New Roman" w:hAnsi="Times New Roman"/>
          <w:sz w:val="24"/>
          <w:szCs w:val="24"/>
        </w:rPr>
        <w:lastRenderedPageBreak/>
        <w:t xml:space="preserve">Приложение к приказу </w:t>
      </w:r>
      <w:r w:rsidR="00D8140C">
        <w:rPr>
          <w:rFonts w:ascii="Times New Roman" w:hAnsi="Times New Roman"/>
          <w:sz w:val="24"/>
          <w:szCs w:val="24"/>
        </w:rPr>
        <w:t>отдела</w:t>
      </w:r>
    </w:p>
    <w:p w:rsidR="00D8140C" w:rsidRDefault="0094006A" w:rsidP="001D78A5">
      <w:pPr>
        <w:shd w:val="clear" w:color="auto" w:fill="FFFFFF"/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D78A5">
        <w:rPr>
          <w:rFonts w:ascii="Times New Roman" w:hAnsi="Times New Roman"/>
          <w:sz w:val="24"/>
          <w:szCs w:val="24"/>
        </w:rPr>
        <w:t xml:space="preserve">финансов </w:t>
      </w:r>
      <w:r w:rsidR="00D8140C">
        <w:rPr>
          <w:rFonts w:ascii="Times New Roman" w:hAnsi="Times New Roman"/>
          <w:sz w:val="24"/>
          <w:szCs w:val="24"/>
        </w:rPr>
        <w:t>администрации</w:t>
      </w:r>
    </w:p>
    <w:p w:rsidR="0094006A" w:rsidRPr="001D78A5" w:rsidRDefault="00D8140C" w:rsidP="001D78A5">
      <w:pPr>
        <w:shd w:val="clear" w:color="auto" w:fill="FFFFFF"/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МР «Думиничский район»</w:t>
      </w:r>
    </w:p>
    <w:p w:rsidR="0094006A" w:rsidRPr="001D78A5" w:rsidRDefault="0094006A" w:rsidP="001D78A5">
      <w:pPr>
        <w:shd w:val="clear" w:color="auto" w:fill="FFFFFF"/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D78A5">
        <w:rPr>
          <w:rFonts w:ascii="Times New Roman" w:hAnsi="Times New Roman"/>
          <w:sz w:val="24"/>
          <w:szCs w:val="24"/>
        </w:rPr>
        <w:t>от ________________ № ______</w:t>
      </w:r>
    </w:p>
    <w:p w:rsidR="0094006A" w:rsidRPr="00B40DA2" w:rsidRDefault="0094006A" w:rsidP="001D78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4006A" w:rsidRPr="00B40DA2" w:rsidRDefault="0094006A" w:rsidP="009C17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006A" w:rsidRPr="00B40DA2" w:rsidRDefault="0094006A" w:rsidP="009C17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1"/>
      <w:bookmarkEnd w:id="1"/>
      <w:r w:rsidRPr="00B40DA2">
        <w:rPr>
          <w:rFonts w:ascii="Times New Roman" w:hAnsi="Times New Roman" w:cs="Times New Roman"/>
          <w:sz w:val="28"/>
          <w:szCs w:val="28"/>
        </w:rPr>
        <w:t>Методика</w:t>
      </w:r>
    </w:p>
    <w:p w:rsidR="0094006A" w:rsidRPr="00B40DA2" w:rsidRDefault="0094006A" w:rsidP="009C17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40DA2">
        <w:rPr>
          <w:rFonts w:ascii="Times New Roman" w:hAnsi="Times New Roman" w:cs="Times New Roman"/>
          <w:sz w:val="28"/>
          <w:szCs w:val="28"/>
        </w:rPr>
        <w:t>прогнозирования поступлений доходов бюджета</w:t>
      </w:r>
      <w:r w:rsidR="00D8140C">
        <w:rPr>
          <w:rFonts w:ascii="Times New Roman" w:hAnsi="Times New Roman" w:cs="Times New Roman"/>
          <w:sz w:val="28"/>
          <w:szCs w:val="28"/>
        </w:rPr>
        <w:t xml:space="preserve"> «МР «Думиничский район»</w:t>
      </w:r>
    </w:p>
    <w:p w:rsidR="0094006A" w:rsidRPr="00B40DA2" w:rsidRDefault="0094006A" w:rsidP="009C17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006A" w:rsidRPr="00B40DA2" w:rsidRDefault="0094006A" w:rsidP="009C1771">
      <w:pPr>
        <w:pStyle w:val="ConsPlusNormal"/>
        <w:numPr>
          <w:ilvl w:val="0"/>
          <w:numId w:val="7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40DA2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94006A" w:rsidRPr="00B40DA2" w:rsidRDefault="0094006A" w:rsidP="009C1771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006A" w:rsidRPr="00B40DA2" w:rsidRDefault="0094006A" w:rsidP="009C1771">
      <w:pPr>
        <w:pStyle w:val="ConsPlusNormal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DA2">
        <w:rPr>
          <w:rFonts w:ascii="Times New Roman" w:hAnsi="Times New Roman" w:cs="Times New Roman"/>
          <w:sz w:val="28"/>
          <w:szCs w:val="28"/>
        </w:rPr>
        <w:t>Настоящая методика определяет параметры прогнозирования поступлений доходов бюджета</w:t>
      </w:r>
      <w:r w:rsidR="00D8140C">
        <w:rPr>
          <w:rFonts w:ascii="Times New Roman" w:hAnsi="Times New Roman" w:cs="Times New Roman"/>
          <w:sz w:val="28"/>
          <w:szCs w:val="28"/>
        </w:rPr>
        <w:t xml:space="preserve"> МР «Думиничский район»</w:t>
      </w:r>
      <w:r w:rsidRPr="00B40DA2">
        <w:rPr>
          <w:rFonts w:ascii="Times New Roman" w:hAnsi="Times New Roman" w:cs="Times New Roman"/>
          <w:sz w:val="28"/>
          <w:szCs w:val="28"/>
        </w:rPr>
        <w:t xml:space="preserve"> (далее - Методика), главным администратором которых является </w:t>
      </w:r>
      <w:r w:rsidR="00D8140C">
        <w:rPr>
          <w:rFonts w:ascii="Times New Roman" w:hAnsi="Times New Roman" w:cs="Times New Roman"/>
          <w:sz w:val="28"/>
          <w:szCs w:val="28"/>
        </w:rPr>
        <w:t>отдел</w:t>
      </w:r>
      <w:r w:rsidRPr="00B40DA2">
        <w:rPr>
          <w:rFonts w:ascii="Times New Roman" w:hAnsi="Times New Roman" w:cs="Times New Roman"/>
          <w:sz w:val="28"/>
          <w:szCs w:val="28"/>
        </w:rPr>
        <w:t xml:space="preserve"> финансов </w:t>
      </w:r>
      <w:r w:rsidR="00D8140C">
        <w:rPr>
          <w:rFonts w:ascii="Times New Roman" w:hAnsi="Times New Roman" w:cs="Times New Roman"/>
          <w:sz w:val="28"/>
          <w:szCs w:val="28"/>
        </w:rPr>
        <w:t>администрации МР «Думиничский район»</w:t>
      </w:r>
      <w:r w:rsidRPr="00B40DA2">
        <w:rPr>
          <w:rFonts w:ascii="Times New Roman" w:hAnsi="Times New Roman" w:cs="Times New Roman"/>
          <w:sz w:val="28"/>
          <w:szCs w:val="28"/>
        </w:rPr>
        <w:t xml:space="preserve"> (далее - главный администратор).</w:t>
      </w:r>
    </w:p>
    <w:p w:rsidR="0094006A" w:rsidRPr="00B40DA2" w:rsidRDefault="0094006A" w:rsidP="009C1771">
      <w:pPr>
        <w:pStyle w:val="ConsPlusNormal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DA2">
        <w:rPr>
          <w:rFonts w:ascii="Times New Roman" w:hAnsi="Times New Roman" w:cs="Times New Roman"/>
          <w:sz w:val="28"/>
          <w:szCs w:val="28"/>
        </w:rPr>
        <w:t>Методика применяется для расчета прогнозного объема поступлений по кодам классификации доходов бюджета</w:t>
      </w:r>
      <w:r w:rsidR="00D8140C">
        <w:rPr>
          <w:rFonts w:ascii="Times New Roman" w:hAnsi="Times New Roman" w:cs="Times New Roman"/>
          <w:sz w:val="28"/>
          <w:szCs w:val="28"/>
        </w:rPr>
        <w:t xml:space="preserve"> МР «Думиничский район»</w:t>
      </w:r>
      <w:r w:rsidRPr="00B40DA2">
        <w:rPr>
          <w:rFonts w:ascii="Times New Roman" w:hAnsi="Times New Roman" w:cs="Times New Roman"/>
          <w:sz w:val="28"/>
          <w:szCs w:val="28"/>
        </w:rPr>
        <w:t xml:space="preserve"> (далее – прогнозный объем поступлений) при составлении проекта </w:t>
      </w:r>
      <w:r w:rsidR="00D8140C">
        <w:rPr>
          <w:rFonts w:ascii="Times New Roman" w:hAnsi="Times New Roman" w:cs="Times New Roman"/>
          <w:sz w:val="28"/>
          <w:szCs w:val="28"/>
        </w:rPr>
        <w:t>решения Районного Собрания представителей муниципального района «Думиничский район» о</w:t>
      </w:r>
      <w:r w:rsidRPr="00B40DA2">
        <w:rPr>
          <w:rFonts w:ascii="Times New Roman" w:hAnsi="Times New Roman" w:cs="Times New Roman"/>
          <w:sz w:val="28"/>
          <w:szCs w:val="28"/>
        </w:rPr>
        <w:t xml:space="preserve"> бюджете</w:t>
      </w:r>
      <w:r w:rsidR="00D8140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B40DA2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на плановый период и проекта </w:t>
      </w:r>
      <w:r w:rsidR="004C3D61">
        <w:rPr>
          <w:rFonts w:ascii="Times New Roman" w:hAnsi="Times New Roman" w:cs="Times New Roman"/>
          <w:sz w:val="28"/>
          <w:szCs w:val="28"/>
        </w:rPr>
        <w:t>решения</w:t>
      </w:r>
      <w:r w:rsidRPr="00B40DA2">
        <w:rPr>
          <w:rFonts w:ascii="Times New Roman" w:hAnsi="Times New Roman" w:cs="Times New Roman"/>
          <w:sz w:val="28"/>
          <w:szCs w:val="28"/>
        </w:rPr>
        <w:t xml:space="preserve"> о внесении изменений о бюджете</w:t>
      </w:r>
      <w:r w:rsidR="004C3D6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B40DA2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на плановый период.</w:t>
      </w:r>
    </w:p>
    <w:p w:rsidR="0094006A" w:rsidRPr="00B40DA2" w:rsidRDefault="0094006A" w:rsidP="009C1771">
      <w:pPr>
        <w:pStyle w:val="ConsPlusNormal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DA2">
        <w:rPr>
          <w:rFonts w:ascii="Times New Roman" w:hAnsi="Times New Roman" w:cs="Times New Roman"/>
          <w:sz w:val="28"/>
          <w:szCs w:val="28"/>
        </w:rPr>
        <w:t xml:space="preserve">Методика определяет расчет прогнозных назначений платежей, нормативные правовые акты, являющиеся основанием для администрирования платежей. </w:t>
      </w:r>
    </w:p>
    <w:p w:rsidR="0094006A" w:rsidRPr="00B40DA2" w:rsidRDefault="0094006A" w:rsidP="009C1771">
      <w:pPr>
        <w:pStyle w:val="ConsPlusNormal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DA2">
        <w:rPr>
          <w:rFonts w:ascii="Times New Roman" w:hAnsi="Times New Roman" w:cs="Times New Roman"/>
          <w:sz w:val="28"/>
          <w:szCs w:val="28"/>
        </w:rPr>
        <w:tab/>
        <w:t>Для расчета прогнозного объема поступлений применяются:</w:t>
      </w:r>
    </w:p>
    <w:p w:rsidR="0094006A" w:rsidRPr="00B40DA2" w:rsidRDefault="0094006A" w:rsidP="009C1771">
      <w:pPr>
        <w:pStyle w:val="ConsPlusNormal"/>
        <w:numPr>
          <w:ilvl w:val="0"/>
          <w:numId w:val="4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DA2">
        <w:rPr>
          <w:rFonts w:ascii="Times New Roman" w:hAnsi="Times New Roman" w:cs="Times New Roman"/>
          <w:sz w:val="28"/>
          <w:szCs w:val="28"/>
        </w:rPr>
        <w:t>метод прямого расчета, основанный на непосредственном использовании прогнозных значений стоимостных показателей, уровней ставок и других показателей, определяющих прогнозный объем поступлений прогнозируемого вида доходов;</w:t>
      </w:r>
    </w:p>
    <w:p w:rsidR="0094006A" w:rsidRPr="00B40DA2" w:rsidRDefault="0094006A" w:rsidP="009C1771">
      <w:pPr>
        <w:pStyle w:val="ConsPlusNormal"/>
        <w:numPr>
          <w:ilvl w:val="0"/>
          <w:numId w:val="4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DA2">
        <w:rPr>
          <w:rFonts w:ascii="Times New Roman" w:hAnsi="Times New Roman" w:cs="Times New Roman"/>
          <w:sz w:val="28"/>
          <w:szCs w:val="28"/>
        </w:rPr>
        <w:t>усредненный расчет, осуществляемый на основании усреднения годовых объемов доходов по предшествующему периоду.</w:t>
      </w:r>
    </w:p>
    <w:p w:rsidR="0094006A" w:rsidRPr="00B40DA2" w:rsidRDefault="0094006A" w:rsidP="009C17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006A" w:rsidRDefault="0094006A" w:rsidP="00BD2598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A2">
        <w:rPr>
          <w:rFonts w:ascii="Times New Roman" w:hAnsi="Times New Roman" w:cs="Times New Roman"/>
          <w:sz w:val="28"/>
          <w:szCs w:val="28"/>
        </w:rPr>
        <w:t>Сокращения, применяемые в алгоритмах расчетов прогнозируемых объемов поступлений доходов бюджета</w:t>
      </w:r>
      <w:r w:rsidR="004C3D61"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</w:p>
    <w:tbl>
      <w:tblPr>
        <w:tblW w:w="9819" w:type="dxa"/>
        <w:tblLook w:val="00A0"/>
      </w:tblPr>
      <w:tblGrid>
        <w:gridCol w:w="1668"/>
        <w:gridCol w:w="8151"/>
      </w:tblGrid>
      <w:tr w:rsidR="0094006A" w:rsidRPr="003F34C1" w:rsidTr="003F34C1">
        <w:tc>
          <w:tcPr>
            <w:tcW w:w="1668" w:type="dxa"/>
          </w:tcPr>
          <w:p w:rsidR="0094006A" w:rsidRPr="003F34C1" w:rsidRDefault="0094006A" w:rsidP="003F34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1" w:type="dxa"/>
          </w:tcPr>
          <w:p w:rsidR="0094006A" w:rsidRPr="003F34C1" w:rsidRDefault="0094006A" w:rsidP="003F34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006A" w:rsidRPr="003F34C1" w:rsidTr="003F34C1">
        <w:tc>
          <w:tcPr>
            <w:tcW w:w="1668" w:type="dxa"/>
          </w:tcPr>
          <w:p w:rsidR="0094006A" w:rsidRPr="003F34C1" w:rsidRDefault="00B16406" w:rsidP="003F34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Пнд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            </w:t>
            </w:r>
          </w:p>
        </w:tc>
        <w:tc>
          <w:tcPr>
            <w:tcW w:w="8151" w:type="dxa"/>
          </w:tcPr>
          <w:p w:rsidR="0094006A" w:rsidRPr="003F34C1" w:rsidRDefault="00B16406" w:rsidP="003F34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неналоговые доходы бюджета муниципального района;</w:t>
            </w:r>
          </w:p>
        </w:tc>
      </w:tr>
      <w:tr w:rsidR="0094006A" w:rsidRPr="003F34C1" w:rsidTr="003F34C1">
        <w:tc>
          <w:tcPr>
            <w:tcW w:w="1668" w:type="dxa"/>
          </w:tcPr>
          <w:p w:rsidR="0094006A" w:rsidRPr="003F34C1" w:rsidRDefault="0094006A" w:rsidP="003F34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1" w:type="dxa"/>
          </w:tcPr>
          <w:p w:rsidR="0094006A" w:rsidRPr="003F34C1" w:rsidRDefault="0094006A" w:rsidP="003F34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006A" w:rsidRPr="003F34C1" w:rsidTr="003F34C1">
        <w:tc>
          <w:tcPr>
            <w:tcW w:w="1668" w:type="dxa"/>
          </w:tcPr>
          <w:p w:rsidR="0094006A" w:rsidRPr="003F34C1" w:rsidRDefault="0094006A" w:rsidP="003F34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4C1">
              <w:rPr>
                <w:rFonts w:ascii="Times New Roman" w:hAnsi="Times New Roman"/>
                <w:sz w:val="28"/>
                <w:szCs w:val="28"/>
              </w:rPr>
              <w:t xml:space="preserve">БВП - </w:t>
            </w:r>
          </w:p>
        </w:tc>
        <w:tc>
          <w:tcPr>
            <w:tcW w:w="8151" w:type="dxa"/>
          </w:tcPr>
          <w:p w:rsidR="0094006A" w:rsidRPr="003F34C1" w:rsidRDefault="0094006A" w:rsidP="003F34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4C1">
              <w:rPr>
                <w:rFonts w:ascii="Times New Roman" w:hAnsi="Times New Roman"/>
                <w:sz w:val="28"/>
                <w:szCs w:val="28"/>
              </w:rPr>
              <w:t>безвозмездные поступления от других бюджетов бюджетной системы Российской Федерации;</w:t>
            </w:r>
          </w:p>
        </w:tc>
      </w:tr>
      <w:tr w:rsidR="0094006A" w:rsidRPr="003F34C1" w:rsidTr="003F34C1">
        <w:tc>
          <w:tcPr>
            <w:tcW w:w="1668" w:type="dxa"/>
          </w:tcPr>
          <w:p w:rsidR="0094006A" w:rsidRPr="003F34C1" w:rsidRDefault="0094006A" w:rsidP="003F34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151" w:type="dxa"/>
          </w:tcPr>
          <w:p w:rsidR="0094006A" w:rsidRPr="003F34C1" w:rsidRDefault="0094006A" w:rsidP="003F34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06A" w:rsidRPr="003F34C1" w:rsidTr="003F34C1">
        <w:tc>
          <w:tcPr>
            <w:tcW w:w="1668" w:type="dxa"/>
          </w:tcPr>
          <w:p w:rsidR="0094006A" w:rsidRPr="003F34C1" w:rsidRDefault="0094006A" w:rsidP="003F34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4C1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3F34C1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="00C746B6" w:rsidRPr="00C746B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151" w:type="dxa"/>
          </w:tcPr>
          <w:p w:rsidR="0094006A" w:rsidRPr="003F34C1" w:rsidRDefault="0094006A" w:rsidP="003F34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4C1">
              <w:rPr>
                <w:rFonts w:ascii="Times New Roman" w:hAnsi="Times New Roman" w:cs="Times New Roman"/>
                <w:sz w:val="28"/>
                <w:szCs w:val="28"/>
              </w:rPr>
              <w:t>текущий финансовый год.</w:t>
            </w:r>
          </w:p>
          <w:p w:rsidR="0094006A" w:rsidRPr="003F34C1" w:rsidRDefault="0094006A" w:rsidP="003F34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006A" w:rsidRPr="00B40DA2" w:rsidRDefault="0094006A" w:rsidP="00302DE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40DA2">
        <w:rPr>
          <w:rFonts w:ascii="Times New Roman" w:hAnsi="Times New Roman" w:cs="Times New Roman"/>
          <w:sz w:val="28"/>
          <w:szCs w:val="28"/>
        </w:rPr>
        <w:t>. Расчет прогнозного объема поступлений доходов бюджета на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соответствующий финансовый год.</w:t>
      </w:r>
    </w:p>
    <w:p w:rsidR="0094006A" w:rsidRPr="001C1E47" w:rsidRDefault="0094006A" w:rsidP="009C1771">
      <w:pPr>
        <w:pStyle w:val="ConsPlusNormal"/>
        <w:spacing w:before="120" w:after="12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1E47">
        <w:rPr>
          <w:rFonts w:ascii="Times New Roman" w:hAnsi="Times New Roman" w:cs="Times New Roman"/>
          <w:sz w:val="28"/>
          <w:szCs w:val="28"/>
        </w:rPr>
        <w:t>3.</w:t>
      </w:r>
      <w:r w:rsidR="004C3D61">
        <w:rPr>
          <w:rFonts w:ascii="Times New Roman" w:hAnsi="Times New Roman" w:cs="Times New Roman"/>
          <w:sz w:val="28"/>
          <w:szCs w:val="28"/>
        </w:rPr>
        <w:t>1</w:t>
      </w:r>
      <w:r w:rsidRPr="001C1E47">
        <w:rPr>
          <w:rFonts w:ascii="Times New Roman" w:hAnsi="Times New Roman" w:cs="Times New Roman"/>
          <w:sz w:val="28"/>
          <w:szCs w:val="28"/>
        </w:rPr>
        <w:t xml:space="preserve">. </w:t>
      </w:r>
      <w:r w:rsidR="004C3D61">
        <w:rPr>
          <w:rFonts w:ascii="Times New Roman" w:hAnsi="Times New Roman" w:cs="Times New Roman"/>
          <w:sz w:val="28"/>
          <w:szCs w:val="28"/>
        </w:rPr>
        <w:t>Прочие неналоговые доходы бюджетов муниципальных районов</w:t>
      </w:r>
      <w:r w:rsidRPr="001C1E47">
        <w:rPr>
          <w:rFonts w:ascii="Times New Roman" w:hAnsi="Times New Roman" w:cs="Times New Roman"/>
          <w:sz w:val="28"/>
          <w:szCs w:val="28"/>
        </w:rPr>
        <w:t>.</w:t>
      </w:r>
    </w:p>
    <w:p w:rsidR="0094006A" w:rsidRPr="001C1E47" w:rsidRDefault="0094006A" w:rsidP="00F11A98">
      <w:pPr>
        <w:pStyle w:val="ConsPlusNormal"/>
        <w:spacing w:before="120"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E47">
        <w:rPr>
          <w:rFonts w:ascii="Times New Roman" w:hAnsi="Times New Roman" w:cs="Times New Roman"/>
          <w:sz w:val="28"/>
          <w:szCs w:val="28"/>
        </w:rPr>
        <w:t>Основанием для расчета показателя являются данные аналитического</w:t>
      </w:r>
      <w:r w:rsidR="004C3D61">
        <w:rPr>
          <w:rFonts w:ascii="Times New Roman" w:hAnsi="Times New Roman" w:cs="Times New Roman"/>
          <w:sz w:val="28"/>
          <w:szCs w:val="28"/>
        </w:rPr>
        <w:t xml:space="preserve"> учета о суммах, поступивших по прочим неналоговым доходам бюджета муниципального района</w:t>
      </w:r>
      <w:r w:rsidRPr="001C1E47">
        <w:rPr>
          <w:rFonts w:ascii="Times New Roman" w:hAnsi="Times New Roman" w:cs="Times New Roman"/>
          <w:sz w:val="28"/>
          <w:szCs w:val="28"/>
        </w:rPr>
        <w:t>.</w:t>
      </w:r>
    </w:p>
    <w:p w:rsidR="0094006A" w:rsidRPr="001C1E47" w:rsidRDefault="0094006A" w:rsidP="009C1771">
      <w:pPr>
        <w:pStyle w:val="ConsPlusNormal"/>
        <w:spacing w:before="120" w:after="12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1E47">
        <w:rPr>
          <w:rFonts w:ascii="Times New Roman" w:hAnsi="Times New Roman" w:cs="Times New Roman"/>
          <w:sz w:val="28"/>
          <w:szCs w:val="28"/>
        </w:rPr>
        <w:t>Для расчета прогнозного объема поступлений учитываются:</w:t>
      </w:r>
    </w:p>
    <w:p w:rsidR="0094006A" w:rsidRPr="001C1E47" w:rsidRDefault="0094006A" w:rsidP="009C1771">
      <w:pPr>
        <w:pStyle w:val="ConsPlusNormal"/>
        <w:spacing w:before="120" w:after="12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1E47">
        <w:rPr>
          <w:rFonts w:ascii="Times New Roman" w:hAnsi="Times New Roman" w:cs="Times New Roman"/>
          <w:sz w:val="28"/>
          <w:szCs w:val="28"/>
        </w:rPr>
        <w:t xml:space="preserve">а) суммы поступлений </w:t>
      </w:r>
      <w:r w:rsidR="004C3D61">
        <w:rPr>
          <w:rFonts w:ascii="Times New Roman" w:hAnsi="Times New Roman" w:cs="Times New Roman"/>
          <w:sz w:val="28"/>
          <w:szCs w:val="28"/>
        </w:rPr>
        <w:t xml:space="preserve">по прочим неналоговым доходам бюджета муниципального района </w:t>
      </w:r>
      <w:r w:rsidRPr="001C1E47">
        <w:rPr>
          <w:rFonts w:ascii="Times New Roman" w:hAnsi="Times New Roman" w:cs="Times New Roman"/>
          <w:sz w:val="28"/>
          <w:szCs w:val="28"/>
        </w:rPr>
        <w:t>за текущий финансовый год и за 2 года, предшествующих текущему финансовому году;</w:t>
      </w:r>
    </w:p>
    <w:p w:rsidR="0094006A" w:rsidRPr="001C1E47" w:rsidRDefault="0094006A" w:rsidP="009C1771">
      <w:pPr>
        <w:pStyle w:val="ConsPlusNormal"/>
        <w:tabs>
          <w:tab w:val="left" w:pos="851"/>
        </w:tabs>
        <w:spacing w:before="120"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E47">
        <w:rPr>
          <w:rFonts w:ascii="Times New Roman" w:hAnsi="Times New Roman" w:cs="Times New Roman"/>
          <w:sz w:val="28"/>
          <w:szCs w:val="28"/>
        </w:rPr>
        <w:t>б) применяется метод – усреднение;</w:t>
      </w:r>
    </w:p>
    <w:p w:rsidR="0094006A" w:rsidRPr="001C1E47" w:rsidRDefault="0094006A" w:rsidP="009C1771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1E47">
        <w:rPr>
          <w:rFonts w:ascii="Times New Roman" w:hAnsi="Times New Roman" w:cs="Times New Roman"/>
          <w:sz w:val="28"/>
          <w:szCs w:val="28"/>
        </w:rPr>
        <w:t>в) применяется формула расчета:</w:t>
      </w:r>
    </w:p>
    <w:p w:rsidR="0094006A" w:rsidRPr="001C1E47" w:rsidRDefault="0094006A" w:rsidP="009C177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4006A" w:rsidRPr="001C1E47" w:rsidRDefault="00C746B6" w:rsidP="009C1771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Пнд</w:t>
      </w:r>
      <w:proofErr w:type="spellEnd"/>
      <w:r w:rsidR="0094006A" w:rsidRPr="001C1E47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Пнд</w:t>
      </w:r>
      <w:proofErr w:type="spellEnd"/>
      <w:r w:rsidR="0094006A" w:rsidRPr="001C1E4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="0094006A" w:rsidRPr="001C1E47">
        <w:rPr>
          <w:rFonts w:ascii="Times New Roman" w:hAnsi="Times New Roman" w:cs="Times New Roman"/>
          <w:sz w:val="28"/>
          <w:szCs w:val="28"/>
          <w:vertAlign w:val="subscript"/>
        </w:rPr>
        <w:t>-3</w:t>
      </w:r>
      <w:r w:rsidR="0094006A" w:rsidRPr="001C1E47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</w:rPr>
        <w:t>Пнд</w:t>
      </w:r>
      <w:proofErr w:type="spellEnd"/>
      <w:r w:rsidR="0094006A" w:rsidRPr="001C1E4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="0094006A" w:rsidRPr="001C1E47">
        <w:rPr>
          <w:rFonts w:ascii="Times New Roman" w:hAnsi="Times New Roman" w:cs="Times New Roman"/>
          <w:sz w:val="28"/>
          <w:szCs w:val="28"/>
          <w:vertAlign w:val="subscript"/>
        </w:rPr>
        <w:t>-2</w:t>
      </w:r>
      <w:r w:rsidR="0094006A" w:rsidRPr="001C1E47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</w:rPr>
        <w:t>Пнд</w:t>
      </w:r>
      <w:proofErr w:type="spellEnd"/>
      <w:r w:rsidR="0094006A" w:rsidRPr="001C1E4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="0094006A" w:rsidRPr="001C1E47">
        <w:rPr>
          <w:rFonts w:ascii="Times New Roman" w:hAnsi="Times New Roman" w:cs="Times New Roman"/>
          <w:sz w:val="28"/>
          <w:szCs w:val="28"/>
          <w:vertAlign w:val="subscript"/>
        </w:rPr>
        <w:t>-1</w:t>
      </w:r>
      <w:r w:rsidR="0094006A" w:rsidRPr="001C1E47">
        <w:rPr>
          <w:rFonts w:ascii="Times New Roman" w:hAnsi="Times New Roman" w:cs="Times New Roman"/>
          <w:sz w:val="28"/>
          <w:szCs w:val="28"/>
        </w:rPr>
        <w:t>) / 3, где:</w:t>
      </w:r>
    </w:p>
    <w:p w:rsidR="0094006A" w:rsidRPr="001C1E47" w:rsidRDefault="0094006A" w:rsidP="009C1771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4006A" w:rsidRPr="001C1E47" w:rsidRDefault="00C746B6" w:rsidP="00F11A98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Пнд</w:t>
      </w:r>
      <w:proofErr w:type="spellEnd"/>
      <w:r w:rsidR="0094006A" w:rsidRPr="001C1E4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="0094006A" w:rsidRPr="001C1E47">
        <w:rPr>
          <w:rFonts w:ascii="Times New Roman" w:hAnsi="Times New Roman" w:cs="Times New Roman"/>
          <w:sz w:val="28"/>
          <w:szCs w:val="28"/>
          <w:vertAlign w:val="subscript"/>
        </w:rPr>
        <w:t>-3</w:t>
      </w:r>
      <w:r w:rsidR="0094006A" w:rsidRPr="001C1E4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Пнд</w:t>
      </w:r>
      <w:proofErr w:type="spellEnd"/>
      <w:r w:rsidR="0094006A" w:rsidRPr="001C1E4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="0094006A" w:rsidRPr="001C1E47">
        <w:rPr>
          <w:rFonts w:ascii="Times New Roman" w:hAnsi="Times New Roman" w:cs="Times New Roman"/>
          <w:sz w:val="28"/>
          <w:szCs w:val="28"/>
          <w:vertAlign w:val="subscript"/>
        </w:rPr>
        <w:t>-2</w:t>
      </w:r>
      <w:r w:rsidR="0094006A" w:rsidRPr="001C1E47">
        <w:rPr>
          <w:rFonts w:ascii="Times New Roman" w:hAnsi="Times New Roman" w:cs="Times New Roman"/>
          <w:sz w:val="28"/>
          <w:szCs w:val="28"/>
        </w:rPr>
        <w:t xml:space="preserve">) -  сумма поступлений </w:t>
      </w:r>
      <w:r>
        <w:rPr>
          <w:rFonts w:ascii="Times New Roman" w:hAnsi="Times New Roman" w:cs="Times New Roman"/>
          <w:sz w:val="28"/>
          <w:szCs w:val="28"/>
        </w:rPr>
        <w:t>по прочим неналоговым доходам бюджета муниципального района</w:t>
      </w:r>
      <w:r w:rsidR="0094006A" w:rsidRPr="001C1E47">
        <w:rPr>
          <w:rFonts w:ascii="Times New Roman" w:hAnsi="Times New Roman" w:cs="Times New Roman"/>
          <w:sz w:val="28"/>
          <w:szCs w:val="28"/>
        </w:rPr>
        <w:t xml:space="preserve">за </w:t>
      </w:r>
      <w:r w:rsidR="0094006A" w:rsidRPr="001C1E4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94006A" w:rsidRPr="001C1E47">
        <w:rPr>
          <w:rFonts w:ascii="Times New Roman" w:hAnsi="Times New Roman" w:cs="Times New Roman"/>
          <w:sz w:val="28"/>
          <w:szCs w:val="28"/>
        </w:rPr>
        <w:t>-3 (</w:t>
      </w:r>
      <w:r w:rsidR="0094006A" w:rsidRPr="001C1E4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94006A" w:rsidRPr="001C1E47">
        <w:rPr>
          <w:rFonts w:ascii="Times New Roman" w:hAnsi="Times New Roman" w:cs="Times New Roman"/>
          <w:sz w:val="28"/>
          <w:szCs w:val="28"/>
        </w:rPr>
        <w:t>-2) финансовый год;</w:t>
      </w:r>
    </w:p>
    <w:p w:rsidR="0094006A" w:rsidRPr="00B40DA2" w:rsidRDefault="00C746B6" w:rsidP="004C020A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Пнд</w:t>
      </w:r>
      <w:proofErr w:type="spellEnd"/>
      <w:r w:rsidR="0094006A" w:rsidRPr="001C1E4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="0094006A" w:rsidRPr="001C1E47">
        <w:rPr>
          <w:rFonts w:ascii="Times New Roman" w:hAnsi="Times New Roman" w:cs="Times New Roman"/>
          <w:sz w:val="28"/>
          <w:szCs w:val="28"/>
          <w:vertAlign w:val="subscript"/>
        </w:rPr>
        <w:t>-1</w:t>
      </w:r>
      <w:r w:rsidR="0094006A" w:rsidRPr="001C1E47">
        <w:rPr>
          <w:rFonts w:ascii="Times New Roman" w:hAnsi="Times New Roman" w:cs="Times New Roman"/>
          <w:sz w:val="28"/>
          <w:szCs w:val="28"/>
        </w:rPr>
        <w:t xml:space="preserve"> – удвоенная сумма поступлений</w:t>
      </w:r>
      <w:r>
        <w:rPr>
          <w:rFonts w:ascii="Times New Roman" w:hAnsi="Times New Roman" w:cs="Times New Roman"/>
          <w:sz w:val="28"/>
          <w:szCs w:val="28"/>
        </w:rPr>
        <w:t>по прочим неналоговым доходам бюджетамуниципального района</w:t>
      </w:r>
      <w:r w:rsidR="0094006A" w:rsidRPr="001C1E47">
        <w:rPr>
          <w:rFonts w:ascii="Times New Roman" w:hAnsi="Times New Roman" w:cs="Times New Roman"/>
          <w:sz w:val="28"/>
          <w:szCs w:val="28"/>
        </w:rPr>
        <w:t>за</w:t>
      </w:r>
      <w:r w:rsidR="0094006A" w:rsidRPr="001C1E4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4006A" w:rsidRPr="001C1E47">
        <w:rPr>
          <w:rFonts w:ascii="Times New Roman" w:hAnsi="Times New Roman" w:cs="Times New Roman"/>
          <w:sz w:val="28"/>
          <w:szCs w:val="28"/>
        </w:rPr>
        <w:t xml:space="preserve"> полугодие</w:t>
      </w:r>
      <w:r w:rsidR="0094006A" w:rsidRPr="001C1E4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94006A" w:rsidRPr="001C1E47">
        <w:rPr>
          <w:rFonts w:ascii="Times New Roman" w:hAnsi="Times New Roman" w:cs="Times New Roman"/>
          <w:sz w:val="28"/>
          <w:szCs w:val="28"/>
        </w:rPr>
        <w:t>-1 финансового года.</w:t>
      </w:r>
    </w:p>
    <w:p w:rsidR="0094006A" w:rsidRPr="00B40DA2" w:rsidRDefault="0094006A" w:rsidP="00302DE7">
      <w:pPr>
        <w:widowControl w:val="0"/>
        <w:autoSpaceDE w:val="0"/>
        <w:autoSpaceDN w:val="0"/>
        <w:spacing w:before="120" w:after="12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40DA2">
        <w:rPr>
          <w:rFonts w:ascii="Times New Roman" w:hAnsi="Times New Roman"/>
          <w:sz w:val="28"/>
          <w:szCs w:val="28"/>
        </w:rPr>
        <w:t>.</w:t>
      </w:r>
      <w:r w:rsidR="00C746B6">
        <w:rPr>
          <w:rFonts w:ascii="Times New Roman" w:hAnsi="Times New Roman"/>
          <w:sz w:val="28"/>
          <w:szCs w:val="28"/>
        </w:rPr>
        <w:t>2</w:t>
      </w:r>
      <w:r w:rsidRPr="00B40DA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Безвозмездные поступления от других бюджетов бюджетной системы Российской Федерации.</w:t>
      </w:r>
    </w:p>
    <w:p w:rsidR="0094006A" w:rsidRPr="00B40DA2" w:rsidRDefault="0094006A" w:rsidP="009C1771">
      <w:pPr>
        <w:pStyle w:val="ConsPlusNormal"/>
        <w:spacing w:before="120"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DA2">
        <w:rPr>
          <w:rFonts w:ascii="Times New Roman" w:hAnsi="Times New Roman" w:cs="Times New Roman"/>
          <w:sz w:val="28"/>
          <w:szCs w:val="28"/>
        </w:rPr>
        <w:t>Основанием для расчета показателя являются:</w:t>
      </w:r>
    </w:p>
    <w:p w:rsidR="0094006A" w:rsidRPr="00B40DA2" w:rsidRDefault="0094006A" w:rsidP="009C1771">
      <w:pPr>
        <w:pStyle w:val="a3"/>
        <w:widowControl w:val="0"/>
        <w:numPr>
          <w:ilvl w:val="0"/>
          <w:numId w:val="3"/>
        </w:numPr>
        <w:tabs>
          <w:tab w:val="left" w:pos="709"/>
          <w:tab w:val="left" w:pos="851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40DA2">
        <w:rPr>
          <w:rFonts w:ascii="Times New Roman" w:hAnsi="Times New Roman"/>
          <w:sz w:val="28"/>
          <w:szCs w:val="28"/>
        </w:rPr>
        <w:t>закон о</w:t>
      </w:r>
      <w:r w:rsidR="00C746B6">
        <w:rPr>
          <w:rFonts w:ascii="Times New Roman" w:hAnsi="Times New Roman"/>
          <w:sz w:val="28"/>
          <w:szCs w:val="28"/>
        </w:rPr>
        <w:t>бобластном</w:t>
      </w:r>
      <w:r w:rsidRPr="00B40DA2">
        <w:rPr>
          <w:rFonts w:ascii="Times New Roman" w:hAnsi="Times New Roman"/>
          <w:sz w:val="28"/>
          <w:szCs w:val="28"/>
        </w:rPr>
        <w:t xml:space="preserve"> бюджете на очередной финансовый год (на очередной финансовый год и плановый период) (проект закона о</w:t>
      </w:r>
      <w:r w:rsidR="00C746B6">
        <w:rPr>
          <w:rFonts w:ascii="Times New Roman" w:hAnsi="Times New Roman"/>
          <w:sz w:val="28"/>
          <w:szCs w:val="28"/>
        </w:rPr>
        <w:t>бобластном</w:t>
      </w:r>
      <w:r w:rsidRPr="00B40DA2">
        <w:rPr>
          <w:rFonts w:ascii="Times New Roman" w:hAnsi="Times New Roman"/>
          <w:sz w:val="28"/>
          <w:szCs w:val="28"/>
        </w:rPr>
        <w:t xml:space="preserve"> бюджете на очередной финансовый год и плановый период) (далее соответственно – Закон о</w:t>
      </w:r>
      <w:r w:rsidR="00C746B6">
        <w:rPr>
          <w:rFonts w:ascii="Times New Roman" w:hAnsi="Times New Roman"/>
          <w:sz w:val="28"/>
          <w:szCs w:val="28"/>
        </w:rPr>
        <w:t>бобластном</w:t>
      </w:r>
      <w:r w:rsidRPr="00B40DA2">
        <w:rPr>
          <w:rFonts w:ascii="Times New Roman" w:hAnsi="Times New Roman"/>
          <w:sz w:val="28"/>
          <w:szCs w:val="28"/>
        </w:rPr>
        <w:t xml:space="preserve"> бюджете, проект Закона о</w:t>
      </w:r>
      <w:r w:rsidR="00C746B6">
        <w:rPr>
          <w:rFonts w:ascii="Times New Roman" w:hAnsi="Times New Roman"/>
          <w:sz w:val="28"/>
          <w:szCs w:val="28"/>
        </w:rPr>
        <w:t>бобластном</w:t>
      </w:r>
      <w:r w:rsidRPr="00B40DA2">
        <w:rPr>
          <w:rFonts w:ascii="Times New Roman" w:hAnsi="Times New Roman"/>
          <w:sz w:val="28"/>
          <w:szCs w:val="28"/>
        </w:rPr>
        <w:t xml:space="preserve"> бюджете);</w:t>
      </w:r>
    </w:p>
    <w:p w:rsidR="0094006A" w:rsidRPr="00B40DA2" w:rsidRDefault="0094006A" w:rsidP="009C1771">
      <w:pPr>
        <w:pStyle w:val="a3"/>
        <w:widowControl w:val="0"/>
        <w:numPr>
          <w:ilvl w:val="0"/>
          <w:numId w:val="3"/>
        </w:numPr>
        <w:tabs>
          <w:tab w:val="left" w:pos="709"/>
          <w:tab w:val="left" w:pos="851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40DA2">
        <w:rPr>
          <w:rFonts w:ascii="Times New Roman" w:hAnsi="Times New Roman"/>
          <w:sz w:val="28"/>
          <w:szCs w:val="28"/>
        </w:rPr>
        <w:t>нормативные правовые акты федеральных органов исполнительной власти</w:t>
      </w:r>
      <w:r w:rsidR="00C746B6">
        <w:rPr>
          <w:rFonts w:ascii="Times New Roman" w:hAnsi="Times New Roman"/>
          <w:sz w:val="28"/>
          <w:szCs w:val="28"/>
        </w:rPr>
        <w:t>, органов исполнительной власти Калужской области</w:t>
      </w:r>
      <w:r w:rsidRPr="00B40DA2">
        <w:rPr>
          <w:rFonts w:ascii="Times New Roman" w:hAnsi="Times New Roman"/>
          <w:sz w:val="28"/>
          <w:szCs w:val="28"/>
        </w:rPr>
        <w:t>.</w:t>
      </w:r>
    </w:p>
    <w:p w:rsidR="0094006A" w:rsidRPr="00B40DA2" w:rsidRDefault="0094006A" w:rsidP="009C1771">
      <w:pPr>
        <w:widowControl w:val="0"/>
        <w:autoSpaceDE w:val="0"/>
        <w:autoSpaceDN w:val="0"/>
        <w:spacing w:before="120"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B40DA2">
        <w:rPr>
          <w:rFonts w:ascii="Times New Roman" w:hAnsi="Times New Roman"/>
          <w:sz w:val="28"/>
          <w:szCs w:val="28"/>
        </w:rPr>
        <w:t>Для расчета прогнозного объема поступлений:</w:t>
      </w:r>
    </w:p>
    <w:p w:rsidR="0094006A" w:rsidRPr="00B40DA2" w:rsidRDefault="0094006A" w:rsidP="009C177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DA2">
        <w:rPr>
          <w:rFonts w:ascii="Times New Roman" w:hAnsi="Times New Roman" w:cs="Times New Roman"/>
          <w:sz w:val="28"/>
          <w:szCs w:val="28"/>
        </w:rPr>
        <w:t>а) учитывается объем межбюджетных трансфертов, утвержденный Законом о</w:t>
      </w:r>
      <w:r w:rsidR="00B16406">
        <w:rPr>
          <w:rFonts w:ascii="Times New Roman" w:hAnsi="Times New Roman" w:cs="Times New Roman"/>
          <w:sz w:val="28"/>
          <w:szCs w:val="28"/>
        </w:rPr>
        <w:t>бобластном</w:t>
      </w:r>
      <w:r w:rsidRPr="00B40DA2">
        <w:rPr>
          <w:rFonts w:ascii="Times New Roman" w:hAnsi="Times New Roman" w:cs="Times New Roman"/>
          <w:sz w:val="28"/>
          <w:szCs w:val="28"/>
        </w:rPr>
        <w:t xml:space="preserve"> бюджете</w:t>
      </w:r>
      <w:r w:rsidR="00B16406">
        <w:rPr>
          <w:rFonts w:ascii="Times New Roman" w:hAnsi="Times New Roman" w:cs="Times New Roman"/>
          <w:sz w:val="28"/>
          <w:szCs w:val="28"/>
        </w:rPr>
        <w:t xml:space="preserve"> Калужской области</w:t>
      </w:r>
      <w:r w:rsidRPr="00B40DA2">
        <w:rPr>
          <w:rFonts w:ascii="Times New Roman" w:hAnsi="Times New Roman" w:cs="Times New Roman"/>
          <w:sz w:val="28"/>
          <w:szCs w:val="28"/>
        </w:rPr>
        <w:t xml:space="preserve"> (проектом Закона о</w:t>
      </w:r>
      <w:r w:rsidR="00B16406">
        <w:rPr>
          <w:rFonts w:ascii="Times New Roman" w:hAnsi="Times New Roman" w:cs="Times New Roman"/>
          <w:sz w:val="28"/>
          <w:szCs w:val="28"/>
        </w:rPr>
        <w:t>бобластном</w:t>
      </w:r>
      <w:r w:rsidRPr="00B40DA2">
        <w:rPr>
          <w:rFonts w:ascii="Times New Roman" w:hAnsi="Times New Roman" w:cs="Times New Roman"/>
          <w:sz w:val="28"/>
          <w:szCs w:val="28"/>
        </w:rPr>
        <w:t xml:space="preserve"> бюджете</w:t>
      </w:r>
      <w:r w:rsidR="00B16406">
        <w:rPr>
          <w:rFonts w:ascii="Times New Roman" w:hAnsi="Times New Roman" w:cs="Times New Roman"/>
          <w:sz w:val="28"/>
          <w:szCs w:val="28"/>
        </w:rPr>
        <w:t xml:space="preserve"> Калужской области</w:t>
      </w:r>
      <w:r w:rsidRPr="00B40DA2">
        <w:rPr>
          <w:rFonts w:ascii="Times New Roman" w:hAnsi="Times New Roman" w:cs="Times New Roman"/>
          <w:sz w:val="28"/>
          <w:szCs w:val="28"/>
        </w:rPr>
        <w:t xml:space="preserve">) для распределения бюджету </w:t>
      </w:r>
      <w:r w:rsidR="00B16406">
        <w:rPr>
          <w:rFonts w:ascii="Times New Roman" w:hAnsi="Times New Roman" w:cs="Times New Roman"/>
          <w:sz w:val="28"/>
          <w:szCs w:val="28"/>
        </w:rPr>
        <w:t>муниципального района «Думиничский район»</w:t>
      </w:r>
      <w:r w:rsidRPr="00B40DA2">
        <w:rPr>
          <w:rFonts w:ascii="Times New Roman" w:hAnsi="Times New Roman" w:cs="Times New Roman"/>
          <w:sz w:val="28"/>
          <w:szCs w:val="28"/>
        </w:rPr>
        <w:t xml:space="preserve"> из </w:t>
      </w:r>
      <w:r w:rsidR="00B16406">
        <w:rPr>
          <w:rFonts w:ascii="Times New Roman" w:hAnsi="Times New Roman" w:cs="Times New Roman"/>
          <w:sz w:val="28"/>
          <w:szCs w:val="28"/>
        </w:rPr>
        <w:t>областного</w:t>
      </w:r>
      <w:r w:rsidRPr="00B40DA2">
        <w:rPr>
          <w:rFonts w:ascii="Times New Roman" w:hAnsi="Times New Roman" w:cs="Times New Roman"/>
          <w:sz w:val="28"/>
          <w:szCs w:val="28"/>
        </w:rPr>
        <w:t xml:space="preserve"> бюджета и </w:t>
      </w:r>
      <w:r w:rsidRPr="00B40DA2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органов исполнительной власти</w:t>
      </w:r>
      <w:r w:rsidR="00B16406">
        <w:rPr>
          <w:rFonts w:ascii="Times New Roman" w:hAnsi="Times New Roman" w:cs="Times New Roman"/>
          <w:sz w:val="28"/>
          <w:szCs w:val="28"/>
        </w:rPr>
        <w:t xml:space="preserve"> Калужской области</w:t>
      </w:r>
      <w:r w:rsidRPr="00B40DA2">
        <w:rPr>
          <w:rFonts w:ascii="Times New Roman" w:hAnsi="Times New Roman" w:cs="Times New Roman"/>
          <w:sz w:val="28"/>
          <w:szCs w:val="28"/>
        </w:rPr>
        <w:t>;</w:t>
      </w:r>
    </w:p>
    <w:p w:rsidR="0094006A" w:rsidRDefault="0094006A" w:rsidP="009C177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применяется метод – прямой расчет;</w:t>
      </w:r>
    </w:p>
    <w:p w:rsidR="0094006A" w:rsidRPr="00B40DA2" w:rsidRDefault="0094006A" w:rsidP="009C177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40DA2">
        <w:rPr>
          <w:rFonts w:ascii="Times New Roman" w:hAnsi="Times New Roman" w:cs="Times New Roman"/>
          <w:sz w:val="28"/>
          <w:szCs w:val="28"/>
        </w:rPr>
        <w:t>) применяется формула расчета:</w:t>
      </w:r>
    </w:p>
    <w:p w:rsidR="0094006A" w:rsidRPr="00B40DA2" w:rsidRDefault="0094006A" w:rsidP="009C1771">
      <w:pPr>
        <w:pStyle w:val="ConsPlusNormal"/>
        <w:spacing w:before="240" w:after="24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40DA2">
        <w:rPr>
          <w:rFonts w:ascii="Times New Roman" w:hAnsi="Times New Roman" w:cs="Times New Roman"/>
          <w:sz w:val="28"/>
          <w:szCs w:val="28"/>
        </w:rPr>
        <w:t>БВП = МБТ, где:</w:t>
      </w:r>
    </w:p>
    <w:p w:rsidR="0094006A" w:rsidRDefault="0094006A" w:rsidP="009C177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DA2">
        <w:rPr>
          <w:rFonts w:ascii="Times New Roman" w:hAnsi="Times New Roman" w:cs="Times New Roman"/>
          <w:sz w:val="28"/>
          <w:szCs w:val="28"/>
        </w:rPr>
        <w:t>МБТ - объем межбюджетных трансфертов, утвержденный Законом о</w:t>
      </w:r>
      <w:r w:rsidR="00B16406">
        <w:rPr>
          <w:rFonts w:ascii="Times New Roman" w:hAnsi="Times New Roman" w:cs="Times New Roman"/>
          <w:sz w:val="28"/>
          <w:szCs w:val="28"/>
        </w:rPr>
        <w:t>бобластном</w:t>
      </w:r>
      <w:r w:rsidRPr="00B40DA2">
        <w:rPr>
          <w:rFonts w:ascii="Times New Roman" w:hAnsi="Times New Roman" w:cs="Times New Roman"/>
          <w:sz w:val="28"/>
          <w:szCs w:val="28"/>
        </w:rPr>
        <w:t xml:space="preserve"> бюджете</w:t>
      </w:r>
      <w:r w:rsidR="00B16406">
        <w:rPr>
          <w:rFonts w:ascii="Times New Roman" w:hAnsi="Times New Roman" w:cs="Times New Roman"/>
          <w:sz w:val="28"/>
          <w:szCs w:val="28"/>
        </w:rPr>
        <w:t xml:space="preserve"> Калужской области</w:t>
      </w:r>
      <w:r w:rsidRPr="00B40DA2">
        <w:rPr>
          <w:rFonts w:ascii="Times New Roman" w:hAnsi="Times New Roman" w:cs="Times New Roman"/>
          <w:sz w:val="28"/>
          <w:szCs w:val="28"/>
        </w:rPr>
        <w:t xml:space="preserve"> (проектом Закона о</w:t>
      </w:r>
      <w:r w:rsidR="00B16406">
        <w:rPr>
          <w:rFonts w:ascii="Times New Roman" w:hAnsi="Times New Roman" w:cs="Times New Roman"/>
          <w:sz w:val="28"/>
          <w:szCs w:val="28"/>
        </w:rPr>
        <w:t>бобластном</w:t>
      </w:r>
      <w:r w:rsidRPr="00B40DA2">
        <w:rPr>
          <w:rFonts w:ascii="Times New Roman" w:hAnsi="Times New Roman" w:cs="Times New Roman"/>
          <w:sz w:val="28"/>
          <w:szCs w:val="28"/>
        </w:rPr>
        <w:t xml:space="preserve"> бюджете</w:t>
      </w:r>
      <w:r w:rsidR="00B16406">
        <w:rPr>
          <w:rFonts w:ascii="Times New Roman" w:hAnsi="Times New Roman" w:cs="Times New Roman"/>
          <w:sz w:val="28"/>
          <w:szCs w:val="28"/>
        </w:rPr>
        <w:t xml:space="preserve"> Калужской области</w:t>
      </w:r>
      <w:r w:rsidRPr="00B40DA2">
        <w:rPr>
          <w:rFonts w:ascii="Times New Roman" w:hAnsi="Times New Roman" w:cs="Times New Roman"/>
          <w:sz w:val="28"/>
          <w:szCs w:val="28"/>
        </w:rPr>
        <w:t xml:space="preserve">) бюджету </w:t>
      </w:r>
      <w:r w:rsidR="00B16406">
        <w:rPr>
          <w:rFonts w:ascii="Times New Roman" w:hAnsi="Times New Roman" w:cs="Times New Roman"/>
          <w:sz w:val="28"/>
          <w:szCs w:val="28"/>
        </w:rPr>
        <w:t>муниципального района «Думиничский район»</w:t>
      </w:r>
      <w:r w:rsidRPr="00B40DA2">
        <w:rPr>
          <w:rFonts w:ascii="Times New Roman" w:hAnsi="Times New Roman" w:cs="Times New Roman"/>
          <w:sz w:val="28"/>
          <w:szCs w:val="28"/>
        </w:rPr>
        <w:t xml:space="preserve"> и нормативными правовыми актами органов исполнительной власти</w:t>
      </w:r>
      <w:r w:rsidR="00B16406">
        <w:rPr>
          <w:rFonts w:ascii="Times New Roman" w:hAnsi="Times New Roman" w:cs="Times New Roman"/>
          <w:sz w:val="28"/>
          <w:szCs w:val="28"/>
        </w:rPr>
        <w:t xml:space="preserve"> Калужской области</w:t>
      </w:r>
      <w:r w:rsidRPr="00B40DA2">
        <w:rPr>
          <w:rFonts w:ascii="Times New Roman" w:hAnsi="Times New Roman" w:cs="Times New Roman"/>
          <w:sz w:val="28"/>
          <w:szCs w:val="28"/>
        </w:rPr>
        <w:t>.</w:t>
      </w:r>
    </w:p>
    <w:sectPr w:rsidR="0094006A" w:rsidSect="004C020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01B7"/>
    <w:multiLevelType w:val="hybridMultilevel"/>
    <w:tmpl w:val="D57A6374"/>
    <w:lvl w:ilvl="0" w:tplc="06AE9B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8754C7"/>
    <w:multiLevelType w:val="hybridMultilevel"/>
    <w:tmpl w:val="53324032"/>
    <w:lvl w:ilvl="0" w:tplc="B3BE02F8">
      <w:start w:val="1"/>
      <w:numFmt w:val="decimal"/>
      <w:lvlText w:val="%1."/>
      <w:lvlJc w:val="left"/>
      <w:pPr>
        <w:ind w:left="1455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71C71A0"/>
    <w:multiLevelType w:val="hybridMultilevel"/>
    <w:tmpl w:val="931E5AF8"/>
    <w:lvl w:ilvl="0" w:tplc="2DC412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E9A5CCF"/>
    <w:multiLevelType w:val="hybridMultilevel"/>
    <w:tmpl w:val="5CA832B4"/>
    <w:lvl w:ilvl="0" w:tplc="06AE9B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F3A46A0"/>
    <w:multiLevelType w:val="hybridMultilevel"/>
    <w:tmpl w:val="532E878C"/>
    <w:lvl w:ilvl="0" w:tplc="507402C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56EB4179"/>
    <w:multiLevelType w:val="hybridMultilevel"/>
    <w:tmpl w:val="F15CF8A8"/>
    <w:lvl w:ilvl="0" w:tplc="06AE9B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5CFB577C"/>
    <w:multiLevelType w:val="hybridMultilevel"/>
    <w:tmpl w:val="F3ACCFB2"/>
    <w:lvl w:ilvl="0" w:tplc="06AE9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89724E"/>
    <w:multiLevelType w:val="hybridMultilevel"/>
    <w:tmpl w:val="D5A83836"/>
    <w:lvl w:ilvl="0" w:tplc="06AE9B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5115E49"/>
    <w:multiLevelType w:val="hybridMultilevel"/>
    <w:tmpl w:val="D56AD42E"/>
    <w:lvl w:ilvl="0" w:tplc="06AE9B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1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4B5"/>
    <w:rsid w:val="00054710"/>
    <w:rsid w:val="000756E6"/>
    <w:rsid w:val="000E11BD"/>
    <w:rsid w:val="000E24B5"/>
    <w:rsid w:val="000F5CC5"/>
    <w:rsid w:val="00121706"/>
    <w:rsid w:val="00131A9C"/>
    <w:rsid w:val="0019094D"/>
    <w:rsid w:val="001C1E47"/>
    <w:rsid w:val="001D78A5"/>
    <w:rsid w:val="002244BB"/>
    <w:rsid w:val="00251C16"/>
    <w:rsid w:val="002A3E50"/>
    <w:rsid w:val="00302DE7"/>
    <w:rsid w:val="003056F5"/>
    <w:rsid w:val="003064B4"/>
    <w:rsid w:val="00342373"/>
    <w:rsid w:val="00353941"/>
    <w:rsid w:val="003A0A24"/>
    <w:rsid w:val="003F34C1"/>
    <w:rsid w:val="00426ED9"/>
    <w:rsid w:val="004C020A"/>
    <w:rsid w:val="004C1E9F"/>
    <w:rsid w:val="004C3D61"/>
    <w:rsid w:val="004E5A27"/>
    <w:rsid w:val="00554561"/>
    <w:rsid w:val="00582243"/>
    <w:rsid w:val="005C7929"/>
    <w:rsid w:val="005D7BF3"/>
    <w:rsid w:val="00600148"/>
    <w:rsid w:val="006507B8"/>
    <w:rsid w:val="006B3A5F"/>
    <w:rsid w:val="006C2241"/>
    <w:rsid w:val="006D646E"/>
    <w:rsid w:val="006E526B"/>
    <w:rsid w:val="007105EC"/>
    <w:rsid w:val="00712F5F"/>
    <w:rsid w:val="0075034B"/>
    <w:rsid w:val="007A41A1"/>
    <w:rsid w:val="007E2297"/>
    <w:rsid w:val="00811F97"/>
    <w:rsid w:val="00852A94"/>
    <w:rsid w:val="0088104C"/>
    <w:rsid w:val="0094006A"/>
    <w:rsid w:val="009754A7"/>
    <w:rsid w:val="009C1771"/>
    <w:rsid w:val="009C50F4"/>
    <w:rsid w:val="00A7492F"/>
    <w:rsid w:val="00B16406"/>
    <w:rsid w:val="00B40DA2"/>
    <w:rsid w:val="00B41A56"/>
    <w:rsid w:val="00B612DA"/>
    <w:rsid w:val="00BA2FC8"/>
    <w:rsid w:val="00BA451E"/>
    <w:rsid w:val="00BD2598"/>
    <w:rsid w:val="00C009B0"/>
    <w:rsid w:val="00C746B6"/>
    <w:rsid w:val="00C845C4"/>
    <w:rsid w:val="00CB08A4"/>
    <w:rsid w:val="00D00A59"/>
    <w:rsid w:val="00D4709A"/>
    <w:rsid w:val="00D52708"/>
    <w:rsid w:val="00D8140C"/>
    <w:rsid w:val="00DF5BAB"/>
    <w:rsid w:val="00E101BC"/>
    <w:rsid w:val="00E5268B"/>
    <w:rsid w:val="00ED1962"/>
    <w:rsid w:val="00EE2EAE"/>
    <w:rsid w:val="00F11A98"/>
    <w:rsid w:val="00F26339"/>
    <w:rsid w:val="00F50FD0"/>
    <w:rsid w:val="00F86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FC8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A2FC8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BA2FC8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table" w:customStyle="1" w:styleId="1">
    <w:name w:val="Сетка таблицы1"/>
    <w:uiPriority w:val="99"/>
    <w:rsid w:val="00BA2FC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99"/>
    <w:qFormat/>
    <w:rsid w:val="00BA2FC8"/>
    <w:pPr>
      <w:ind w:left="720"/>
      <w:contextualSpacing/>
    </w:pPr>
  </w:style>
  <w:style w:type="table" w:styleId="a4">
    <w:name w:val="Table Grid"/>
    <w:basedOn w:val="a1"/>
    <w:uiPriority w:val="99"/>
    <w:rsid w:val="00BA2FC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rsid w:val="006001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B40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40DA2"/>
    <w:rPr>
      <w:rFonts w:ascii="Tahoma" w:hAnsi="Tahoma" w:cs="Tahoma"/>
      <w:sz w:val="16"/>
      <w:szCs w:val="16"/>
      <w:lang w:eastAsia="ru-RU"/>
    </w:rPr>
  </w:style>
  <w:style w:type="paragraph" w:styleId="a8">
    <w:name w:val="caption"/>
    <w:basedOn w:val="a"/>
    <w:next w:val="a"/>
    <w:uiPriority w:val="99"/>
    <w:qFormat/>
    <w:rsid w:val="001D78A5"/>
    <w:pPr>
      <w:framePr w:w="9639" w:h="3402" w:hSpace="113" w:vSpace="113" w:wrap="around" w:vAnchor="page" w:hAnchor="page" w:x="1419" w:y="852" w:anchorLock="1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before="120" w:after="0" w:line="240" w:lineRule="atLeast"/>
      <w:jc w:val="center"/>
    </w:pPr>
    <w:rPr>
      <w:rFonts w:ascii="Times New Roman" w:hAnsi="Times New Roman"/>
      <w:b/>
      <w:sz w:val="56"/>
      <w:szCs w:val="20"/>
    </w:rPr>
  </w:style>
  <w:style w:type="character" w:styleId="a9">
    <w:name w:val="Hyperlink"/>
    <w:basedOn w:val="a0"/>
    <w:uiPriority w:val="99"/>
    <w:semiHidden/>
    <w:rsid w:val="00DF5BA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349F00182E9DB8B3288DC32CAFAB0165A89FB217076876C99957609E577203A355DD0E152ECBBC7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Hewlett-Packard Company</Company>
  <LinksUpToDate>false</LinksUpToDate>
  <CharactersWithSpaces>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Kostin IV.</dc:creator>
  <cp:lastModifiedBy>user</cp:lastModifiedBy>
  <cp:revision>2</cp:revision>
  <cp:lastPrinted>2016-09-01T08:03:00Z</cp:lastPrinted>
  <dcterms:created xsi:type="dcterms:W3CDTF">2016-09-13T11:23:00Z</dcterms:created>
  <dcterms:modified xsi:type="dcterms:W3CDTF">2016-09-13T11:23:00Z</dcterms:modified>
</cp:coreProperties>
</file>