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00" w:rsidRDefault="00DF1400" w:rsidP="00DF1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</w:t>
      </w:r>
      <w:r w:rsidRPr="00DF1400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696" w:rsidRPr="00DF1400" w:rsidRDefault="004C7696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РОССИЙСКАЯ ФЕДЕРАЦИЯ</w:t>
      </w:r>
    </w:p>
    <w:p w:rsidR="004C7696" w:rsidRPr="00DF1400" w:rsidRDefault="004C7696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Калужская область</w:t>
      </w:r>
    </w:p>
    <w:p w:rsidR="0030182A" w:rsidRPr="00DF1400" w:rsidRDefault="0030182A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C7696" w:rsidRPr="00DF1400" w:rsidRDefault="004C7696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Администрация муниципального района</w:t>
      </w:r>
    </w:p>
    <w:p w:rsidR="004C7696" w:rsidRPr="00DF1400" w:rsidRDefault="004C7696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«ДУМИНИЧСКИЙ РАЙОН»</w:t>
      </w:r>
    </w:p>
    <w:p w:rsidR="0030182A" w:rsidRPr="00DF1400" w:rsidRDefault="0030182A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C7696" w:rsidRPr="00DF1400" w:rsidRDefault="004C7696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ПОСТАНОВЛЕНИЕ</w:t>
      </w:r>
    </w:p>
    <w:p w:rsidR="00785189" w:rsidRPr="00DF1400" w:rsidRDefault="00785189" w:rsidP="004C7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C7696" w:rsidRPr="00DF1400" w:rsidRDefault="00113B55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30.05.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2018 г.                                                             </w:t>
      </w:r>
      <w:r w:rsid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261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 установлении на I</w:t>
      </w:r>
      <w:r w:rsidR="009E57AC"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I</w:t>
      </w: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квартал 2018 года размера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дохода, приходящегося на каждого члена семьи,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и стоимости имущества, находящегося в собственности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членов семьи и подлежащего налогообложению, в целях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признания граждан малоимущими и предоставления им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 договорам социального найма жилых помещений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муниципального жилищного фонда</w:t>
      </w:r>
    </w:p>
    <w:p w:rsidR="004C7696" w:rsidRPr="00DF1400" w:rsidRDefault="004C7696" w:rsidP="004C76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C7696" w:rsidRPr="00DF1400" w:rsidRDefault="004C7696" w:rsidP="00DF14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соответствии с пунктом 2 части 1 статьи 14 Жилищного кодекса Российской Федерации, статьей 5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постановлением Правительства Калужской области от 13.04.2006 N 89 «О порядке определения минимальной стоимости 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найма», постановлением Правительства Калужской области от </w:t>
      </w:r>
      <w:r w:rsidR="00FB05A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27.04.2018г №262 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 w:rsidR="00FB05A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I квартал 2018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года», приказом Минстроя России от </w:t>
      </w:r>
      <w:r w:rsidR="005570BE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20.12.2018г </w:t>
      </w:r>
      <w:r w:rsidR="00AE3631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5570BE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1691</w:t>
      </w:r>
      <w:r w:rsidR="00AE3631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/пр 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«О показателях средней рыночной стоимости одного квадратного метра общей площади жилого помещения по субъ</w:t>
      </w:r>
      <w:r w:rsidR="00DF1400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ектам Российской Федерации на I</w:t>
      </w:r>
      <w:r w:rsidR="00AE3631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квартал 2018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года», решением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 жилого помещения»</w:t>
      </w:r>
      <w:r w:rsidR="009E57AC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ПОСТАНОВЛЯЮ:</w:t>
      </w:r>
    </w:p>
    <w:p w:rsidR="004C7696" w:rsidRPr="00DF1400" w:rsidRDefault="004C7696" w:rsidP="00DF14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9E57AC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I</w:t>
      </w:r>
      <w:r w:rsidR="00A306D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I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квартал 2018 года - </w:t>
      </w:r>
      <w:r w:rsidR="0030182A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15 021 </w:t>
      </w: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руб.</w:t>
      </w:r>
    </w:p>
    <w:p w:rsidR="004C7696" w:rsidRPr="00DF1400" w:rsidRDefault="009E57AC" w:rsidP="00DF14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Установить размер минимальной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фонда, на I</w:t>
      </w:r>
      <w:r w:rsidR="00A306DD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I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квартал 2018 года – 593 835 руб.</w:t>
      </w:r>
    </w:p>
    <w:p w:rsidR="004C7696" w:rsidRPr="00DF1400" w:rsidRDefault="009E57AC" w:rsidP="009E57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3.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 Постановление вступает в силу с даты его опубликования на официальном сайте www.zskaluga.ru, распространяется на п</w:t>
      </w:r>
      <w:r w:rsidR="00A306DD">
        <w:rPr>
          <w:rFonts w:ascii="Times New Roman" w:eastAsia="Times New Roman" w:hAnsi="Times New Roman" w:cs="Times New Roman"/>
          <w:color w:val="000000"/>
          <w:sz w:val="26"/>
          <w:szCs w:val="26"/>
        </w:rPr>
        <w:t>равоотношения, возникшие с 01.0</w:t>
      </w:r>
      <w:r w:rsidR="00A306DD" w:rsidRPr="00A306DD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4C7696" w:rsidRPr="00DF1400">
        <w:rPr>
          <w:rFonts w:ascii="Times New Roman" w:eastAsia="Times New Roman" w:hAnsi="Times New Roman" w:cs="Times New Roman"/>
          <w:color w:val="000000"/>
          <w:sz w:val="26"/>
          <w:szCs w:val="26"/>
        </w:rPr>
        <w:t>.2018, подлежит опубликованию в районной газете «Думиничские вести» и размещению на официальном сайте муниципального района «Думиничский район» www.admduminichi.ru.</w:t>
      </w:r>
    </w:p>
    <w:p w:rsidR="0030182A" w:rsidRPr="00DF1400" w:rsidRDefault="0030182A" w:rsidP="009E57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570BE" w:rsidRPr="00DF1400" w:rsidRDefault="005570BE" w:rsidP="009E57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570BE" w:rsidRPr="00DF1400" w:rsidRDefault="005570BE" w:rsidP="009E57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C7696" w:rsidRPr="00DF1400" w:rsidRDefault="004C7696" w:rsidP="009E57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C7696" w:rsidRPr="00DF1400" w:rsidRDefault="004C7696" w:rsidP="009E5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Глава администрации                                                               </w:t>
      </w:r>
      <w:r w:rsidR="009E57AC"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                 </w:t>
      </w:r>
      <w:r w:rsidRPr="00DF140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В. И. Жипа</w:t>
      </w:r>
    </w:p>
    <w:p w:rsidR="00651B7A" w:rsidRPr="00DF1400" w:rsidRDefault="00651B7A" w:rsidP="009E57AC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E57AC" w:rsidRPr="00DF1400" w:rsidRDefault="009E57AC" w:rsidP="009E57A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sectPr w:rsidR="009E57AC" w:rsidRPr="00DF1400" w:rsidSect="0065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7696"/>
    <w:rsid w:val="0001070B"/>
    <w:rsid w:val="000A1C96"/>
    <w:rsid w:val="00113B55"/>
    <w:rsid w:val="002F33E3"/>
    <w:rsid w:val="0030182A"/>
    <w:rsid w:val="00430B6D"/>
    <w:rsid w:val="004C7696"/>
    <w:rsid w:val="005570BE"/>
    <w:rsid w:val="005636DB"/>
    <w:rsid w:val="00564459"/>
    <w:rsid w:val="00582941"/>
    <w:rsid w:val="00651B7A"/>
    <w:rsid w:val="00685ACE"/>
    <w:rsid w:val="00785189"/>
    <w:rsid w:val="009E57AC"/>
    <w:rsid w:val="00A22371"/>
    <w:rsid w:val="00A306DD"/>
    <w:rsid w:val="00AE3631"/>
    <w:rsid w:val="00DA33F5"/>
    <w:rsid w:val="00DD254B"/>
    <w:rsid w:val="00DF1400"/>
    <w:rsid w:val="00FB05A6"/>
    <w:rsid w:val="00FF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5C97F-52DA-4396-A02C-ACE81C1E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user</cp:lastModifiedBy>
  <cp:revision>2</cp:revision>
  <cp:lastPrinted>2018-05-29T12:43:00Z</cp:lastPrinted>
  <dcterms:created xsi:type="dcterms:W3CDTF">2018-05-31T05:44:00Z</dcterms:created>
  <dcterms:modified xsi:type="dcterms:W3CDTF">2018-05-31T05:44:00Z</dcterms:modified>
</cp:coreProperties>
</file>