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E5" w:rsidRDefault="006249E5" w:rsidP="006249E5">
      <w:pPr>
        <w:pStyle w:val="a3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9E5" w:rsidRPr="006249E5" w:rsidRDefault="006249E5" w:rsidP="006249E5">
      <w:pPr>
        <w:pStyle w:val="a3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6249E5" w:rsidRPr="006249E5" w:rsidRDefault="006249E5" w:rsidP="006249E5">
      <w:pPr>
        <w:pStyle w:val="a7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6249E5" w:rsidRPr="006249E5" w:rsidRDefault="006249E5" w:rsidP="006249E5">
      <w:pPr>
        <w:pStyle w:val="a3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6249E5" w:rsidRPr="006249E5" w:rsidRDefault="006249E5" w:rsidP="006249E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49E5">
        <w:rPr>
          <w:rFonts w:ascii="Times New Roman" w:hAnsi="Times New Roman" w:cs="Times New Roman"/>
          <w:b/>
          <w:sz w:val="26"/>
          <w:szCs w:val="26"/>
        </w:rPr>
        <w:t>“Думиничский район”</w:t>
      </w:r>
    </w:p>
    <w:p w:rsidR="006249E5" w:rsidRPr="006249E5" w:rsidRDefault="006249E5" w:rsidP="006249E5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6249E5" w:rsidRPr="006249E5" w:rsidRDefault="00EF2D87" w:rsidP="006249E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249E5" w:rsidRPr="006249E5" w:rsidRDefault="006249E5" w:rsidP="006249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823B41">
        <w:rPr>
          <w:rFonts w:ascii="Times New Roman" w:hAnsi="Times New Roman" w:cs="Times New Roman"/>
          <w:b/>
          <w:sz w:val="26"/>
          <w:szCs w:val="26"/>
        </w:rPr>
        <w:t>25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F92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3B41">
        <w:rPr>
          <w:rFonts w:ascii="Times New Roman" w:hAnsi="Times New Roman" w:cs="Times New Roman"/>
          <w:b/>
          <w:sz w:val="26"/>
          <w:szCs w:val="26"/>
        </w:rPr>
        <w:t xml:space="preserve">мая </w:t>
      </w:r>
      <w:r>
        <w:rPr>
          <w:rFonts w:ascii="Times New Roman" w:hAnsi="Times New Roman" w:cs="Times New Roman"/>
          <w:b/>
          <w:sz w:val="26"/>
          <w:szCs w:val="26"/>
        </w:rPr>
        <w:t>201</w:t>
      </w:r>
      <w:r w:rsidR="001650D9">
        <w:rPr>
          <w:rFonts w:ascii="Times New Roman" w:hAnsi="Times New Roman" w:cs="Times New Roman"/>
          <w:b/>
          <w:sz w:val="26"/>
          <w:szCs w:val="26"/>
        </w:rPr>
        <w:t>8</w:t>
      </w:r>
      <w:r w:rsidR="00E065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249E5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Pr="006249E5">
        <w:rPr>
          <w:rFonts w:ascii="Times New Roman" w:hAnsi="Times New Roman" w:cs="Times New Roman"/>
          <w:b/>
          <w:sz w:val="26"/>
          <w:szCs w:val="26"/>
        </w:rPr>
        <w:tab/>
      </w:r>
      <w:r w:rsidRPr="006249E5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823B41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249E5">
        <w:rPr>
          <w:rFonts w:ascii="Times New Roman" w:hAnsi="Times New Roman" w:cs="Times New Roman"/>
          <w:b/>
          <w:sz w:val="26"/>
          <w:szCs w:val="26"/>
        </w:rPr>
        <w:t>№</w:t>
      </w:r>
      <w:r w:rsidR="0072322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3B41">
        <w:rPr>
          <w:rFonts w:ascii="Times New Roman" w:hAnsi="Times New Roman" w:cs="Times New Roman"/>
          <w:b/>
          <w:sz w:val="26"/>
          <w:szCs w:val="26"/>
        </w:rPr>
        <w:t>248</w:t>
      </w:r>
    </w:p>
    <w:p w:rsidR="001650D9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установлении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особого</w:t>
      </w:r>
      <w:proofErr w:type="gramEnd"/>
    </w:p>
    <w:p w:rsidR="001650D9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противопожарного 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ежима</w:t>
      </w:r>
      <w:r w:rsidR="00C74D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87528" w:rsidRPr="00387528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территории</w:t>
      </w:r>
      <w:r w:rsidR="001650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</w:t>
      </w:r>
    </w:p>
    <w:p w:rsidR="003627D8" w:rsidRPr="00387528" w:rsidRDefault="003627D8" w:rsidP="00387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«Думиничский район» </w:t>
      </w:r>
    </w:p>
    <w:p w:rsidR="003627D8" w:rsidRPr="003627D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21.12.1994г</w:t>
      </w:r>
      <w:r w:rsidR="00D431B7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69</w:t>
      </w:r>
      <w:r w:rsidR="00E22119" w:rsidRP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ФЗ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пожарной безопасности», от 06.10.2003г № 131-ФЗ «Об общих принципах организации местного самоупра</w:t>
      </w:r>
      <w:r w:rsidR="00887DCC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22119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Калужской области </w:t>
      </w:r>
      <w:r w:rsidR="00E22119" w:rsidRPr="00387528">
        <w:rPr>
          <w:rFonts w:ascii="Times New Roman" w:hAnsi="Times New Roman" w:cs="Times New Roman"/>
          <w:bCs/>
          <w:color w:val="000000"/>
          <w:sz w:val="26"/>
          <w:szCs w:val="26"/>
        </w:rPr>
        <w:t>от 22</w:t>
      </w:r>
      <w:r w:rsidR="00E22119">
        <w:rPr>
          <w:rFonts w:ascii="Times New Roman" w:hAnsi="Times New Roman" w:cs="Times New Roman"/>
          <w:bCs/>
          <w:color w:val="000000"/>
          <w:sz w:val="26"/>
          <w:szCs w:val="26"/>
        </w:rPr>
        <w:t>.05</w:t>
      </w:r>
      <w:r w:rsidR="00E22119" w:rsidRPr="003875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2001 г. N 36-ОЗ</w:t>
      </w:r>
      <w:r w:rsidR="00E22119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пожарной безопасности в Калужской области», руководствуясь Уставом МР «</w:t>
      </w:r>
      <w:r w:rsidR="00887DCC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Думиничский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</w:t>
      </w:r>
      <w:r w:rsidRPr="00387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74D1B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Ввести на территории муниципального района «Думиничский район»  особый противопожарный режим с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мая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4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июля 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 года.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Утвердить 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пожарной безопасности в период особого противопожарного режима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D431B7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муниципального района «Думиничский район»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(приложение).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данное постановление на официальном сайте администрации муниципального района «Думиничский район»</w:t>
      </w:r>
      <w:r w:rsidR="00110C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="00E22119" w:rsidRPr="00E221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admduminichi</w:t>
      </w:r>
      <w:proofErr w:type="spellEnd"/>
      <w:r w:rsidR="00110CF0" w:rsidRPr="00110C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10CF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E0650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2A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0C2A92" w:rsidRPr="000C2A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И.о.</w:t>
      </w:r>
      <w:r w:rsidR="000C2A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7528">
        <w:rPr>
          <w:rFonts w:ascii="Times New Roman" w:hAnsi="Times New Roman" w:cs="Times New Roman"/>
          <w:b/>
          <w:sz w:val="26"/>
          <w:szCs w:val="26"/>
        </w:rPr>
        <w:t>Глав</w:t>
      </w:r>
      <w:r w:rsidR="000C2A92">
        <w:rPr>
          <w:rFonts w:ascii="Times New Roman" w:hAnsi="Times New Roman" w:cs="Times New Roman"/>
          <w:b/>
          <w:sz w:val="26"/>
          <w:szCs w:val="26"/>
        </w:rPr>
        <w:t xml:space="preserve">ы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   </w:t>
      </w:r>
      <w:r w:rsidR="00771DED" w:rsidRPr="0038752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C2A92">
        <w:rPr>
          <w:rFonts w:ascii="Times New Roman" w:hAnsi="Times New Roman" w:cs="Times New Roman"/>
          <w:b/>
          <w:sz w:val="26"/>
          <w:szCs w:val="26"/>
        </w:rPr>
        <w:t xml:space="preserve">С.А. </w:t>
      </w:r>
      <w:proofErr w:type="spellStart"/>
      <w:r w:rsidR="000C2A92">
        <w:rPr>
          <w:rFonts w:ascii="Times New Roman" w:hAnsi="Times New Roman" w:cs="Times New Roman"/>
          <w:b/>
          <w:sz w:val="26"/>
          <w:szCs w:val="26"/>
        </w:rPr>
        <w:t>Доносова</w:t>
      </w:r>
      <w:proofErr w:type="spellEnd"/>
      <w:r w:rsidR="000C2A9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75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 xml:space="preserve"> </w:t>
      </w:r>
    </w:p>
    <w:p w:rsidR="003627D8" w:rsidRPr="00387528" w:rsidRDefault="003627D8" w:rsidP="003627D8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t> </w:t>
      </w:r>
    </w:p>
    <w:p w:rsidR="00D431B7" w:rsidRPr="00387528" w:rsidRDefault="003627D8" w:rsidP="00D431B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color w:val="39465C"/>
          <w:sz w:val="26"/>
          <w:szCs w:val="26"/>
          <w:lang w:eastAsia="ru-RU"/>
        </w:rPr>
        <w:br/>
      </w:r>
    </w:p>
    <w:p w:rsidR="003627D8" w:rsidRPr="00387528" w:rsidRDefault="003627D8" w:rsidP="00362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постановлению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администрации муниципального района</w:t>
      </w:r>
    </w:p>
    <w:p w:rsidR="00723224" w:rsidRDefault="003627D8" w:rsidP="00723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«Думиничский район» 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3B41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92C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232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мая </w:t>
      </w:r>
      <w:r w:rsidR="00F92C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823B41">
        <w:rPr>
          <w:rFonts w:ascii="Times New Roman" w:eastAsia="Times New Roman" w:hAnsi="Times New Roman" w:cs="Times New Roman"/>
          <w:sz w:val="26"/>
          <w:szCs w:val="26"/>
          <w:lang w:eastAsia="ru-RU"/>
        </w:rPr>
        <w:t>248</w:t>
      </w:r>
    </w:p>
    <w:p w:rsidR="003627D8" w:rsidRPr="00387528" w:rsidRDefault="003627D8" w:rsidP="007232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 Р Е Ч Е Н Ь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мероприятий пожарной безопасности в период особого противопожарного режима в 201</w:t>
      </w:r>
      <w:r w:rsidR="001650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территории </w:t>
      </w:r>
      <w:r w:rsidR="0010065D" w:rsidRPr="00387528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«Думиничский район»</w:t>
      </w:r>
    </w:p>
    <w:tbl>
      <w:tblPr>
        <w:tblW w:w="9401" w:type="dxa"/>
        <w:tblCellSpacing w:w="0" w:type="dxa"/>
        <w:tblInd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726"/>
        <w:gridCol w:w="5982"/>
        <w:gridCol w:w="2693"/>
      </w:tblGrid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п\п</w:t>
            </w:r>
            <w:proofErr w:type="spellEnd"/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10065D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 всех населенных пунктах 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«Думиничский район»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расположенных в непосредственной близости от лесных массивов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провести опашку, боронование, очистить территории от мусора и сухой травы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10065D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(по согласованию)</w:t>
            </w:r>
            <w:r w:rsidR="0010065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  <w:tr w:rsidR="0011465F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65F" w:rsidRPr="00387528" w:rsidRDefault="0011465F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65F" w:rsidRPr="00387528" w:rsidRDefault="0011465F" w:rsidP="0011465F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Провести разъяснительную работу о мерах пожарной безопасности и действиях в случае пожара.  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7632" w:rsidRDefault="0011465F" w:rsidP="007A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</w:t>
            </w:r>
          </w:p>
          <w:p w:rsidR="0011465F" w:rsidRPr="00387528" w:rsidRDefault="007A7632" w:rsidP="007A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  <w:r w:rsidR="001146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11465F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627D8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Руководителям предприятий и организаций, организовать  проведение инструктажей с сотрудниками  по вопросам соблюдения пожарной безопасности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провести очистку территорий от бытовых, строительных отходов и сгораемого мусора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Руководители организаций и предприятий</w:t>
            </w:r>
          </w:p>
          <w:p w:rsidR="003627D8" w:rsidRPr="00387528" w:rsidRDefault="00D431B7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Привести в состояние готовности  все силы и средства по тушению пожаров</w:t>
            </w:r>
          </w:p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10065D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администраций поселений, расположенных на территории МР «Думиничский район</w:t>
            </w:r>
            <w:r w:rsidR="00AC727F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ПСЧ-32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31B7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согласованию)</w:t>
            </w:r>
          </w:p>
        </w:tc>
      </w:tr>
      <w:tr w:rsidR="00196405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405" w:rsidRPr="00387528" w:rsidRDefault="00196405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405" w:rsidRPr="00723224" w:rsidRDefault="00196405" w:rsidP="00196405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6"/>
                <w:szCs w:val="26"/>
                <w:lang w:eastAsia="ru-RU"/>
              </w:rPr>
            </w:pPr>
            <w:r w:rsidRPr="00196405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23224">
              <w:rPr>
                <w:rFonts w:ascii="yandex-sans" w:eastAsia="Times New Roman" w:hAnsi="yandex-sans" w:cs="Times New Roman"/>
                <w:color w:val="000000"/>
                <w:sz w:val="26"/>
                <w:szCs w:val="26"/>
                <w:lang w:eastAsia="ru-RU"/>
              </w:rPr>
              <w:t>беспечить готовность источников водоснабжения к использованию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23224">
              <w:rPr>
                <w:rFonts w:ascii="yandex-sans" w:eastAsia="Times New Roman" w:hAnsi="yandex-sans" w:cs="Times New Roman"/>
                <w:color w:val="000000"/>
                <w:sz w:val="26"/>
                <w:szCs w:val="26"/>
                <w:lang w:eastAsia="ru-RU"/>
              </w:rPr>
              <w:t>их по предназначению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96405" w:rsidRPr="00196405" w:rsidRDefault="00196405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6405" w:rsidRDefault="00196405" w:rsidP="00196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район»,</w:t>
            </w:r>
          </w:p>
          <w:p w:rsidR="00196405" w:rsidRPr="00387528" w:rsidRDefault="00196405" w:rsidP="00196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Думиничский участок ГП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Калугаоблводоканал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</w:p>
        </w:tc>
      </w:tr>
      <w:tr w:rsidR="003627D8" w:rsidRPr="00387528" w:rsidTr="0010065D">
        <w:trPr>
          <w:tblCellSpacing w:w="0" w:type="dxa"/>
        </w:trPr>
        <w:tc>
          <w:tcPr>
            <w:tcW w:w="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196405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  <w:r w:rsidR="003627D8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Запретить</w:t>
            </w:r>
            <w:r w:rsidR="006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указанный 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период в условиях устойчивой сухой, жаркой и ветреной погоды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3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проведение выжигания сухой растительности и порубочных остатков, разведение костров на земельных участках всех категорий </w:t>
            </w:r>
          </w:p>
          <w:p w:rsidR="003627D8" w:rsidRPr="00387528" w:rsidRDefault="003627D8" w:rsidP="003627D8">
            <w:pPr>
              <w:spacing w:before="100" w:beforeAutospacing="1" w:after="100" w:afterAutospacing="1" w:line="27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7049" w:rsidRDefault="00E57049" w:rsidP="00E57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Главы администраций поселений, расположенных на территории МР «Думиничский район»,</w:t>
            </w:r>
          </w:p>
          <w:p w:rsidR="003627D8" w:rsidRPr="00387528" w:rsidRDefault="00723224" w:rsidP="00E57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Отделение надзорной деятельности и профилактической работы </w:t>
            </w:r>
            <w:r w:rsidR="00771DED" w:rsidRPr="003875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065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(По согласованию) </w:t>
            </w:r>
          </w:p>
        </w:tc>
      </w:tr>
    </w:tbl>
    <w:p w:rsidR="009A766E" w:rsidRPr="00387528" w:rsidRDefault="009A766E" w:rsidP="009A76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553A" w:rsidRDefault="003627D8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8752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96405" w:rsidRDefault="00196405" w:rsidP="00555E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23224" w:rsidRPr="00723224" w:rsidRDefault="00E06504" w:rsidP="0072322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6E1B" w:rsidRPr="003627D8" w:rsidRDefault="007C6E1B" w:rsidP="007C6E1B">
      <w:pPr>
        <w:spacing w:before="100" w:beforeAutospacing="1" w:after="100" w:afterAutospacing="1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53A" w:rsidRPr="00387528" w:rsidRDefault="005A553A" w:rsidP="005A5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553A" w:rsidRPr="00771DED" w:rsidRDefault="005A553A" w:rsidP="005A5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49E5" w:rsidRPr="00771DED" w:rsidRDefault="006249E5" w:rsidP="009A766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0578D" w:rsidRPr="00771DED" w:rsidRDefault="0070578D" w:rsidP="008D6C4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B15C3" w:rsidRPr="00771DED" w:rsidRDefault="003627D8">
      <w:pPr>
        <w:rPr>
          <w:rFonts w:ascii="Times New Roman" w:hAnsi="Times New Roman" w:cs="Times New Roman"/>
          <w:sz w:val="28"/>
          <w:szCs w:val="28"/>
        </w:rPr>
      </w:pPr>
      <w:r w:rsidRPr="00771DE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B15C3" w:rsidRPr="00771DED" w:rsidSect="00AB1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53A"/>
    <w:rsid w:val="000062C9"/>
    <w:rsid w:val="000B4035"/>
    <w:rsid w:val="000C2A92"/>
    <w:rsid w:val="0010065D"/>
    <w:rsid w:val="00110CF0"/>
    <w:rsid w:val="0011465F"/>
    <w:rsid w:val="001650D9"/>
    <w:rsid w:val="00171BFB"/>
    <w:rsid w:val="001751B1"/>
    <w:rsid w:val="00182E2B"/>
    <w:rsid w:val="00196405"/>
    <w:rsid w:val="00267116"/>
    <w:rsid w:val="00313783"/>
    <w:rsid w:val="00333E3C"/>
    <w:rsid w:val="003627D8"/>
    <w:rsid w:val="00373690"/>
    <w:rsid w:val="00387528"/>
    <w:rsid w:val="003D4EBF"/>
    <w:rsid w:val="003D50C6"/>
    <w:rsid w:val="003E5740"/>
    <w:rsid w:val="00423034"/>
    <w:rsid w:val="004323DC"/>
    <w:rsid w:val="004B4A22"/>
    <w:rsid w:val="004F51F5"/>
    <w:rsid w:val="00555EE0"/>
    <w:rsid w:val="0057266B"/>
    <w:rsid w:val="005A12B7"/>
    <w:rsid w:val="005A553A"/>
    <w:rsid w:val="005E6EB3"/>
    <w:rsid w:val="0060443F"/>
    <w:rsid w:val="006249E5"/>
    <w:rsid w:val="006D5E62"/>
    <w:rsid w:val="0070578D"/>
    <w:rsid w:val="00723224"/>
    <w:rsid w:val="007433C4"/>
    <w:rsid w:val="00771DED"/>
    <w:rsid w:val="0077586E"/>
    <w:rsid w:val="007876F8"/>
    <w:rsid w:val="007926B7"/>
    <w:rsid w:val="007A7632"/>
    <w:rsid w:val="007C6E1B"/>
    <w:rsid w:val="00802F9A"/>
    <w:rsid w:val="00823B41"/>
    <w:rsid w:val="00865F47"/>
    <w:rsid w:val="00887DCC"/>
    <w:rsid w:val="008D6C4F"/>
    <w:rsid w:val="00917920"/>
    <w:rsid w:val="0097354B"/>
    <w:rsid w:val="009A7110"/>
    <w:rsid w:val="009A766E"/>
    <w:rsid w:val="009E6F9A"/>
    <w:rsid w:val="00A379AF"/>
    <w:rsid w:val="00AB15C3"/>
    <w:rsid w:val="00AC727F"/>
    <w:rsid w:val="00AD60A0"/>
    <w:rsid w:val="00AE331F"/>
    <w:rsid w:val="00B00018"/>
    <w:rsid w:val="00B35A1F"/>
    <w:rsid w:val="00B47EB5"/>
    <w:rsid w:val="00B57C81"/>
    <w:rsid w:val="00C03673"/>
    <w:rsid w:val="00C20ECF"/>
    <w:rsid w:val="00C3082B"/>
    <w:rsid w:val="00C354CD"/>
    <w:rsid w:val="00C74D1B"/>
    <w:rsid w:val="00CA1B94"/>
    <w:rsid w:val="00CA2882"/>
    <w:rsid w:val="00CD2D49"/>
    <w:rsid w:val="00D221BD"/>
    <w:rsid w:val="00D431B7"/>
    <w:rsid w:val="00E06504"/>
    <w:rsid w:val="00E22119"/>
    <w:rsid w:val="00E23F9F"/>
    <w:rsid w:val="00E345E0"/>
    <w:rsid w:val="00E37EEF"/>
    <w:rsid w:val="00E42913"/>
    <w:rsid w:val="00E57049"/>
    <w:rsid w:val="00E64FA0"/>
    <w:rsid w:val="00EE0F67"/>
    <w:rsid w:val="00EF08F9"/>
    <w:rsid w:val="00EF0AEA"/>
    <w:rsid w:val="00EF2D87"/>
    <w:rsid w:val="00F9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C3"/>
  </w:style>
  <w:style w:type="paragraph" w:styleId="3">
    <w:name w:val="heading 3"/>
    <w:basedOn w:val="a"/>
    <w:next w:val="a"/>
    <w:link w:val="30"/>
    <w:semiHidden/>
    <w:unhideWhenUsed/>
    <w:qFormat/>
    <w:rsid w:val="006249E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6249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249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6249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6249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6249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49E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6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627D8"/>
    <w:rPr>
      <w:b/>
      <w:bCs/>
    </w:rPr>
  </w:style>
  <w:style w:type="character" w:customStyle="1" w:styleId="apple-converted-space">
    <w:name w:val="apple-converted-space"/>
    <w:basedOn w:val="a0"/>
    <w:rsid w:val="003627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F420C-800E-408D-ACB3-B2B89AD7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2018-05-25T11:04:00Z</cp:lastPrinted>
  <dcterms:created xsi:type="dcterms:W3CDTF">2018-05-28T08:42:00Z</dcterms:created>
  <dcterms:modified xsi:type="dcterms:W3CDTF">2018-05-28T08:42:00Z</dcterms:modified>
</cp:coreProperties>
</file>