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C91E31" w:rsidRPr="00C91E31" w:rsidRDefault="00C91E31" w:rsidP="00C91E31">
      <w:pPr>
        <w:jc w:val="center"/>
        <w:rPr>
          <w:rFonts w:ascii="Times New Roman" w:hAnsi="Times New Roman"/>
          <w:sz w:val="26"/>
          <w:szCs w:val="26"/>
        </w:rPr>
      </w:pPr>
      <w:r w:rsidRPr="00C91E31">
        <w:rPr>
          <w:rFonts w:ascii="Times New Roman" w:hAnsi="Times New Roman"/>
          <w:noProof/>
          <w:sz w:val="26"/>
          <w:szCs w:val="26"/>
        </w:rPr>
        <w:drawing>
          <wp:inline distT="0" distB="0" distL="0" distR="0">
            <wp:extent cx="428625" cy="523875"/>
            <wp:effectExtent l="19050" t="0" r="9525" b="0"/>
            <wp:docPr id="1" name="Рисунок 1" descr="Думиничский район (одноцветный со штриховко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Думиничский район (одноцветный со штриховкой)1"/>
                    <pic:cNvPicPr>
                      <a:picLocks noChangeAspect="1" noChangeArrowheads="1"/>
                    </pic:cNvPicPr>
                  </pic:nvPicPr>
                  <pic:blipFill>
                    <a:blip r:embed="rId8" cstate="print"/>
                    <a:srcRect/>
                    <a:stretch>
                      <a:fillRect/>
                    </a:stretch>
                  </pic:blipFill>
                  <pic:spPr bwMode="auto">
                    <a:xfrm>
                      <a:off x="0" y="0"/>
                      <a:ext cx="428625" cy="523875"/>
                    </a:xfrm>
                    <a:prstGeom prst="rect">
                      <a:avLst/>
                    </a:prstGeom>
                    <a:noFill/>
                    <a:ln w="9525">
                      <a:noFill/>
                      <a:miter lim="800000"/>
                      <a:headEnd/>
                      <a:tailEnd/>
                    </a:ln>
                  </pic:spPr>
                </pic:pic>
              </a:graphicData>
            </a:graphic>
          </wp:inline>
        </w:drawing>
      </w:r>
    </w:p>
    <w:p w:rsidR="00C91E31" w:rsidRPr="00C91E31" w:rsidRDefault="00C91E31" w:rsidP="00C91E31">
      <w:pPr>
        <w:jc w:val="center"/>
        <w:rPr>
          <w:rFonts w:ascii="Times New Roman" w:hAnsi="Times New Roman"/>
          <w:b/>
          <w:sz w:val="26"/>
          <w:szCs w:val="26"/>
        </w:rPr>
      </w:pPr>
      <w:r w:rsidRPr="00C91E31">
        <w:rPr>
          <w:rFonts w:ascii="Times New Roman" w:hAnsi="Times New Roman"/>
          <w:b/>
          <w:sz w:val="26"/>
          <w:szCs w:val="26"/>
        </w:rPr>
        <w:t>РОССИЙСКАЯ ФЕДЕРАЦИЯ</w:t>
      </w:r>
    </w:p>
    <w:p w:rsidR="00C91E31" w:rsidRPr="00C91E31" w:rsidRDefault="00C91E31" w:rsidP="00C91E31">
      <w:pPr>
        <w:jc w:val="center"/>
        <w:rPr>
          <w:rFonts w:ascii="Times New Roman" w:hAnsi="Times New Roman"/>
          <w:b/>
          <w:sz w:val="26"/>
          <w:szCs w:val="26"/>
        </w:rPr>
      </w:pPr>
      <w:r w:rsidRPr="00C91E31">
        <w:rPr>
          <w:rFonts w:ascii="Times New Roman" w:hAnsi="Times New Roman"/>
          <w:b/>
          <w:sz w:val="26"/>
          <w:szCs w:val="26"/>
        </w:rPr>
        <w:t>Калужская область</w:t>
      </w:r>
    </w:p>
    <w:p w:rsidR="00C91E31" w:rsidRPr="00C91E31" w:rsidRDefault="00C91E31" w:rsidP="00C91E31">
      <w:pPr>
        <w:jc w:val="center"/>
        <w:rPr>
          <w:rFonts w:ascii="Times New Roman" w:hAnsi="Times New Roman"/>
          <w:b/>
          <w:sz w:val="26"/>
          <w:szCs w:val="26"/>
        </w:rPr>
      </w:pPr>
    </w:p>
    <w:p w:rsidR="00C91E31" w:rsidRPr="00C91E31" w:rsidRDefault="00C91E31" w:rsidP="00C91E31">
      <w:pPr>
        <w:jc w:val="center"/>
        <w:rPr>
          <w:rFonts w:ascii="Times New Roman" w:hAnsi="Times New Roman"/>
          <w:b/>
          <w:sz w:val="26"/>
          <w:szCs w:val="26"/>
        </w:rPr>
      </w:pPr>
      <w:r w:rsidRPr="00C91E31">
        <w:rPr>
          <w:rFonts w:ascii="Times New Roman" w:hAnsi="Times New Roman"/>
          <w:b/>
          <w:sz w:val="26"/>
          <w:szCs w:val="26"/>
        </w:rPr>
        <w:t>Администрация муниципального района</w:t>
      </w:r>
    </w:p>
    <w:p w:rsidR="00C91E31" w:rsidRPr="00C91E31" w:rsidRDefault="00C91E31" w:rsidP="00C91E31">
      <w:pPr>
        <w:jc w:val="center"/>
        <w:rPr>
          <w:rFonts w:ascii="Times New Roman" w:hAnsi="Times New Roman"/>
          <w:b/>
          <w:sz w:val="26"/>
          <w:szCs w:val="26"/>
        </w:rPr>
      </w:pPr>
      <w:r w:rsidRPr="00C91E31">
        <w:rPr>
          <w:rFonts w:ascii="Times New Roman" w:hAnsi="Times New Roman"/>
          <w:b/>
          <w:sz w:val="26"/>
          <w:szCs w:val="26"/>
        </w:rPr>
        <w:t>«ДУМИНИЧСКИЙ РАЙОН»</w:t>
      </w:r>
    </w:p>
    <w:p w:rsidR="00C91E31" w:rsidRPr="00C91E31" w:rsidRDefault="00C91E31" w:rsidP="00C91E31">
      <w:pPr>
        <w:jc w:val="center"/>
        <w:rPr>
          <w:rFonts w:ascii="Times New Roman" w:hAnsi="Times New Roman"/>
          <w:sz w:val="26"/>
          <w:szCs w:val="26"/>
        </w:rPr>
      </w:pPr>
    </w:p>
    <w:p w:rsidR="00C91E31" w:rsidRPr="00C91E31" w:rsidRDefault="00C91E31" w:rsidP="00C91E31">
      <w:pPr>
        <w:jc w:val="center"/>
        <w:rPr>
          <w:rFonts w:ascii="Times New Roman" w:hAnsi="Times New Roman"/>
          <w:sz w:val="26"/>
          <w:szCs w:val="26"/>
        </w:rPr>
      </w:pPr>
      <w:r w:rsidRPr="00C91E31">
        <w:rPr>
          <w:rFonts w:ascii="Times New Roman" w:hAnsi="Times New Roman"/>
          <w:b/>
          <w:bCs/>
          <w:sz w:val="26"/>
          <w:szCs w:val="26"/>
        </w:rPr>
        <w:t xml:space="preserve"> ПОСТАНОВЛЕНИЕ</w:t>
      </w:r>
    </w:p>
    <w:p w:rsidR="00C91E31" w:rsidRPr="00C91E31" w:rsidRDefault="00C91E31" w:rsidP="00C91E31">
      <w:pPr>
        <w:pStyle w:val="af4"/>
        <w:spacing w:line="380" w:lineRule="atLeast"/>
        <w:ind w:firstLine="708"/>
        <w:jc w:val="left"/>
        <w:rPr>
          <w:b w:val="0"/>
          <w:bCs/>
          <w:sz w:val="26"/>
          <w:szCs w:val="26"/>
        </w:rPr>
      </w:pPr>
      <w:r w:rsidRPr="00C91E31">
        <w:rPr>
          <w:bCs/>
          <w:sz w:val="26"/>
          <w:szCs w:val="26"/>
        </w:rPr>
        <w:t xml:space="preserve"> </w:t>
      </w:r>
      <w:r w:rsidRPr="00C91E31">
        <w:rPr>
          <w:b w:val="0"/>
          <w:bCs/>
          <w:sz w:val="26"/>
          <w:szCs w:val="26"/>
        </w:rPr>
        <w:t>«</w:t>
      </w:r>
      <w:r w:rsidR="008B201A">
        <w:rPr>
          <w:b w:val="0"/>
          <w:bCs/>
          <w:sz w:val="26"/>
          <w:szCs w:val="26"/>
        </w:rPr>
        <w:t>08</w:t>
      </w:r>
      <w:r w:rsidRPr="00C91E31">
        <w:rPr>
          <w:b w:val="0"/>
          <w:bCs/>
          <w:sz w:val="26"/>
          <w:szCs w:val="26"/>
        </w:rPr>
        <w:t>»</w:t>
      </w:r>
      <w:r w:rsidR="008B201A">
        <w:rPr>
          <w:b w:val="0"/>
          <w:bCs/>
          <w:sz w:val="26"/>
          <w:szCs w:val="26"/>
        </w:rPr>
        <w:t xml:space="preserve"> апреля </w:t>
      </w:r>
      <w:r w:rsidRPr="00C91E31">
        <w:rPr>
          <w:b w:val="0"/>
          <w:bCs/>
          <w:sz w:val="26"/>
          <w:szCs w:val="26"/>
        </w:rPr>
        <w:t>20</w:t>
      </w:r>
      <w:r w:rsidR="0058300D">
        <w:rPr>
          <w:b w:val="0"/>
          <w:bCs/>
          <w:sz w:val="26"/>
          <w:szCs w:val="26"/>
        </w:rPr>
        <w:t>21</w:t>
      </w:r>
      <w:r w:rsidR="005B5B4E">
        <w:rPr>
          <w:b w:val="0"/>
          <w:bCs/>
          <w:sz w:val="26"/>
          <w:szCs w:val="26"/>
        </w:rPr>
        <w:t xml:space="preserve"> </w:t>
      </w:r>
      <w:r w:rsidRPr="00C91E31">
        <w:rPr>
          <w:b w:val="0"/>
          <w:bCs/>
          <w:sz w:val="26"/>
          <w:szCs w:val="26"/>
        </w:rPr>
        <w:t xml:space="preserve">г.                                                                        №  </w:t>
      </w:r>
      <w:r w:rsidR="008B201A">
        <w:rPr>
          <w:b w:val="0"/>
          <w:bCs/>
          <w:sz w:val="26"/>
          <w:szCs w:val="26"/>
        </w:rPr>
        <w:t>149</w:t>
      </w:r>
      <w:bookmarkStart w:id="0" w:name="_GoBack"/>
      <w:bookmarkEnd w:id="0"/>
    </w:p>
    <w:p w:rsidR="00C91E31" w:rsidRPr="00C91E31" w:rsidRDefault="00C91E31" w:rsidP="00C91E31">
      <w:pPr>
        <w:pStyle w:val="af6"/>
        <w:rPr>
          <w:rFonts w:ascii="Times New Roman" w:hAnsi="Times New Roman" w:cs="Times New Roman"/>
          <w:b/>
          <w:sz w:val="26"/>
          <w:szCs w:val="26"/>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tblGrid>
      <w:tr w:rsidR="00C91E31" w:rsidRPr="00C91E31" w:rsidTr="009A7EF7">
        <w:trPr>
          <w:trHeight w:val="710"/>
        </w:trPr>
        <w:tc>
          <w:tcPr>
            <w:tcW w:w="5211" w:type="dxa"/>
          </w:tcPr>
          <w:p w:rsidR="00C91E31" w:rsidRPr="00C91E31" w:rsidRDefault="0058300D" w:rsidP="009A7EF7">
            <w:pPr>
              <w:pStyle w:val="af6"/>
              <w:jc w:val="both"/>
              <w:rPr>
                <w:rFonts w:ascii="Times New Roman" w:hAnsi="Times New Roman" w:cs="Times New Roman"/>
                <w:b/>
                <w:sz w:val="26"/>
                <w:szCs w:val="26"/>
              </w:rPr>
            </w:pPr>
            <w:r>
              <w:rPr>
                <w:rFonts w:ascii="Times New Roman" w:hAnsi="Times New Roman" w:cs="Times New Roman"/>
                <w:b/>
                <w:sz w:val="26"/>
                <w:szCs w:val="26"/>
              </w:rPr>
              <w:t>О внесении изменений в постановление администрации МР «Думиничский район» от 29.08.2018</w:t>
            </w:r>
            <w:r w:rsidR="00470805">
              <w:rPr>
                <w:rFonts w:ascii="Times New Roman" w:hAnsi="Times New Roman" w:cs="Times New Roman"/>
                <w:b/>
                <w:sz w:val="26"/>
                <w:szCs w:val="26"/>
              </w:rPr>
              <w:t xml:space="preserve"> </w:t>
            </w:r>
            <w:r>
              <w:rPr>
                <w:rFonts w:ascii="Times New Roman" w:hAnsi="Times New Roman" w:cs="Times New Roman"/>
                <w:b/>
                <w:sz w:val="26"/>
                <w:szCs w:val="26"/>
              </w:rPr>
              <w:t>г. № 412 «</w:t>
            </w:r>
            <w:r w:rsidR="00C91E31" w:rsidRPr="00C91E31">
              <w:rPr>
                <w:rFonts w:ascii="Times New Roman" w:hAnsi="Times New Roman" w:cs="Times New Roman"/>
                <w:b/>
                <w:sz w:val="26"/>
                <w:szCs w:val="26"/>
              </w:rPr>
              <w:t>Об утверждении типового Положения о закупке товаров, работ и услуг</w:t>
            </w:r>
            <w:r>
              <w:rPr>
                <w:rFonts w:ascii="Times New Roman" w:hAnsi="Times New Roman" w:cs="Times New Roman"/>
                <w:b/>
                <w:sz w:val="26"/>
                <w:szCs w:val="26"/>
              </w:rPr>
              <w:t>»</w:t>
            </w:r>
            <w:r w:rsidR="00D14792">
              <w:rPr>
                <w:rFonts w:ascii="Times New Roman" w:hAnsi="Times New Roman" w:cs="Times New Roman"/>
                <w:b/>
                <w:sz w:val="26"/>
                <w:szCs w:val="26"/>
              </w:rPr>
              <w:t xml:space="preserve"> (в редакции постановления от 31.01.2020</w:t>
            </w:r>
            <w:r w:rsidR="00470805">
              <w:rPr>
                <w:rFonts w:ascii="Times New Roman" w:hAnsi="Times New Roman" w:cs="Times New Roman"/>
                <w:b/>
                <w:sz w:val="26"/>
                <w:szCs w:val="26"/>
              </w:rPr>
              <w:t xml:space="preserve"> </w:t>
            </w:r>
            <w:r w:rsidR="00D14792">
              <w:rPr>
                <w:rFonts w:ascii="Times New Roman" w:hAnsi="Times New Roman" w:cs="Times New Roman"/>
                <w:b/>
                <w:sz w:val="26"/>
                <w:szCs w:val="26"/>
              </w:rPr>
              <w:t>г. № 33)</w:t>
            </w:r>
          </w:p>
        </w:tc>
      </w:tr>
    </w:tbl>
    <w:p w:rsidR="00C91E31" w:rsidRPr="00C91E31" w:rsidRDefault="00C91E31" w:rsidP="00C91E31">
      <w:pPr>
        <w:rPr>
          <w:rFonts w:ascii="Times New Roman" w:hAnsi="Times New Roman"/>
          <w:sz w:val="26"/>
          <w:szCs w:val="26"/>
        </w:rPr>
      </w:pPr>
    </w:p>
    <w:p w:rsidR="00C91E31" w:rsidRPr="00C91E31" w:rsidRDefault="00C91E31" w:rsidP="00C91E31">
      <w:pPr>
        <w:rPr>
          <w:rFonts w:ascii="Times New Roman" w:hAnsi="Times New Roman"/>
          <w:sz w:val="26"/>
          <w:szCs w:val="26"/>
          <w:lang w:eastAsia="ar-SA"/>
        </w:rPr>
      </w:pPr>
      <w:r w:rsidRPr="00C91E31">
        <w:rPr>
          <w:rFonts w:ascii="Times New Roman" w:hAnsi="Times New Roman"/>
          <w:sz w:val="26"/>
          <w:szCs w:val="26"/>
          <w:lang w:eastAsia="ar-SA"/>
        </w:rPr>
        <w:t>В соответствии с Федеральным законом от 18.07.2011</w:t>
      </w:r>
      <w:r w:rsidR="00470805">
        <w:rPr>
          <w:rFonts w:ascii="Times New Roman" w:hAnsi="Times New Roman"/>
          <w:sz w:val="26"/>
          <w:szCs w:val="26"/>
          <w:lang w:eastAsia="ar-SA"/>
        </w:rPr>
        <w:t xml:space="preserve"> г.</w:t>
      </w:r>
      <w:r w:rsidRPr="00C91E31">
        <w:rPr>
          <w:rFonts w:ascii="Times New Roman" w:hAnsi="Times New Roman"/>
          <w:sz w:val="26"/>
          <w:szCs w:val="26"/>
          <w:lang w:eastAsia="ar-SA"/>
        </w:rPr>
        <w:t xml:space="preserve"> № 223-ФЗ «О закупках товаров, работ, услуг отдельными видами юридических лиц», </w:t>
      </w:r>
      <w:r w:rsidRPr="00C91E31">
        <w:rPr>
          <w:rFonts w:ascii="Times New Roman" w:hAnsi="Times New Roman"/>
          <w:b/>
          <w:sz w:val="26"/>
          <w:szCs w:val="26"/>
          <w:lang w:eastAsia="ar-SA"/>
        </w:rPr>
        <w:t>ПОСТАНОВЛЯЮ</w:t>
      </w:r>
      <w:r w:rsidRPr="00C91E31">
        <w:rPr>
          <w:rFonts w:ascii="Times New Roman" w:hAnsi="Times New Roman"/>
          <w:sz w:val="26"/>
          <w:szCs w:val="26"/>
          <w:lang w:eastAsia="ar-SA"/>
        </w:rPr>
        <w:t>:</w:t>
      </w:r>
    </w:p>
    <w:p w:rsidR="0058300D" w:rsidRDefault="0058300D" w:rsidP="0058300D">
      <w:pPr>
        <w:pStyle w:val="af3"/>
        <w:numPr>
          <w:ilvl w:val="0"/>
          <w:numId w:val="27"/>
        </w:numPr>
        <w:tabs>
          <w:tab w:val="left" w:pos="993"/>
        </w:tabs>
        <w:suppressAutoHyphens/>
        <w:ind w:left="0" w:firstLine="709"/>
        <w:contextualSpacing/>
        <w:jc w:val="both"/>
        <w:rPr>
          <w:sz w:val="26"/>
          <w:szCs w:val="26"/>
        </w:rPr>
      </w:pPr>
      <w:r>
        <w:rPr>
          <w:sz w:val="26"/>
          <w:szCs w:val="26"/>
        </w:rPr>
        <w:t>Внести следующие изменения в приложение к постановлению администрации МР «Думиничский район» от 29.08.2018</w:t>
      </w:r>
      <w:r w:rsidR="00470805">
        <w:rPr>
          <w:sz w:val="26"/>
          <w:szCs w:val="26"/>
        </w:rPr>
        <w:t xml:space="preserve"> </w:t>
      </w:r>
      <w:r>
        <w:rPr>
          <w:sz w:val="26"/>
          <w:szCs w:val="26"/>
        </w:rPr>
        <w:t>г. № 412 «Об утверждении типового Положения о закупке товаров, работ и услуг»:</w:t>
      </w:r>
    </w:p>
    <w:p w:rsidR="00C91E31" w:rsidRDefault="0058300D" w:rsidP="0058300D">
      <w:pPr>
        <w:pStyle w:val="af3"/>
        <w:tabs>
          <w:tab w:val="left" w:pos="993"/>
        </w:tabs>
        <w:suppressAutoHyphens/>
        <w:ind w:left="0" w:firstLine="709"/>
        <w:contextualSpacing/>
        <w:jc w:val="both"/>
        <w:rPr>
          <w:sz w:val="26"/>
          <w:szCs w:val="26"/>
        </w:rPr>
      </w:pPr>
      <w:r>
        <w:rPr>
          <w:sz w:val="26"/>
          <w:szCs w:val="26"/>
        </w:rPr>
        <w:t xml:space="preserve"> </w:t>
      </w:r>
      <w:r w:rsidR="00470805">
        <w:rPr>
          <w:sz w:val="26"/>
          <w:szCs w:val="26"/>
        </w:rPr>
        <w:t>1.1.</w:t>
      </w:r>
      <w:r>
        <w:rPr>
          <w:sz w:val="26"/>
          <w:szCs w:val="26"/>
        </w:rPr>
        <w:t xml:space="preserve"> </w:t>
      </w:r>
      <w:r w:rsidR="00470805">
        <w:rPr>
          <w:sz w:val="26"/>
          <w:szCs w:val="26"/>
        </w:rPr>
        <w:t>П</w:t>
      </w:r>
      <w:r w:rsidR="005B22F9">
        <w:rPr>
          <w:sz w:val="26"/>
          <w:szCs w:val="26"/>
        </w:rPr>
        <w:t>ункт 6.2</w:t>
      </w:r>
      <w:r>
        <w:rPr>
          <w:sz w:val="26"/>
          <w:szCs w:val="26"/>
        </w:rPr>
        <w:t xml:space="preserve"> после слов «</w:t>
      </w:r>
      <w:r w:rsidRPr="00571F9B">
        <w:rPr>
          <w:sz w:val="26"/>
          <w:szCs w:val="26"/>
        </w:rPr>
        <w:t>не менее чем 1 (один) год</w:t>
      </w:r>
      <w:r>
        <w:rPr>
          <w:sz w:val="26"/>
          <w:szCs w:val="26"/>
        </w:rPr>
        <w:t>» до</w:t>
      </w:r>
      <w:r w:rsidR="00470805">
        <w:rPr>
          <w:sz w:val="26"/>
          <w:szCs w:val="26"/>
        </w:rPr>
        <w:t>полнить</w:t>
      </w:r>
      <w:r>
        <w:rPr>
          <w:sz w:val="26"/>
          <w:szCs w:val="26"/>
        </w:rPr>
        <w:t xml:space="preserve"> слова</w:t>
      </w:r>
      <w:r w:rsidR="00470805">
        <w:rPr>
          <w:sz w:val="26"/>
          <w:szCs w:val="26"/>
        </w:rPr>
        <w:t>ми</w:t>
      </w:r>
      <w:r>
        <w:rPr>
          <w:sz w:val="26"/>
          <w:szCs w:val="26"/>
        </w:rPr>
        <w:t xml:space="preserve"> </w:t>
      </w:r>
      <w:r w:rsidRPr="0058300D">
        <w:rPr>
          <w:sz w:val="26"/>
          <w:szCs w:val="26"/>
        </w:rPr>
        <w:t>«</w:t>
      </w:r>
      <w:r w:rsidRPr="005B22F9">
        <w:rPr>
          <w:b/>
          <w:sz w:val="26"/>
          <w:szCs w:val="26"/>
        </w:rPr>
        <w:t>,</w:t>
      </w:r>
      <w:r w:rsidRPr="0058300D">
        <w:rPr>
          <w:sz w:val="26"/>
          <w:szCs w:val="26"/>
        </w:rPr>
        <w:t xml:space="preserve"> </w:t>
      </w:r>
      <w:r w:rsidRPr="005B22F9">
        <w:rPr>
          <w:b/>
          <w:sz w:val="26"/>
          <w:szCs w:val="26"/>
        </w:rPr>
        <w:t>в том числе план закупок, содержащий информацию о том, что все закупки осуществляются Заказчиком на сумму, не превышающую размера, установленного в части 15 статьи 4 Закона № 223-ФЗ («пустой» план)</w:t>
      </w:r>
      <w:r w:rsidRPr="0058300D">
        <w:rPr>
          <w:sz w:val="26"/>
          <w:szCs w:val="26"/>
        </w:rPr>
        <w:t>»</w:t>
      </w:r>
      <w:r>
        <w:rPr>
          <w:sz w:val="26"/>
          <w:szCs w:val="26"/>
        </w:rPr>
        <w:t>;</w:t>
      </w:r>
    </w:p>
    <w:p w:rsidR="0058300D" w:rsidRDefault="006A3DE9" w:rsidP="0058300D">
      <w:pPr>
        <w:pStyle w:val="af3"/>
        <w:tabs>
          <w:tab w:val="left" w:pos="993"/>
        </w:tabs>
        <w:suppressAutoHyphens/>
        <w:ind w:left="0" w:firstLine="709"/>
        <w:contextualSpacing/>
        <w:jc w:val="both"/>
        <w:rPr>
          <w:sz w:val="26"/>
          <w:szCs w:val="26"/>
        </w:rPr>
      </w:pPr>
      <w:r w:rsidRPr="006A3DE9">
        <w:rPr>
          <w:sz w:val="26"/>
          <w:szCs w:val="26"/>
        </w:rPr>
        <w:t>1.2.</w:t>
      </w:r>
      <w:r w:rsidR="0058300D" w:rsidRPr="006A3DE9">
        <w:rPr>
          <w:sz w:val="26"/>
          <w:szCs w:val="26"/>
        </w:rPr>
        <w:t xml:space="preserve"> </w:t>
      </w:r>
      <w:r w:rsidRPr="006A3DE9">
        <w:rPr>
          <w:sz w:val="26"/>
          <w:szCs w:val="26"/>
        </w:rPr>
        <w:t>П</w:t>
      </w:r>
      <w:r w:rsidR="00F1053A" w:rsidRPr="006A3DE9">
        <w:rPr>
          <w:sz w:val="26"/>
          <w:szCs w:val="26"/>
        </w:rPr>
        <w:t xml:space="preserve">ункт 20.6.2 </w:t>
      </w:r>
      <w:r w:rsidR="005B5B4E">
        <w:rPr>
          <w:sz w:val="26"/>
          <w:szCs w:val="26"/>
        </w:rPr>
        <w:t>изложить в новой редакции</w:t>
      </w:r>
      <w:r w:rsidR="00F1053A" w:rsidRPr="006A3DE9">
        <w:rPr>
          <w:sz w:val="26"/>
          <w:szCs w:val="26"/>
        </w:rPr>
        <w:t xml:space="preserve"> следующего содержания: «</w:t>
      </w:r>
      <w:r w:rsidR="005B5B4E" w:rsidRPr="005B5B4E">
        <w:rPr>
          <w:b/>
          <w:sz w:val="26"/>
          <w:szCs w:val="26"/>
        </w:rPr>
        <w:t>Документы, подтверждающие соответствие участника закупки требованиям к участникам такой закупки, установленным Заказчиком в документации о закупке в соответствии с пунктом 17.1.1 настоящего Положения, или копии таких документов, а также декларацию о соответствии участника закупки требованиям, установленным в соответствии с пунктами 17.1.2-17.1.6 настоящего Положения, требованию об отсутствии сведений об участнике закупки в реестре недобросовестных поставщиков, предусмотренном Законом № 223-ФЗ, и (или) в реестре недобросовестных поставщиков, предусмотренном Законом № 44-ФЗ к участникам закупки (в случае, если такое требование установлено Заказчиком в соответствии с пунктом 17.5 настоящего Положения). Декларация предоставляется с использованием программно-аппаратных средств электронной площадки.</w:t>
      </w:r>
      <w:r w:rsidR="00F1053A" w:rsidRPr="006A3DE9">
        <w:rPr>
          <w:sz w:val="26"/>
          <w:szCs w:val="26"/>
        </w:rPr>
        <w:t>»;</w:t>
      </w:r>
    </w:p>
    <w:p w:rsidR="00F1053A" w:rsidRDefault="006A3DE9" w:rsidP="0058300D">
      <w:pPr>
        <w:pStyle w:val="af3"/>
        <w:tabs>
          <w:tab w:val="left" w:pos="993"/>
        </w:tabs>
        <w:suppressAutoHyphens/>
        <w:ind w:left="0" w:firstLine="709"/>
        <w:contextualSpacing/>
        <w:jc w:val="both"/>
        <w:rPr>
          <w:sz w:val="26"/>
          <w:szCs w:val="26"/>
        </w:rPr>
      </w:pPr>
      <w:r>
        <w:rPr>
          <w:sz w:val="26"/>
          <w:szCs w:val="26"/>
        </w:rPr>
        <w:t>1.3. В п</w:t>
      </w:r>
      <w:r w:rsidR="00F1053A">
        <w:rPr>
          <w:sz w:val="26"/>
          <w:szCs w:val="26"/>
        </w:rPr>
        <w:t>унктах 20.6.7 и 20.6.8 слова «</w:t>
      </w:r>
      <w:r w:rsidR="00F1053A" w:rsidRPr="007E76DA">
        <w:rPr>
          <w:b/>
          <w:sz w:val="26"/>
          <w:szCs w:val="26"/>
        </w:rPr>
        <w:t>используется</w:t>
      </w:r>
      <w:r w:rsidR="00F1053A">
        <w:rPr>
          <w:sz w:val="26"/>
          <w:szCs w:val="26"/>
        </w:rPr>
        <w:t>», «</w:t>
      </w:r>
      <w:r w:rsidR="00F1053A" w:rsidRPr="007E76DA">
        <w:rPr>
          <w:b/>
          <w:sz w:val="26"/>
          <w:szCs w:val="26"/>
        </w:rPr>
        <w:t>используемого</w:t>
      </w:r>
      <w:r w:rsidR="00F1053A">
        <w:rPr>
          <w:sz w:val="26"/>
          <w:szCs w:val="26"/>
        </w:rPr>
        <w:t>» заменить на слова «</w:t>
      </w:r>
      <w:r w:rsidR="00F1053A" w:rsidRPr="005B22F9">
        <w:rPr>
          <w:b/>
          <w:sz w:val="26"/>
          <w:szCs w:val="26"/>
        </w:rPr>
        <w:t>поставляется</w:t>
      </w:r>
      <w:r w:rsidR="00F1053A">
        <w:rPr>
          <w:sz w:val="26"/>
          <w:szCs w:val="26"/>
        </w:rPr>
        <w:t>», «</w:t>
      </w:r>
      <w:r w:rsidR="00F1053A" w:rsidRPr="005B22F9">
        <w:rPr>
          <w:b/>
          <w:sz w:val="26"/>
          <w:szCs w:val="26"/>
        </w:rPr>
        <w:t>поставляемого</w:t>
      </w:r>
      <w:r w:rsidR="00F1053A">
        <w:rPr>
          <w:sz w:val="26"/>
          <w:szCs w:val="26"/>
        </w:rPr>
        <w:t>»;</w:t>
      </w:r>
    </w:p>
    <w:p w:rsidR="00F1053A" w:rsidRPr="00F1053A" w:rsidRDefault="006A3DE9" w:rsidP="0058300D">
      <w:pPr>
        <w:pStyle w:val="af3"/>
        <w:tabs>
          <w:tab w:val="left" w:pos="993"/>
        </w:tabs>
        <w:suppressAutoHyphens/>
        <w:ind w:left="0" w:firstLine="709"/>
        <w:contextualSpacing/>
        <w:jc w:val="both"/>
        <w:rPr>
          <w:sz w:val="26"/>
          <w:szCs w:val="26"/>
        </w:rPr>
      </w:pPr>
      <w:r>
        <w:rPr>
          <w:sz w:val="26"/>
          <w:szCs w:val="26"/>
        </w:rPr>
        <w:t>1.4. В</w:t>
      </w:r>
      <w:r w:rsidR="00F1053A" w:rsidRPr="00F1053A">
        <w:rPr>
          <w:sz w:val="26"/>
          <w:szCs w:val="26"/>
        </w:rPr>
        <w:t xml:space="preserve"> </w:t>
      </w:r>
      <w:r w:rsidR="00273D5D">
        <w:rPr>
          <w:sz w:val="26"/>
          <w:szCs w:val="26"/>
        </w:rPr>
        <w:t>абзаце 2 пункта 21.4</w:t>
      </w:r>
      <w:r w:rsidR="00F1053A" w:rsidRPr="00F1053A">
        <w:rPr>
          <w:sz w:val="26"/>
          <w:szCs w:val="26"/>
        </w:rPr>
        <w:t xml:space="preserve"> после слов «</w:t>
      </w:r>
      <w:r w:rsidR="00F1053A" w:rsidRPr="007E76DA">
        <w:rPr>
          <w:b/>
          <w:sz w:val="26"/>
          <w:szCs w:val="26"/>
        </w:rPr>
        <w:t>в соответствии с требованиями</w:t>
      </w:r>
      <w:r w:rsidR="00F1053A" w:rsidRPr="00F1053A">
        <w:rPr>
          <w:sz w:val="26"/>
          <w:szCs w:val="26"/>
        </w:rPr>
        <w:t>» добавить слова «</w:t>
      </w:r>
      <w:r w:rsidR="00F1053A" w:rsidRPr="005B22F9">
        <w:rPr>
          <w:b/>
          <w:sz w:val="26"/>
          <w:szCs w:val="26"/>
        </w:rPr>
        <w:t>извещения о проведении закупки и (или)</w:t>
      </w:r>
      <w:r w:rsidR="00F1053A" w:rsidRPr="00F1053A">
        <w:rPr>
          <w:sz w:val="26"/>
          <w:szCs w:val="26"/>
        </w:rPr>
        <w:t>»;</w:t>
      </w:r>
    </w:p>
    <w:p w:rsidR="00131769" w:rsidRDefault="00780588" w:rsidP="0058300D">
      <w:pPr>
        <w:pStyle w:val="af3"/>
        <w:tabs>
          <w:tab w:val="left" w:pos="993"/>
        </w:tabs>
        <w:suppressAutoHyphens/>
        <w:ind w:left="0" w:firstLine="709"/>
        <w:contextualSpacing/>
        <w:jc w:val="both"/>
        <w:rPr>
          <w:sz w:val="26"/>
          <w:szCs w:val="26"/>
        </w:rPr>
      </w:pPr>
      <w:r>
        <w:rPr>
          <w:sz w:val="26"/>
          <w:szCs w:val="26"/>
        </w:rPr>
        <w:t>1.5.</w:t>
      </w:r>
      <w:r w:rsidR="00F1053A">
        <w:rPr>
          <w:sz w:val="26"/>
          <w:szCs w:val="26"/>
        </w:rPr>
        <w:t xml:space="preserve"> </w:t>
      </w:r>
      <w:r>
        <w:rPr>
          <w:sz w:val="26"/>
          <w:szCs w:val="26"/>
        </w:rPr>
        <w:t>В</w:t>
      </w:r>
      <w:r w:rsidR="00F1053A">
        <w:rPr>
          <w:sz w:val="26"/>
          <w:szCs w:val="26"/>
        </w:rPr>
        <w:t xml:space="preserve"> </w:t>
      </w:r>
      <w:r w:rsidR="00273D5D">
        <w:rPr>
          <w:sz w:val="26"/>
          <w:szCs w:val="26"/>
        </w:rPr>
        <w:t xml:space="preserve">абзаце 2 </w:t>
      </w:r>
      <w:r w:rsidR="00F1053A">
        <w:rPr>
          <w:sz w:val="26"/>
          <w:szCs w:val="26"/>
        </w:rPr>
        <w:t xml:space="preserve">в 1 предложении </w:t>
      </w:r>
      <w:r w:rsidR="00273D5D">
        <w:rPr>
          <w:sz w:val="26"/>
          <w:szCs w:val="26"/>
        </w:rPr>
        <w:t xml:space="preserve">пункта 21.10 </w:t>
      </w:r>
      <w:r w:rsidR="00F1053A">
        <w:rPr>
          <w:sz w:val="26"/>
          <w:szCs w:val="26"/>
        </w:rPr>
        <w:t>после слов «</w:t>
      </w:r>
      <w:r w:rsidR="00F1053A" w:rsidRPr="007E76DA">
        <w:rPr>
          <w:b/>
          <w:sz w:val="26"/>
          <w:szCs w:val="26"/>
        </w:rPr>
        <w:t>двухэтапного конкурса,</w:t>
      </w:r>
      <w:r w:rsidR="00F1053A">
        <w:rPr>
          <w:sz w:val="26"/>
          <w:szCs w:val="26"/>
        </w:rPr>
        <w:t>» добавить слова «</w:t>
      </w:r>
      <w:r w:rsidR="00F1053A" w:rsidRPr="005B22F9">
        <w:rPr>
          <w:b/>
          <w:sz w:val="26"/>
          <w:szCs w:val="26"/>
        </w:rPr>
        <w:t>запроса котировок</w:t>
      </w:r>
      <w:r w:rsidRPr="005B22F9">
        <w:rPr>
          <w:b/>
          <w:sz w:val="26"/>
          <w:szCs w:val="26"/>
        </w:rPr>
        <w:t>,</w:t>
      </w:r>
      <w:r w:rsidR="00F1053A">
        <w:rPr>
          <w:sz w:val="26"/>
          <w:szCs w:val="26"/>
        </w:rPr>
        <w:t>»</w:t>
      </w:r>
      <w:r w:rsidR="00D14792">
        <w:rPr>
          <w:sz w:val="26"/>
          <w:szCs w:val="26"/>
        </w:rPr>
        <w:t>;</w:t>
      </w:r>
    </w:p>
    <w:p w:rsidR="00131769" w:rsidRDefault="00131769" w:rsidP="0058300D">
      <w:pPr>
        <w:pStyle w:val="af3"/>
        <w:tabs>
          <w:tab w:val="left" w:pos="993"/>
        </w:tabs>
        <w:suppressAutoHyphens/>
        <w:ind w:left="0" w:firstLine="709"/>
        <w:contextualSpacing/>
        <w:jc w:val="both"/>
        <w:rPr>
          <w:sz w:val="26"/>
          <w:szCs w:val="26"/>
        </w:rPr>
      </w:pPr>
      <w:r>
        <w:rPr>
          <w:sz w:val="26"/>
          <w:szCs w:val="26"/>
        </w:rPr>
        <w:t>1.6. Абзац 3 пункта 21.10 изложить в новой редакции следующего содержания:</w:t>
      </w:r>
    </w:p>
    <w:p w:rsidR="00ED1614" w:rsidRDefault="00131769" w:rsidP="0058300D">
      <w:pPr>
        <w:pStyle w:val="af3"/>
        <w:tabs>
          <w:tab w:val="left" w:pos="993"/>
        </w:tabs>
        <w:suppressAutoHyphens/>
        <w:ind w:left="0" w:firstLine="709"/>
        <w:contextualSpacing/>
        <w:jc w:val="both"/>
        <w:rPr>
          <w:sz w:val="26"/>
          <w:szCs w:val="26"/>
        </w:rPr>
      </w:pPr>
      <w:r>
        <w:rPr>
          <w:sz w:val="26"/>
          <w:szCs w:val="26"/>
        </w:rPr>
        <w:t>«</w:t>
      </w:r>
      <w:r w:rsidRPr="00131769">
        <w:rPr>
          <w:b/>
          <w:sz w:val="26"/>
          <w:szCs w:val="26"/>
        </w:rPr>
        <w:t xml:space="preserve">При осуществлении закупок радиоэлектронной продукции путем проведения конкурса, двухэтапного конкурса, запроса котировок, запроса предложений, оценка </w:t>
      </w:r>
      <w:r w:rsidRPr="00131769">
        <w:rPr>
          <w:b/>
          <w:sz w:val="26"/>
          <w:szCs w:val="26"/>
        </w:rPr>
        <w:lastRenderedPageBreak/>
        <w:t>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 При осуществлении закупок радиоэлектронной продукции путем проведения аукциона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r>
        <w:rPr>
          <w:sz w:val="26"/>
          <w:szCs w:val="26"/>
        </w:rPr>
        <w:t>»</w:t>
      </w:r>
      <w:r w:rsidR="00F1053A">
        <w:rPr>
          <w:sz w:val="26"/>
          <w:szCs w:val="26"/>
        </w:rPr>
        <w:t xml:space="preserve"> </w:t>
      </w:r>
    </w:p>
    <w:p w:rsidR="005B22F9" w:rsidRDefault="004D202B" w:rsidP="0058300D">
      <w:pPr>
        <w:pStyle w:val="af3"/>
        <w:tabs>
          <w:tab w:val="left" w:pos="993"/>
        </w:tabs>
        <w:suppressAutoHyphens/>
        <w:ind w:left="0" w:firstLine="709"/>
        <w:contextualSpacing/>
        <w:jc w:val="both"/>
        <w:rPr>
          <w:sz w:val="26"/>
          <w:szCs w:val="26"/>
        </w:rPr>
      </w:pPr>
      <w:r>
        <w:rPr>
          <w:sz w:val="26"/>
          <w:szCs w:val="26"/>
        </w:rPr>
        <w:t>1.</w:t>
      </w:r>
      <w:r w:rsidR="004C32FE">
        <w:rPr>
          <w:sz w:val="26"/>
          <w:szCs w:val="26"/>
        </w:rPr>
        <w:t>7</w:t>
      </w:r>
      <w:r>
        <w:rPr>
          <w:sz w:val="26"/>
          <w:szCs w:val="26"/>
        </w:rPr>
        <w:t>.</w:t>
      </w:r>
      <w:r w:rsidR="00F1053A">
        <w:rPr>
          <w:sz w:val="26"/>
          <w:szCs w:val="26"/>
        </w:rPr>
        <w:t xml:space="preserve"> </w:t>
      </w:r>
      <w:r>
        <w:rPr>
          <w:sz w:val="26"/>
          <w:szCs w:val="26"/>
        </w:rPr>
        <w:t>П</w:t>
      </w:r>
      <w:r w:rsidR="006B3505">
        <w:rPr>
          <w:sz w:val="26"/>
          <w:szCs w:val="26"/>
        </w:rPr>
        <w:t>ункт</w:t>
      </w:r>
      <w:r w:rsidR="0093640A">
        <w:rPr>
          <w:sz w:val="26"/>
          <w:szCs w:val="26"/>
        </w:rPr>
        <w:t xml:space="preserve"> 22.2</w:t>
      </w:r>
      <w:r w:rsidR="005B22F9">
        <w:rPr>
          <w:sz w:val="26"/>
          <w:szCs w:val="26"/>
        </w:rPr>
        <w:t xml:space="preserve"> изложить в новой редакции:</w:t>
      </w:r>
    </w:p>
    <w:p w:rsidR="006B3505" w:rsidRDefault="006B3505" w:rsidP="0058300D">
      <w:pPr>
        <w:pStyle w:val="af3"/>
        <w:tabs>
          <w:tab w:val="left" w:pos="993"/>
        </w:tabs>
        <w:suppressAutoHyphens/>
        <w:ind w:left="0" w:firstLine="709"/>
        <w:contextualSpacing/>
        <w:jc w:val="both"/>
        <w:rPr>
          <w:sz w:val="26"/>
          <w:szCs w:val="26"/>
        </w:rPr>
      </w:pPr>
      <w:r w:rsidRPr="005B22F9">
        <w:rPr>
          <w:sz w:val="26"/>
          <w:szCs w:val="26"/>
        </w:rPr>
        <w:t>«</w:t>
      </w:r>
      <w:r w:rsidRPr="005B22F9">
        <w:rPr>
          <w:b/>
          <w:sz w:val="26"/>
          <w:szCs w:val="26"/>
        </w:rPr>
        <w:t>Заказчик вправе принять решение о внесении изменений в извещение, документацию о проведении конкурса. В случае внесения изменений в извещение, документацию о проведении конкурса срок подачи заявок на участие в конкурсе должен быть продлен таким образом, чтобы с даты размещения в ЕИС указанных изменений до даты окончания срока подачи заявок на участие в конкурсе оставалось не менее половины срока подачи заявок на участие в конкурсе, установленного настоящим Положением для данного способа закупки. Изменение предмета конкурса не допускается. Вносимые изменения</w:t>
      </w:r>
      <w:r w:rsidRPr="005B22F9">
        <w:rPr>
          <w:b/>
          <w:strike/>
          <w:sz w:val="26"/>
          <w:szCs w:val="26"/>
        </w:rPr>
        <w:t xml:space="preserve"> </w:t>
      </w:r>
      <w:r w:rsidRPr="005B22F9">
        <w:rPr>
          <w:b/>
          <w:sz w:val="26"/>
          <w:szCs w:val="26"/>
        </w:rPr>
        <w:t>размещаются Заказчиком в ЕИС не позднее чем в течение 3 (трёх) дней со дня принятия решения о внесении указанных изменений.</w:t>
      </w:r>
      <w:r w:rsidRPr="006B3505">
        <w:rPr>
          <w:sz w:val="26"/>
          <w:szCs w:val="26"/>
        </w:rPr>
        <w:t>»;</w:t>
      </w:r>
    </w:p>
    <w:p w:rsidR="005B22F9" w:rsidRDefault="004C32FE" w:rsidP="004D202B">
      <w:pPr>
        <w:pStyle w:val="ConsPlusNormal0"/>
        <w:tabs>
          <w:tab w:val="left" w:pos="851"/>
        </w:tabs>
        <w:suppressAutoHyphens w:val="0"/>
        <w:autoSpaceDN w:val="0"/>
        <w:adjustRightInd w:val="0"/>
        <w:ind w:firstLine="709"/>
        <w:jc w:val="both"/>
        <w:outlineLvl w:val="1"/>
        <w:rPr>
          <w:rFonts w:ascii="Times New Roman" w:hAnsi="Times New Roman" w:cs="Times New Roman"/>
          <w:sz w:val="26"/>
          <w:szCs w:val="26"/>
        </w:rPr>
      </w:pPr>
      <w:r>
        <w:rPr>
          <w:rFonts w:ascii="Times New Roman" w:hAnsi="Times New Roman" w:cs="Times New Roman"/>
          <w:sz w:val="26"/>
          <w:szCs w:val="26"/>
        </w:rPr>
        <w:t>1.8</w:t>
      </w:r>
      <w:r w:rsidR="004D202B">
        <w:rPr>
          <w:rFonts w:ascii="Times New Roman" w:hAnsi="Times New Roman" w:cs="Times New Roman"/>
          <w:sz w:val="26"/>
          <w:szCs w:val="26"/>
        </w:rPr>
        <w:t>. П</w:t>
      </w:r>
      <w:r w:rsidR="004D202B" w:rsidRPr="006B3505">
        <w:rPr>
          <w:rFonts w:ascii="Times New Roman" w:hAnsi="Times New Roman" w:cs="Times New Roman"/>
          <w:sz w:val="26"/>
          <w:szCs w:val="26"/>
        </w:rPr>
        <w:t>ункт 24.3</w:t>
      </w:r>
      <w:r w:rsidR="005B22F9">
        <w:rPr>
          <w:rFonts w:ascii="Times New Roman" w:hAnsi="Times New Roman" w:cs="Times New Roman"/>
          <w:sz w:val="26"/>
          <w:szCs w:val="26"/>
        </w:rPr>
        <w:t xml:space="preserve"> изложить в новой редакции:</w:t>
      </w:r>
    </w:p>
    <w:p w:rsidR="004D202B" w:rsidRPr="006B3505" w:rsidRDefault="004D202B" w:rsidP="004D202B">
      <w:pPr>
        <w:pStyle w:val="ConsPlusNormal0"/>
        <w:tabs>
          <w:tab w:val="left" w:pos="851"/>
        </w:tabs>
        <w:suppressAutoHyphens w:val="0"/>
        <w:autoSpaceDN w:val="0"/>
        <w:adjustRightInd w:val="0"/>
        <w:ind w:firstLine="709"/>
        <w:jc w:val="both"/>
        <w:outlineLvl w:val="1"/>
        <w:rPr>
          <w:rFonts w:ascii="Times New Roman" w:hAnsi="Times New Roman" w:cs="Times New Roman"/>
          <w:sz w:val="26"/>
          <w:szCs w:val="26"/>
        </w:rPr>
      </w:pPr>
      <w:r w:rsidRPr="006B3505">
        <w:rPr>
          <w:rFonts w:ascii="Times New Roman" w:hAnsi="Times New Roman" w:cs="Times New Roman"/>
          <w:sz w:val="26"/>
          <w:szCs w:val="26"/>
        </w:rPr>
        <w:t>«</w:t>
      </w:r>
      <w:r w:rsidRPr="005B22F9">
        <w:rPr>
          <w:rFonts w:ascii="Times New Roman" w:eastAsia="Times New Roman" w:hAnsi="Times New Roman" w:cs="Times New Roman"/>
          <w:b/>
          <w:sz w:val="26"/>
          <w:szCs w:val="26"/>
          <w:lang w:eastAsia="ru-RU" w:bidi="ar-SA"/>
        </w:rPr>
        <w:t>Заказчик вправе принять решение о внесении изменений в извещение, документацию</w:t>
      </w:r>
      <w:r w:rsidRPr="005B22F9">
        <w:rPr>
          <w:rFonts w:ascii="Times New Roman" w:hAnsi="Times New Roman" w:cs="Times New Roman"/>
          <w:b/>
          <w:sz w:val="26"/>
          <w:szCs w:val="26"/>
        </w:rPr>
        <w:t xml:space="preserve"> о проведении аукциона. В случае внесения изменений в извещение, документацию о проведении аукциона срок подачи заявок на участие в аукционе должен быть продлен таким образом, чтобы с даты размещения в ЕИС указанных изменений до даты окончания срока подачи заявок на участие в аукционе оставалось не менее половины срока подачи заявок на участие в аукционе, установленного настоящим Положением для данного способа закупки. Изменение предмета аукциона не допускается. Вносимые изменения размещаются Заказчиком в ЕИС не позднее чем в течение 3 (трёх) дней со дня принятия решения о внесении указанных изменений.</w:t>
      </w:r>
      <w:r w:rsidRPr="006B3505">
        <w:rPr>
          <w:rFonts w:ascii="Times New Roman" w:hAnsi="Times New Roman" w:cs="Times New Roman"/>
          <w:sz w:val="26"/>
          <w:szCs w:val="26"/>
        </w:rPr>
        <w:t>»;</w:t>
      </w:r>
    </w:p>
    <w:p w:rsidR="0093640A" w:rsidRDefault="004C32FE" w:rsidP="0058300D">
      <w:pPr>
        <w:pStyle w:val="af3"/>
        <w:tabs>
          <w:tab w:val="left" w:pos="993"/>
        </w:tabs>
        <w:suppressAutoHyphens/>
        <w:ind w:left="0" w:firstLine="709"/>
        <w:contextualSpacing/>
        <w:jc w:val="both"/>
        <w:rPr>
          <w:sz w:val="26"/>
          <w:szCs w:val="26"/>
        </w:rPr>
      </w:pPr>
      <w:r>
        <w:rPr>
          <w:sz w:val="26"/>
          <w:szCs w:val="26"/>
        </w:rPr>
        <w:t>1.9</w:t>
      </w:r>
      <w:r w:rsidR="004D202B">
        <w:rPr>
          <w:sz w:val="26"/>
          <w:szCs w:val="26"/>
        </w:rPr>
        <w:t>. В</w:t>
      </w:r>
      <w:r w:rsidR="00ED1614">
        <w:rPr>
          <w:sz w:val="26"/>
          <w:szCs w:val="26"/>
        </w:rPr>
        <w:t xml:space="preserve"> пункте</w:t>
      </w:r>
      <w:r w:rsidR="006B3505">
        <w:rPr>
          <w:sz w:val="26"/>
          <w:szCs w:val="26"/>
        </w:rPr>
        <w:t xml:space="preserve"> </w:t>
      </w:r>
      <w:r w:rsidR="0093640A">
        <w:rPr>
          <w:sz w:val="26"/>
          <w:szCs w:val="26"/>
        </w:rPr>
        <w:t>24.4 в 1 предложении слов</w:t>
      </w:r>
      <w:r w:rsidR="005B22F9">
        <w:rPr>
          <w:sz w:val="26"/>
          <w:szCs w:val="26"/>
        </w:rPr>
        <w:t>о</w:t>
      </w:r>
      <w:r w:rsidR="0093640A">
        <w:rPr>
          <w:sz w:val="26"/>
          <w:szCs w:val="26"/>
        </w:rPr>
        <w:t xml:space="preserve"> «</w:t>
      </w:r>
      <w:r w:rsidR="0093640A" w:rsidRPr="009F452B">
        <w:rPr>
          <w:b/>
          <w:sz w:val="26"/>
          <w:szCs w:val="26"/>
        </w:rPr>
        <w:t>разъяснении</w:t>
      </w:r>
      <w:r w:rsidR="0093640A">
        <w:rPr>
          <w:sz w:val="26"/>
          <w:szCs w:val="26"/>
        </w:rPr>
        <w:t xml:space="preserve">» заменить </w:t>
      </w:r>
      <w:r w:rsidR="005B22F9">
        <w:rPr>
          <w:sz w:val="26"/>
          <w:szCs w:val="26"/>
        </w:rPr>
        <w:t xml:space="preserve">словом </w:t>
      </w:r>
      <w:r w:rsidR="0093640A">
        <w:rPr>
          <w:sz w:val="26"/>
          <w:szCs w:val="26"/>
        </w:rPr>
        <w:t>«</w:t>
      </w:r>
      <w:r w:rsidR="005B22F9" w:rsidRPr="005B22F9">
        <w:rPr>
          <w:b/>
          <w:sz w:val="26"/>
          <w:szCs w:val="26"/>
        </w:rPr>
        <w:t>разъяснений</w:t>
      </w:r>
      <w:r w:rsidR="0093640A">
        <w:rPr>
          <w:sz w:val="26"/>
          <w:szCs w:val="26"/>
        </w:rPr>
        <w:t>»;</w:t>
      </w:r>
    </w:p>
    <w:p w:rsidR="0093640A" w:rsidRDefault="001F2C3E" w:rsidP="0058300D">
      <w:pPr>
        <w:pStyle w:val="af3"/>
        <w:tabs>
          <w:tab w:val="left" w:pos="993"/>
        </w:tabs>
        <w:suppressAutoHyphens/>
        <w:ind w:left="0" w:firstLine="709"/>
        <w:contextualSpacing/>
        <w:jc w:val="both"/>
        <w:rPr>
          <w:sz w:val="26"/>
          <w:szCs w:val="26"/>
        </w:rPr>
      </w:pPr>
      <w:r>
        <w:rPr>
          <w:sz w:val="26"/>
          <w:szCs w:val="26"/>
        </w:rPr>
        <w:t>1.</w:t>
      </w:r>
      <w:r w:rsidR="004C32FE">
        <w:rPr>
          <w:sz w:val="26"/>
          <w:szCs w:val="26"/>
        </w:rPr>
        <w:t>10</w:t>
      </w:r>
      <w:r>
        <w:rPr>
          <w:sz w:val="26"/>
          <w:szCs w:val="26"/>
        </w:rPr>
        <w:t>.</w:t>
      </w:r>
      <w:r w:rsidR="0093640A">
        <w:rPr>
          <w:sz w:val="26"/>
          <w:szCs w:val="26"/>
        </w:rPr>
        <w:t xml:space="preserve"> </w:t>
      </w:r>
      <w:r>
        <w:rPr>
          <w:sz w:val="26"/>
          <w:szCs w:val="26"/>
        </w:rPr>
        <w:t>В</w:t>
      </w:r>
      <w:r w:rsidR="006B3505">
        <w:rPr>
          <w:sz w:val="26"/>
          <w:szCs w:val="26"/>
        </w:rPr>
        <w:t xml:space="preserve"> пункте 24.14 исключить слова </w:t>
      </w:r>
      <w:r w:rsidR="006B3505" w:rsidRPr="006B3505">
        <w:rPr>
          <w:sz w:val="26"/>
          <w:szCs w:val="26"/>
        </w:rPr>
        <w:t>«</w:t>
      </w:r>
      <w:r w:rsidR="006B3505" w:rsidRPr="009F452B">
        <w:rPr>
          <w:b/>
          <w:sz w:val="26"/>
          <w:szCs w:val="26"/>
        </w:rPr>
        <w:t>до принятия решения о допуске трёх таких заявок к участию в закупке</w:t>
      </w:r>
      <w:r w:rsidR="006B3505" w:rsidRPr="006B3505">
        <w:rPr>
          <w:sz w:val="26"/>
          <w:szCs w:val="26"/>
        </w:rPr>
        <w:t>»;</w:t>
      </w:r>
    </w:p>
    <w:p w:rsidR="006B3505" w:rsidRDefault="001F2C3E" w:rsidP="0058300D">
      <w:pPr>
        <w:pStyle w:val="af3"/>
        <w:tabs>
          <w:tab w:val="left" w:pos="993"/>
        </w:tabs>
        <w:suppressAutoHyphens/>
        <w:ind w:left="0" w:firstLine="709"/>
        <w:contextualSpacing/>
        <w:jc w:val="both"/>
        <w:rPr>
          <w:sz w:val="26"/>
          <w:szCs w:val="26"/>
        </w:rPr>
      </w:pPr>
      <w:r>
        <w:rPr>
          <w:sz w:val="26"/>
          <w:szCs w:val="26"/>
        </w:rPr>
        <w:t>1.1</w:t>
      </w:r>
      <w:r w:rsidR="004C32FE">
        <w:rPr>
          <w:sz w:val="26"/>
          <w:szCs w:val="26"/>
        </w:rPr>
        <w:t>1</w:t>
      </w:r>
      <w:r>
        <w:rPr>
          <w:sz w:val="26"/>
          <w:szCs w:val="26"/>
        </w:rPr>
        <w:t>. П</w:t>
      </w:r>
      <w:r w:rsidR="006B3505">
        <w:rPr>
          <w:sz w:val="26"/>
          <w:szCs w:val="26"/>
        </w:rPr>
        <w:t>ункт 24.15 признать утратившим силу;</w:t>
      </w:r>
    </w:p>
    <w:p w:rsidR="005B22F9" w:rsidRDefault="001F2C3E" w:rsidP="00C5310D">
      <w:pPr>
        <w:pStyle w:val="ConsPlusNormal0"/>
        <w:tabs>
          <w:tab w:val="left" w:pos="851"/>
        </w:tabs>
        <w:suppressAutoHyphens w:val="0"/>
        <w:autoSpaceDN w:val="0"/>
        <w:adjustRightInd w:val="0"/>
        <w:ind w:firstLine="709"/>
        <w:jc w:val="both"/>
        <w:outlineLvl w:val="1"/>
        <w:rPr>
          <w:rFonts w:ascii="Times New Roman" w:hAnsi="Times New Roman" w:cs="Times New Roman"/>
          <w:sz w:val="26"/>
          <w:szCs w:val="26"/>
        </w:rPr>
      </w:pPr>
      <w:r>
        <w:rPr>
          <w:rFonts w:ascii="Times New Roman" w:hAnsi="Times New Roman" w:cs="Times New Roman"/>
          <w:sz w:val="26"/>
          <w:szCs w:val="26"/>
        </w:rPr>
        <w:t>1.1</w:t>
      </w:r>
      <w:r w:rsidR="004C32FE">
        <w:rPr>
          <w:rFonts w:ascii="Times New Roman" w:hAnsi="Times New Roman" w:cs="Times New Roman"/>
          <w:sz w:val="26"/>
          <w:szCs w:val="26"/>
        </w:rPr>
        <w:t>2</w:t>
      </w:r>
      <w:r>
        <w:rPr>
          <w:rFonts w:ascii="Times New Roman" w:hAnsi="Times New Roman" w:cs="Times New Roman"/>
          <w:sz w:val="26"/>
          <w:szCs w:val="26"/>
        </w:rPr>
        <w:t>. П</w:t>
      </w:r>
      <w:r w:rsidR="006B3505" w:rsidRPr="00C5310D">
        <w:rPr>
          <w:rFonts w:ascii="Times New Roman" w:hAnsi="Times New Roman" w:cs="Times New Roman"/>
          <w:sz w:val="26"/>
          <w:szCs w:val="26"/>
        </w:rPr>
        <w:t>ункт 26.2 изложить в новой реда</w:t>
      </w:r>
      <w:r w:rsidR="00C5310D">
        <w:rPr>
          <w:rFonts w:ascii="Times New Roman" w:hAnsi="Times New Roman" w:cs="Times New Roman"/>
          <w:sz w:val="26"/>
          <w:szCs w:val="26"/>
        </w:rPr>
        <w:t>к</w:t>
      </w:r>
      <w:r w:rsidR="006B3505" w:rsidRPr="00C5310D">
        <w:rPr>
          <w:rFonts w:ascii="Times New Roman" w:hAnsi="Times New Roman" w:cs="Times New Roman"/>
          <w:sz w:val="26"/>
          <w:szCs w:val="26"/>
        </w:rPr>
        <w:t>ции:</w:t>
      </w:r>
    </w:p>
    <w:p w:rsidR="006B3505" w:rsidRPr="00C5310D" w:rsidRDefault="006B3505" w:rsidP="00C5310D">
      <w:pPr>
        <w:pStyle w:val="ConsPlusNormal0"/>
        <w:tabs>
          <w:tab w:val="left" w:pos="851"/>
        </w:tabs>
        <w:suppressAutoHyphens w:val="0"/>
        <w:autoSpaceDN w:val="0"/>
        <w:adjustRightInd w:val="0"/>
        <w:ind w:firstLine="709"/>
        <w:jc w:val="both"/>
        <w:outlineLvl w:val="1"/>
        <w:rPr>
          <w:rFonts w:ascii="Times New Roman" w:hAnsi="Times New Roman" w:cs="Times New Roman"/>
          <w:sz w:val="26"/>
          <w:szCs w:val="26"/>
        </w:rPr>
      </w:pPr>
      <w:r w:rsidRPr="00C5310D">
        <w:rPr>
          <w:rFonts w:ascii="Times New Roman" w:hAnsi="Times New Roman" w:cs="Times New Roman"/>
          <w:sz w:val="26"/>
          <w:szCs w:val="26"/>
        </w:rPr>
        <w:t>«</w:t>
      </w:r>
      <w:r w:rsidRPr="005B22F9">
        <w:rPr>
          <w:rFonts w:ascii="Times New Roman" w:hAnsi="Times New Roman" w:cs="Times New Roman"/>
          <w:b/>
          <w:sz w:val="26"/>
          <w:szCs w:val="26"/>
        </w:rPr>
        <w:t xml:space="preserve">Заказчик вправе принять решение о внесении изменений в извещение, документацию о </w:t>
      </w:r>
      <w:r w:rsidRPr="005B22F9">
        <w:rPr>
          <w:rFonts w:ascii="Times New Roman" w:eastAsia="Times New Roman" w:hAnsi="Times New Roman" w:cs="Times New Roman"/>
          <w:b/>
          <w:sz w:val="26"/>
          <w:szCs w:val="26"/>
          <w:lang w:eastAsia="ru-RU" w:bidi="ar-SA"/>
        </w:rPr>
        <w:t>проведении</w:t>
      </w:r>
      <w:r w:rsidRPr="005B22F9">
        <w:rPr>
          <w:rFonts w:ascii="Times New Roman" w:hAnsi="Times New Roman" w:cs="Times New Roman"/>
          <w:b/>
          <w:sz w:val="26"/>
          <w:szCs w:val="26"/>
        </w:rPr>
        <w:t xml:space="preserve"> запроса предложений. В случае внесения изменений в извещение, документацию о проведении запроса предложений срок подачи заявок на участие в запросе предложений должен быть продлен таким образом, чтобы с даты размещения в ЕИС указанных изменений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настоящим Положением для данного способа закупки. Изменение предмета запроса предложений не допускается. Вносимые изменения размещаются Заказчиком в ЕИС не позднее чем в течение 3 (трёх) дней со дня принятия решения о внесении указанных изменений.</w:t>
      </w:r>
      <w:r w:rsidR="00C5310D" w:rsidRPr="00C5310D">
        <w:rPr>
          <w:rFonts w:ascii="Times New Roman" w:hAnsi="Times New Roman" w:cs="Times New Roman"/>
          <w:sz w:val="26"/>
          <w:szCs w:val="26"/>
        </w:rPr>
        <w:t>»;</w:t>
      </w:r>
    </w:p>
    <w:p w:rsidR="00C5310D" w:rsidRDefault="00EB33CA" w:rsidP="00C5310D">
      <w:pPr>
        <w:pStyle w:val="ConsPlusNormal0"/>
        <w:tabs>
          <w:tab w:val="left" w:pos="851"/>
        </w:tabs>
        <w:suppressAutoHyphens w:val="0"/>
        <w:autoSpaceDN w:val="0"/>
        <w:adjustRightInd w:val="0"/>
        <w:ind w:firstLine="709"/>
        <w:jc w:val="both"/>
        <w:outlineLvl w:val="1"/>
        <w:rPr>
          <w:rFonts w:ascii="Times New Roman" w:hAnsi="Times New Roman" w:cs="Times New Roman"/>
          <w:sz w:val="26"/>
          <w:szCs w:val="26"/>
        </w:rPr>
      </w:pPr>
      <w:r>
        <w:rPr>
          <w:rFonts w:ascii="Times New Roman" w:hAnsi="Times New Roman" w:cs="Times New Roman"/>
          <w:sz w:val="26"/>
          <w:szCs w:val="26"/>
        </w:rPr>
        <w:lastRenderedPageBreak/>
        <w:t>1.1</w:t>
      </w:r>
      <w:r w:rsidR="004C32FE">
        <w:rPr>
          <w:rFonts w:ascii="Times New Roman" w:hAnsi="Times New Roman" w:cs="Times New Roman"/>
          <w:sz w:val="26"/>
          <w:szCs w:val="26"/>
        </w:rPr>
        <w:t>3</w:t>
      </w:r>
      <w:r>
        <w:rPr>
          <w:rFonts w:ascii="Times New Roman" w:hAnsi="Times New Roman" w:cs="Times New Roman"/>
          <w:sz w:val="26"/>
          <w:szCs w:val="26"/>
        </w:rPr>
        <w:t>.</w:t>
      </w:r>
      <w:r w:rsidR="00C5310D">
        <w:rPr>
          <w:rFonts w:ascii="Times New Roman" w:hAnsi="Times New Roman" w:cs="Times New Roman"/>
          <w:sz w:val="26"/>
          <w:szCs w:val="26"/>
        </w:rPr>
        <w:t xml:space="preserve"> </w:t>
      </w:r>
      <w:r>
        <w:rPr>
          <w:rFonts w:ascii="Times New Roman" w:hAnsi="Times New Roman" w:cs="Times New Roman"/>
          <w:sz w:val="26"/>
          <w:szCs w:val="26"/>
        </w:rPr>
        <w:t>В</w:t>
      </w:r>
      <w:r w:rsidR="00C5310D">
        <w:rPr>
          <w:rFonts w:ascii="Times New Roman" w:hAnsi="Times New Roman" w:cs="Times New Roman"/>
          <w:sz w:val="26"/>
          <w:szCs w:val="26"/>
        </w:rPr>
        <w:t xml:space="preserve"> пункте 26.7 в 7 абзаце слово «</w:t>
      </w:r>
      <w:r w:rsidR="00C5310D" w:rsidRPr="005856FF">
        <w:rPr>
          <w:rFonts w:ascii="Times New Roman" w:hAnsi="Times New Roman" w:cs="Times New Roman"/>
          <w:b/>
          <w:sz w:val="26"/>
          <w:szCs w:val="26"/>
        </w:rPr>
        <w:t>извещение</w:t>
      </w:r>
      <w:r w:rsidR="00C5310D">
        <w:rPr>
          <w:rFonts w:ascii="Times New Roman" w:hAnsi="Times New Roman" w:cs="Times New Roman"/>
          <w:sz w:val="26"/>
          <w:szCs w:val="26"/>
        </w:rPr>
        <w:t>» заменить словом «</w:t>
      </w:r>
      <w:r w:rsidR="00C5310D" w:rsidRPr="005B22F9">
        <w:rPr>
          <w:rFonts w:ascii="Times New Roman" w:hAnsi="Times New Roman" w:cs="Times New Roman"/>
          <w:b/>
          <w:sz w:val="26"/>
          <w:szCs w:val="26"/>
        </w:rPr>
        <w:t>документации</w:t>
      </w:r>
      <w:r w:rsidR="00C5310D">
        <w:rPr>
          <w:rFonts w:ascii="Times New Roman" w:hAnsi="Times New Roman" w:cs="Times New Roman"/>
          <w:sz w:val="26"/>
          <w:szCs w:val="26"/>
        </w:rPr>
        <w:t>»;</w:t>
      </w:r>
    </w:p>
    <w:p w:rsidR="00C5310D" w:rsidRDefault="00EB33CA" w:rsidP="00EB33CA">
      <w:pPr>
        <w:pStyle w:val="ConsPlusNormal0"/>
        <w:tabs>
          <w:tab w:val="left" w:pos="851"/>
        </w:tabs>
        <w:suppressAutoHyphens w:val="0"/>
        <w:autoSpaceDN w:val="0"/>
        <w:adjustRightInd w:val="0"/>
        <w:ind w:firstLine="709"/>
        <w:jc w:val="both"/>
        <w:outlineLvl w:val="1"/>
        <w:rPr>
          <w:rFonts w:ascii="Times New Roman" w:hAnsi="Times New Roman" w:cs="Times New Roman"/>
          <w:sz w:val="26"/>
          <w:szCs w:val="26"/>
        </w:rPr>
      </w:pPr>
      <w:r>
        <w:rPr>
          <w:rFonts w:ascii="Times New Roman" w:hAnsi="Times New Roman" w:cs="Times New Roman"/>
          <w:sz w:val="26"/>
          <w:szCs w:val="26"/>
        </w:rPr>
        <w:t>1.1</w:t>
      </w:r>
      <w:r w:rsidR="004C32FE">
        <w:rPr>
          <w:rFonts w:ascii="Times New Roman" w:hAnsi="Times New Roman" w:cs="Times New Roman"/>
          <w:sz w:val="26"/>
          <w:szCs w:val="26"/>
        </w:rPr>
        <w:t>4</w:t>
      </w:r>
      <w:r>
        <w:rPr>
          <w:rFonts w:ascii="Times New Roman" w:hAnsi="Times New Roman" w:cs="Times New Roman"/>
          <w:sz w:val="26"/>
          <w:szCs w:val="26"/>
        </w:rPr>
        <w:t>. Подпункт 6 пункта 28.1</w:t>
      </w:r>
      <w:r w:rsidR="00C5310D">
        <w:rPr>
          <w:rFonts w:ascii="Times New Roman" w:hAnsi="Times New Roman" w:cs="Times New Roman"/>
          <w:sz w:val="26"/>
          <w:szCs w:val="26"/>
        </w:rPr>
        <w:t xml:space="preserve"> признать утратившим силу;</w:t>
      </w:r>
    </w:p>
    <w:p w:rsidR="005B22F9" w:rsidRDefault="00EB33CA" w:rsidP="006445CF">
      <w:pPr>
        <w:pStyle w:val="ConsPlusNormal0"/>
        <w:tabs>
          <w:tab w:val="left" w:pos="993"/>
        </w:tabs>
        <w:suppressAutoHyphens w:val="0"/>
        <w:autoSpaceDN w:val="0"/>
        <w:adjustRightInd w:val="0"/>
        <w:ind w:firstLine="709"/>
        <w:jc w:val="both"/>
        <w:rPr>
          <w:rFonts w:ascii="Times New Roman" w:hAnsi="Times New Roman" w:cs="Times New Roman"/>
          <w:sz w:val="26"/>
          <w:szCs w:val="26"/>
        </w:rPr>
      </w:pPr>
      <w:r>
        <w:rPr>
          <w:rFonts w:ascii="Times New Roman" w:hAnsi="Times New Roman" w:cs="Times New Roman"/>
          <w:sz w:val="26"/>
          <w:szCs w:val="26"/>
        </w:rPr>
        <w:t>1.1</w:t>
      </w:r>
      <w:r w:rsidR="004C32FE">
        <w:rPr>
          <w:rFonts w:ascii="Times New Roman" w:hAnsi="Times New Roman" w:cs="Times New Roman"/>
          <w:sz w:val="26"/>
          <w:szCs w:val="26"/>
        </w:rPr>
        <w:t>5</w:t>
      </w:r>
      <w:r>
        <w:rPr>
          <w:rFonts w:ascii="Times New Roman" w:hAnsi="Times New Roman" w:cs="Times New Roman"/>
          <w:sz w:val="26"/>
          <w:szCs w:val="26"/>
        </w:rPr>
        <w:t>.</w:t>
      </w:r>
      <w:r w:rsidR="00C5310D">
        <w:rPr>
          <w:rFonts w:ascii="Times New Roman" w:hAnsi="Times New Roman" w:cs="Times New Roman"/>
          <w:sz w:val="26"/>
          <w:szCs w:val="26"/>
        </w:rPr>
        <w:t xml:space="preserve"> </w:t>
      </w:r>
      <w:r>
        <w:rPr>
          <w:rFonts w:ascii="Times New Roman" w:hAnsi="Times New Roman" w:cs="Times New Roman"/>
          <w:sz w:val="26"/>
          <w:szCs w:val="26"/>
        </w:rPr>
        <w:t>Подпункт 8</w:t>
      </w:r>
      <w:r w:rsidR="00C5310D">
        <w:rPr>
          <w:rFonts w:ascii="Times New Roman" w:hAnsi="Times New Roman" w:cs="Times New Roman"/>
          <w:sz w:val="26"/>
          <w:szCs w:val="26"/>
        </w:rPr>
        <w:t xml:space="preserve"> </w:t>
      </w:r>
      <w:r w:rsidR="00880B32">
        <w:rPr>
          <w:rFonts w:ascii="Times New Roman" w:hAnsi="Times New Roman" w:cs="Times New Roman"/>
          <w:sz w:val="26"/>
          <w:szCs w:val="26"/>
        </w:rPr>
        <w:t xml:space="preserve">пункта 28.1 </w:t>
      </w:r>
      <w:r w:rsidR="005B22F9">
        <w:rPr>
          <w:rFonts w:ascii="Times New Roman" w:hAnsi="Times New Roman" w:cs="Times New Roman"/>
          <w:sz w:val="26"/>
          <w:szCs w:val="26"/>
        </w:rPr>
        <w:t>изложить в новой редакции:</w:t>
      </w:r>
    </w:p>
    <w:p w:rsidR="00C5310D" w:rsidRPr="006445CF" w:rsidRDefault="00C5310D" w:rsidP="006445CF">
      <w:pPr>
        <w:pStyle w:val="ConsPlusNormal0"/>
        <w:tabs>
          <w:tab w:val="left" w:pos="993"/>
        </w:tabs>
        <w:suppressAutoHyphens w:val="0"/>
        <w:autoSpaceDN w:val="0"/>
        <w:adjustRightInd w:val="0"/>
        <w:ind w:firstLine="709"/>
        <w:jc w:val="both"/>
        <w:rPr>
          <w:rFonts w:ascii="Times New Roman" w:eastAsia="Times New Roman" w:hAnsi="Times New Roman" w:cs="Times New Roman"/>
          <w:sz w:val="26"/>
          <w:szCs w:val="26"/>
          <w:lang w:eastAsia="ru-RU" w:bidi="ar-SA"/>
        </w:rPr>
      </w:pPr>
      <w:r w:rsidRPr="006445CF">
        <w:rPr>
          <w:rFonts w:ascii="Times New Roman" w:hAnsi="Times New Roman" w:cs="Times New Roman"/>
          <w:sz w:val="26"/>
          <w:szCs w:val="26"/>
        </w:rPr>
        <w:t>«</w:t>
      </w:r>
      <w:r w:rsidRPr="00B17962">
        <w:rPr>
          <w:rFonts w:ascii="Times New Roman" w:eastAsia="Times New Roman" w:hAnsi="Times New Roman" w:cs="Times New Roman"/>
          <w:b/>
          <w:sz w:val="26"/>
          <w:szCs w:val="26"/>
          <w:lang w:eastAsia="ru-RU" w:bidi="ar-SA"/>
        </w:rPr>
        <w:t xml:space="preserve">закупка товаров, работ или услуг в случае возникновения срочной потребности, в связи с чем применение иных способов осуществления закупок, требующих затрат времени, нецелесообразно: </w:t>
      </w:r>
      <w:r w:rsidRPr="00B17962">
        <w:rPr>
          <w:rFonts w:ascii="Times New Roman" w:hAnsi="Times New Roman"/>
          <w:b/>
          <w:sz w:val="26"/>
          <w:szCs w:val="26"/>
        </w:rPr>
        <w:t>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w:t>
      </w:r>
      <w:r w:rsidRPr="00B17962">
        <w:rPr>
          <w:rFonts w:ascii="Times New Roman" w:eastAsia="Times New Roman" w:hAnsi="Times New Roman" w:cs="Times New Roman"/>
          <w:b/>
          <w:sz w:val="26"/>
          <w:szCs w:val="26"/>
          <w:lang w:eastAsia="ru-RU" w:bidi="ar-SA"/>
        </w:rPr>
        <w:t>, в случае возникновения необходимости в оказании медицинской помощи в экстренной форме либо в оказании медицинской помощи в неотложной форме. При этом Заказчик вправе заключить в соответствии с настоящим пунктом договор на поставку товаров, выполнение работ, оказание услуг в количестве, объеме, необходимых для ликвидации последствий аварии, преодоления последствий или предотвращения иных чрезвычайных ситуаций, непреодолимой силы, оказания медицинской помощи в экстренной либо в неотложной форме;</w:t>
      </w:r>
      <w:r w:rsidR="006445CF" w:rsidRPr="006445CF">
        <w:rPr>
          <w:rFonts w:ascii="Times New Roman" w:eastAsia="Times New Roman" w:hAnsi="Times New Roman" w:cs="Times New Roman"/>
          <w:sz w:val="26"/>
          <w:szCs w:val="26"/>
          <w:lang w:eastAsia="ru-RU" w:bidi="ar-SA"/>
        </w:rPr>
        <w:t>»</w:t>
      </w:r>
    </w:p>
    <w:p w:rsidR="00C5310D" w:rsidRDefault="00880B32" w:rsidP="00C5310D">
      <w:pPr>
        <w:pStyle w:val="ConsPlusNormal0"/>
        <w:tabs>
          <w:tab w:val="left" w:pos="851"/>
        </w:tabs>
        <w:suppressAutoHyphens w:val="0"/>
        <w:autoSpaceDN w:val="0"/>
        <w:adjustRightInd w:val="0"/>
        <w:ind w:firstLine="709"/>
        <w:jc w:val="both"/>
        <w:outlineLvl w:val="1"/>
        <w:rPr>
          <w:rFonts w:ascii="Times New Roman" w:hAnsi="Times New Roman" w:cs="Times New Roman"/>
          <w:sz w:val="26"/>
          <w:szCs w:val="26"/>
        </w:rPr>
      </w:pPr>
      <w:r>
        <w:rPr>
          <w:rFonts w:ascii="Times New Roman" w:hAnsi="Times New Roman" w:cs="Times New Roman"/>
          <w:sz w:val="26"/>
          <w:szCs w:val="26"/>
        </w:rPr>
        <w:t>1.1</w:t>
      </w:r>
      <w:r w:rsidR="004C32FE">
        <w:rPr>
          <w:rFonts w:ascii="Times New Roman" w:hAnsi="Times New Roman" w:cs="Times New Roman"/>
          <w:sz w:val="26"/>
          <w:szCs w:val="26"/>
        </w:rPr>
        <w:t>6</w:t>
      </w:r>
      <w:r>
        <w:rPr>
          <w:rFonts w:ascii="Times New Roman" w:hAnsi="Times New Roman" w:cs="Times New Roman"/>
          <w:sz w:val="26"/>
          <w:szCs w:val="26"/>
        </w:rPr>
        <w:t>.</w:t>
      </w:r>
      <w:r w:rsidR="006445CF">
        <w:rPr>
          <w:rFonts w:ascii="Times New Roman" w:hAnsi="Times New Roman" w:cs="Times New Roman"/>
          <w:sz w:val="26"/>
          <w:szCs w:val="26"/>
        </w:rPr>
        <w:t xml:space="preserve"> </w:t>
      </w:r>
      <w:r>
        <w:rPr>
          <w:rFonts w:ascii="Times New Roman" w:hAnsi="Times New Roman" w:cs="Times New Roman"/>
          <w:sz w:val="26"/>
          <w:szCs w:val="26"/>
        </w:rPr>
        <w:t>В подпункте 9 пункта 28.1</w:t>
      </w:r>
      <w:r w:rsidR="006445CF">
        <w:rPr>
          <w:rFonts w:ascii="Times New Roman" w:hAnsi="Times New Roman" w:cs="Times New Roman"/>
          <w:sz w:val="26"/>
          <w:szCs w:val="26"/>
        </w:rPr>
        <w:t xml:space="preserve"> </w:t>
      </w:r>
      <w:r>
        <w:rPr>
          <w:rFonts w:ascii="Times New Roman" w:hAnsi="Times New Roman" w:cs="Times New Roman"/>
          <w:sz w:val="26"/>
          <w:szCs w:val="26"/>
        </w:rPr>
        <w:t>слова</w:t>
      </w:r>
      <w:r w:rsidR="006445CF">
        <w:rPr>
          <w:rFonts w:ascii="Times New Roman" w:hAnsi="Times New Roman" w:cs="Times New Roman"/>
          <w:sz w:val="26"/>
          <w:szCs w:val="26"/>
        </w:rPr>
        <w:t xml:space="preserve"> «</w:t>
      </w:r>
      <w:r w:rsidR="006445CF" w:rsidRPr="009F452B">
        <w:rPr>
          <w:rFonts w:ascii="Times New Roman" w:hAnsi="Times New Roman" w:cs="Times New Roman"/>
          <w:b/>
          <w:sz w:val="26"/>
          <w:szCs w:val="26"/>
        </w:rPr>
        <w:t>500 (пятьсот)</w:t>
      </w:r>
      <w:r w:rsidR="006445CF">
        <w:rPr>
          <w:rFonts w:ascii="Times New Roman" w:hAnsi="Times New Roman" w:cs="Times New Roman"/>
          <w:sz w:val="26"/>
          <w:szCs w:val="26"/>
        </w:rPr>
        <w:t xml:space="preserve">» заменить </w:t>
      </w:r>
      <w:r>
        <w:rPr>
          <w:rFonts w:ascii="Times New Roman" w:hAnsi="Times New Roman" w:cs="Times New Roman"/>
          <w:sz w:val="26"/>
          <w:szCs w:val="26"/>
        </w:rPr>
        <w:t>словами</w:t>
      </w:r>
      <w:r w:rsidR="006445CF">
        <w:rPr>
          <w:rFonts w:ascii="Times New Roman" w:hAnsi="Times New Roman" w:cs="Times New Roman"/>
          <w:sz w:val="26"/>
          <w:szCs w:val="26"/>
        </w:rPr>
        <w:t xml:space="preserve"> «</w:t>
      </w:r>
      <w:r w:rsidR="006445CF" w:rsidRPr="00B17962">
        <w:rPr>
          <w:rFonts w:ascii="Times New Roman" w:hAnsi="Times New Roman" w:cs="Times New Roman"/>
          <w:b/>
          <w:sz w:val="26"/>
          <w:szCs w:val="26"/>
        </w:rPr>
        <w:t>1000000 (одного миллиона)</w:t>
      </w:r>
      <w:r w:rsidR="006445CF">
        <w:rPr>
          <w:rFonts w:ascii="Times New Roman" w:hAnsi="Times New Roman" w:cs="Times New Roman"/>
          <w:sz w:val="26"/>
          <w:szCs w:val="26"/>
        </w:rPr>
        <w:t>»;</w:t>
      </w:r>
    </w:p>
    <w:p w:rsidR="00B17962" w:rsidRDefault="00880B32" w:rsidP="006445CF">
      <w:pPr>
        <w:pStyle w:val="ConsPlusNormal0"/>
        <w:tabs>
          <w:tab w:val="left" w:pos="993"/>
        </w:tabs>
        <w:suppressAutoHyphens w:val="0"/>
        <w:autoSpaceDN w:val="0"/>
        <w:adjustRightInd w:val="0"/>
        <w:ind w:firstLine="709"/>
        <w:jc w:val="both"/>
        <w:rPr>
          <w:rFonts w:ascii="Times New Roman" w:hAnsi="Times New Roman" w:cs="Times New Roman"/>
          <w:sz w:val="26"/>
          <w:szCs w:val="26"/>
        </w:rPr>
      </w:pPr>
      <w:r>
        <w:rPr>
          <w:rFonts w:ascii="Times New Roman" w:hAnsi="Times New Roman" w:cs="Times New Roman"/>
          <w:sz w:val="26"/>
          <w:szCs w:val="26"/>
        </w:rPr>
        <w:t>1.1</w:t>
      </w:r>
      <w:r w:rsidR="004C32FE">
        <w:rPr>
          <w:rFonts w:ascii="Times New Roman" w:hAnsi="Times New Roman" w:cs="Times New Roman"/>
          <w:sz w:val="26"/>
          <w:szCs w:val="26"/>
        </w:rPr>
        <w:t>7</w:t>
      </w:r>
      <w:r>
        <w:rPr>
          <w:rFonts w:ascii="Times New Roman" w:hAnsi="Times New Roman" w:cs="Times New Roman"/>
          <w:sz w:val="26"/>
          <w:szCs w:val="26"/>
        </w:rPr>
        <w:t>. Подпункт 17 пункта 28.1</w:t>
      </w:r>
      <w:r w:rsidR="00B17962">
        <w:rPr>
          <w:rFonts w:ascii="Times New Roman" w:hAnsi="Times New Roman" w:cs="Times New Roman"/>
          <w:sz w:val="26"/>
          <w:szCs w:val="26"/>
        </w:rPr>
        <w:t xml:space="preserve"> изложить в новой редакции:</w:t>
      </w:r>
    </w:p>
    <w:p w:rsidR="006445CF" w:rsidRDefault="006445CF" w:rsidP="006445CF">
      <w:pPr>
        <w:pStyle w:val="ConsPlusNormal0"/>
        <w:tabs>
          <w:tab w:val="left" w:pos="993"/>
        </w:tabs>
        <w:suppressAutoHyphens w:val="0"/>
        <w:autoSpaceDN w:val="0"/>
        <w:adjustRightInd w:val="0"/>
        <w:ind w:firstLine="709"/>
        <w:jc w:val="both"/>
        <w:rPr>
          <w:rFonts w:ascii="Times New Roman" w:hAnsi="Times New Roman" w:cs="Times New Roman"/>
          <w:sz w:val="26"/>
          <w:szCs w:val="26"/>
        </w:rPr>
      </w:pPr>
      <w:r w:rsidRPr="006445CF">
        <w:rPr>
          <w:rFonts w:ascii="Times New Roman" w:hAnsi="Times New Roman" w:cs="Times New Roman"/>
          <w:sz w:val="26"/>
          <w:szCs w:val="26"/>
        </w:rPr>
        <w:t>«</w:t>
      </w:r>
      <w:r w:rsidRPr="00B17962">
        <w:rPr>
          <w:rFonts w:ascii="Times New Roman" w:hAnsi="Times New Roman" w:cs="Times New Roman"/>
          <w:b/>
          <w:sz w:val="26"/>
          <w:szCs w:val="26"/>
        </w:rPr>
        <w:t>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электроснабжению, теплоснабжению, газоснабжению, услуг по охране, услуг по обращению с твердыми коммунальными отходами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При отсутствии возможности заключения договора непосредственно с подрядчиком, исполнителем указанных в настоящем 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пункте;</w:t>
      </w:r>
      <w:r w:rsidRPr="006445CF">
        <w:rPr>
          <w:rFonts w:ascii="Times New Roman" w:hAnsi="Times New Roman" w:cs="Times New Roman"/>
          <w:sz w:val="26"/>
          <w:szCs w:val="26"/>
        </w:rPr>
        <w:t>»;</w:t>
      </w:r>
    </w:p>
    <w:p w:rsidR="006445CF" w:rsidRDefault="00880B32" w:rsidP="006445CF">
      <w:pPr>
        <w:pStyle w:val="ConsPlusNormal0"/>
        <w:tabs>
          <w:tab w:val="left" w:pos="993"/>
        </w:tabs>
        <w:suppressAutoHyphens w:val="0"/>
        <w:autoSpaceDN w:val="0"/>
        <w:adjustRightInd w:val="0"/>
        <w:ind w:firstLine="567"/>
        <w:jc w:val="both"/>
        <w:rPr>
          <w:rFonts w:ascii="Times New Roman" w:hAnsi="Times New Roman" w:cs="Times New Roman"/>
          <w:sz w:val="26"/>
          <w:szCs w:val="26"/>
        </w:rPr>
      </w:pPr>
      <w:r>
        <w:rPr>
          <w:rFonts w:ascii="Times New Roman" w:hAnsi="Times New Roman" w:cs="Times New Roman"/>
          <w:sz w:val="26"/>
          <w:szCs w:val="26"/>
        </w:rPr>
        <w:t>1.1</w:t>
      </w:r>
      <w:r w:rsidR="004C32FE">
        <w:rPr>
          <w:rFonts w:ascii="Times New Roman" w:hAnsi="Times New Roman" w:cs="Times New Roman"/>
          <w:sz w:val="26"/>
          <w:szCs w:val="26"/>
        </w:rPr>
        <w:t>8</w:t>
      </w:r>
      <w:r>
        <w:rPr>
          <w:rFonts w:ascii="Times New Roman" w:hAnsi="Times New Roman" w:cs="Times New Roman"/>
          <w:sz w:val="26"/>
          <w:szCs w:val="26"/>
        </w:rPr>
        <w:t>. П</w:t>
      </w:r>
      <w:r w:rsidR="00A15963">
        <w:rPr>
          <w:rFonts w:ascii="Times New Roman" w:hAnsi="Times New Roman" w:cs="Times New Roman"/>
          <w:sz w:val="26"/>
          <w:szCs w:val="26"/>
        </w:rPr>
        <w:t>ункт 29.11 признать утратившим силу;</w:t>
      </w:r>
    </w:p>
    <w:p w:rsidR="00B17962" w:rsidRDefault="00354AC7" w:rsidP="00A15963">
      <w:pPr>
        <w:pStyle w:val="ConsPlusNormal0"/>
        <w:tabs>
          <w:tab w:val="left" w:pos="993"/>
        </w:tabs>
        <w:suppressAutoHyphens w:val="0"/>
        <w:autoSpaceDN w:val="0"/>
        <w:adjustRightInd w:val="0"/>
        <w:ind w:firstLine="567"/>
        <w:jc w:val="both"/>
        <w:outlineLvl w:val="1"/>
        <w:rPr>
          <w:rFonts w:ascii="Times New Roman" w:eastAsia="Times New Roman" w:hAnsi="Times New Roman" w:cs="Times New Roman"/>
          <w:sz w:val="26"/>
          <w:szCs w:val="26"/>
          <w:lang w:eastAsia="ru-RU" w:bidi="ar-SA"/>
        </w:rPr>
      </w:pPr>
      <w:r>
        <w:rPr>
          <w:rFonts w:ascii="Times New Roman" w:eastAsia="Times New Roman" w:hAnsi="Times New Roman" w:cs="Times New Roman"/>
          <w:sz w:val="26"/>
          <w:szCs w:val="26"/>
          <w:lang w:eastAsia="ru-RU" w:bidi="ar-SA"/>
        </w:rPr>
        <w:t>1.1</w:t>
      </w:r>
      <w:r w:rsidR="004C32FE">
        <w:rPr>
          <w:rFonts w:ascii="Times New Roman" w:eastAsia="Times New Roman" w:hAnsi="Times New Roman" w:cs="Times New Roman"/>
          <w:sz w:val="26"/>
          <w:szCs w:val="26"/>
          <w:lang w:eastAsia="ru-RU" w:bidi="ar-SA"/>
        </w:rPr>
        <w:t>9</w:t>
      </w:r>
      <w:r>
        <w:rPr>
          <w:rFonts w:ascii="Times New Roman" w:eastAsia="Times New Roman" w:hAnsi="Times New Roman" w:cs="Times New Roman"/>
          <w:sz w:val="26"/>
          <w:szCs w:val="26"/>
          <w:lang w:eastAsia="ru-RU" w:bidi="ar-SA"/>
        </w:rPr>
        <w:t>.</w:t>
      </w:r>
      <w:r w:rsidR="00A15963" w:rsidRPr="00A15963">
        <w:rPr>
          <w:rFonts w:ascii="Times New Roman" w:eastAsia="Times New Roman" w:hAnsi="Times New Roman" w:cs="Times New Roman"/>
          <w:sz w:val="26"/>
          <w:szCs w:val="26"/>
          <w:lang w:eastAsia="ru-RU" w:bidi="ar-SA"/>
        </w:rPr>
        <w:t xml:space="preserve"> </w:t>
      </w:r>
      <w:r>
        <w:rPr>
          <w:rFonts w:ascii="Times New Roman" w:eastAsia="Times New Roman" w:hAnsi="Times New Roman" w:cs="Times New Roman"/>
          <w:sz w:val="26"/>
          <w:szCs w:val="26"/>
          <w:lang w:eastAsia="ru-RU" w:bidi="ar-SA"/>
        </w:rPr>
        <w:t>Дополнить</w:t>
      </w:r>
      <w:r w:rsidR="00A15963" w:rsidRPr="00A15963">
        <w:rPr>
          <w:rFonts w:ascii="Times New Roman" w:eastAsia="Times New Roman" w:hAnsi="Times New Roman" w:cs="Times New Roman"/>
          <w:sz w:val="26"/>
          <w:szCs w:val="26"/>
          <w:lang w:eastAsia="ru-RU" w:bidi="ar-SA"/>
        </w:rPr>
        <w:t xml:space="preserve"> пункт</w:t>
      </w:r>
      <w:r>
        <w:rPr>
          <w:rFonts w:ascii="Times New Roman" w:eastAsia="Times New Roman" w:hAnsi="Times New Roman" w:cs="Times New Roman"/>
          <w:sz w:val="26"/>
          <w:szCs w:val="26"/>
          <w:lang w:eastAsia="ru-RU" w:bidi="ar-SA"/>
        </w:rPr>
        <w:t>ом</w:t>
      </w:r>
      <w:r w:rsidR="00A15963" w:rsidRPr="00A15963">
        <w:rPr>
          <w:rFonts w:ascii="Times New Roman" w:eastAsia="Times New Roman" w:hAnsi="Times New Roman" w:cs="Times New Roman"/>
          <w:sz w:val="26"/>
          <w:szCs w:val="26"/>
          <w:lang w:eastAsia="ru-RU" w:bidi="ar-SA"/>
        </w:rPr>
        <w:t xml:space="preserve"> 29.14 следующего содержания:</w:t>
      </w:r>
    </w:p>
    <w:p w:rsidR="00A15963" w:rsidRDefault="00A15963" w:rsidP="00A15963">
      <w:pPr>
        <w:pStyle w:val="ConsPlusNormal0"/>
        <w:tabs>
          <w:tab w:val="left" w:pos="993"/>
        </w:tabs>
        <w:suppressAutoHyphens w:val="0"/>
        <w:autoSpaceDN w:val="0"/>
        <w:adjustRightInd w:val="0"/>
        <w:ind w:firstLine="567"/>
        <w:jc w:val="both"/>
        <w:outlineLvl w:val="1"/>
        <w:rPr>
          <w:rFonts w:ascii="Times New Roman" w:hAnsi="Times New Roman" w:cs="Times New Roman"/>
          <w:sz w:val="26"/>
          <w:szCs w:val="26"/>
        </w:rPr>
      </w:pPr>
      <w:r w:rsidRPr="00A15963">
        <w:rPr>
          <w:rFonts w:ascii="Times New Roman" w:eastAsia="Times New Roman" w:hAnsi="Times New Roman" w:cs="Times New Roman"/>
          <w:sz w:val="26"/>
          <w:szCs w:val="26"/>
          <w:lang w:eastAsia="ru-RU" w:bidi="ar-SA"/>
        </w:rPr>
        <w:t>«</w:t>
      </w:r>
      <w:r w:rsidRPr="00B17962">
        <w:rPr>
          <w:rFonts w:ascii="Times New Roman" w:eastAsia="Times New Roman" w:hAnsi="Times New Roman" w:cs="Times New Roman"/>
          <w:b/>
          <w:sz w:val="26"/>
          <w:szCs w:val="26"/>
          <w:lang w:eastAsia="ru-RU" w:bidi="ar-SA"/>
        </w:rPr>
        <w:t xml:space="preserve">29.14. </w:t>
      </w:r>
      <w:r w:rsidRPr="00B17962">
        <w:rPr>
          <w:rFonts w:ascii="Times New Roman" w:hAnsi="Times New Roman" w:cs="Times New Roman"/>
          <w:b/>
          <w:sz w:val="26"/>
          <w:szCs w:val="26"/>
        </w:rPr>
        <w:t xml:space="preserve">При осуществлении закупки товара, в том числе поставляемого заказчику при выполнении закупаемых работ, оказании закупаемых услуг, в </w:t>
      </w:r>
      <w:r w:rsidRPr="00B17962">
        <w:rPr>
          <w:rFonts w:ascii="Times New Roman" w:hAnsi="Times New Roman" w:cs="Times New Roman"/>
          <w:b/>
          <w:sz w:val="26"/>
          <w:szCs w:val="26"/>
        </w:rPr>
        <w:lastRenderedPageBreak/>
        <w:t>договор при его заключении включается информация о стране происхождения товара.</w:t>
      </w:r>
      <w:r w:rsidR="00354AC7">
        <w:rPr>
          <w:rFonts w:ascii="Times New Roman" w:hAnsi="Times New Roman" w:cs="Times New Roman"/>
          <w:sz w:val="26"/>
          <w:szCs w:val="26"/>
        </w:rPr>
        <w:t>»</w:t>
      </w:r>
      <w:r>
        <w:rPr>
          <w:rFonts w:ascii="Times New Roman" w:hAnsi="Times New Roman" w:cs="Times New Roman"/>
          <w:sz w:val="26"/>
          <w:szCs w:val="26"/>
        </w:rPr>
        <w:t>;</w:t>
      </w:r>
    </w:p>
    <w:p w:rsidR="00354AC7" w:rsidRDefault="00C91E31" w:rsidP="001B1901">
      <w:pPr>
        <w:pStyle w:val="af3"/>
        <w:numPr>
          <w:ilvl w:val="0"/>
          <w:numId w:val="27"/>
        </w:numPr>
        <w:tabs>
          <w:tab w:val="left" w:pos="993"/>
        </w:tabs>
        <w:suppressAutoHyphens/>
        <w:ind w:left="0" w:firstLine="709"/>
        <w:contextualSpacing/>
        <w:jc w:val="both"/>
        <w:rPr>
          <w:sz w:val="26"/>
          <w:szCs w:val="26"/>
        </w:rPr>
      </w:pPr>
      <w:r w:rsidRPr="00354AC7">
        <w:rPr>
          <w:sz w:val="26"/>
          <w:szCs w:val="26"/>
        </w:rPr>
        <w:t>Контроль за исполнением настоящего постановления возложить на Первого заместителя Главы администрации МР «Думиничский район».</w:t>
      </w:r>
    </w:p>
    <w:p w:rsidR="00C91E31" w:rsidRPr="00354AC7" w:rsidRDefault="00C91E31" w:rsidP="001B1901">
      <w:pPr>
        <w:pStyle w:val="af3"/>
        <w:numPr>
          <w:ilvl w:val="0"/>
          <w:numId w:val="27"/>
        </w:numPr>
        <w:tabs>
          <w:tab w:val="left" w:pos="993"/>
        </w:tabs>
        <w:suppressAutoHyphens/>
        <w:ind w:left="0" w:firstLine="709"/>
        <w:contextualSpacing/>
        <w:jc w:val="both"/>
        <w:rPr>
          <w:sz w:val="26"/>
          <w:szCs w:val="26"/>
        </w:rPr>
      </w:pPr>
      <w:r w:rsidRPr="00354AC7">
        <w:rPr>
          <w:sz w:val="26"/>
          <w:szCs w:val="26"/>
        </w:rPr>
        <w:t xml:space="preserve">Настоящее постановление вступает в силу с даты опубликования в районной газете «Думиничские Вести», подлежит опубликованию на официальном сайте </w:t>
      </w:r>
      <w:hyperlink r:id="rId9" w:history="1">
        <w:r w:rsidRPr="00354AC7">
          <w:rPr>
            <w:sz w:val="26"/>
            <w:szCs w:val="26"/>
          </w:rPr>
          <w:t>www.zskaluga.ru</w:t>
        </w:r>
      </w:hyperlink>
      <w:r w:rsidRPr="00354AC7">
        <w:rPr>
          <w:sz w:val="26"/>
          <w:szCs w:val="26"/>
        </w:rPr>
        <w:t xml:space="preserve"> и подлежит размещению на официальном сайте МР «Думиничского района» </w:t>
      </w:r>
      <w:hyperlink r:id="rId10" w:history="1">
        <w:r w:rsidRPr="00354AC7">
          <w:rPr>
            <w:sz w:val="26"/>
            <w:szCs w:val="26"/>
          </w:rPr>
          <w:t>http://admduminichi.ru/</w:t>
        </w:r>
      </w:hyperlink>
      <w:r w:rsidRPr="00354AC7">
        <w:rPr>
          <w:sz w:val="26"/>
          <w:szCs w:val="26"/>
        </w:rPr>
        <w:t xml:space="preserve"> .</w:t>
      </w:r>
    </w:p>
    <w:p w:rsidR="00C91E31" w:rsidRPr="00C91E31" w:rsidRDefault="00C91E31" w:rsidP="00C91E31">
      <w:pPr>
        <w:pStyle w:val="ConsPlusCell"/>
        <w:rPr>
          <w:rFonts w:ascii="Times New Roman" w:hAnsi="Times New Roman" w:cs="Times New Roman"/>
          <w:sz w:val="26"/>
          <w:szCs w:val="26"/>
          <w:lang w:eastAsia="ar-SA"/>
        </w:rPr>
      </w:pPr>
    </w:p>
    <w:p w:rsidR="00C91E31" w:rsidRPr="00C91E31" w:rsidRDefault="00C91E31" w:rsidP="00354AC7">
      <w:pPr>
        <w:pStyle w:val="ConsPlusCell"/>
        <w:rPr>
          <w:rFonts w:ascii="Times New Roman" w:hAnsi="Times New Roman" w:cs="Times New Roman"/>
          <w:sz w:val="26"/>
          <w:szCs w:val="26"/>
        </w:rPr>
      </w:pPr>
    </w:p>
    <w:p w:rsidR="00C91E31" w:rsidRPr="00C91E31" w:rsidRDefault="00C91E31" w:rsidP="00C91E31">
      <w:pPr>
        <w:pStyle w:val="ConsPlusCell"/>
        <w:ind w:left="707"/>
        <w:rPr>
          <w:rFonts w:ascii="Times New Roman" w:hAnsi="Times New Roman" w:cs="Times New Roman"/>
          <w:sz w:val="26"/>
          <w:szCs w:val="26"/>
        </w:rPr>
      </w:pPr>
    </w:p>
    <w:p w:rsidR="00C91E31" w:rsidRPr="00C91E31" w:rsidRDefault="00C91E31" w:rsidP="00354AC7">
      <w:pPr>
        <w:pStyle w:val="ConsPlusCell"/>
        <w:ind w:firstLine="0"/>
        <w:rPr>
          <w:rFonts w:ascii="Times New Roman" w:hAnsi="Times New Roman" w:cs="Times New Roman"/>
          <w:b/>
          <w:sz w:val="26"/>
          <w:szCs w:val="26"/>
        </w:rPr>
      </w:pPr>
      <w:r w:rsidRPr="00C91E31">
        <w:rPr>
          <w:rFonts w:ascii="Times New Roman" w:hAnsi="Times New Roman" w:cs="Times New Roman"/>
          <w:b/>
          <w:sz w:val="26"/>
          <w:szCs w:val="26"/>
        </w:rPr>
        <w:t xml:space="preserve">Глава администрации </w:t>
      </w:r>
      <w:r w:rsidRPr="00C91E31">
        <w:rPr>
          <w:rFonts w:ascii="Times New Roman" w:hAnsi="Times New Roman" w:cs="Times New Roman"/>
          <w:b/>
          <w:sz w:val="26"/>
          <w:szCs w:val="26"/>
        </w:rPr>
        <w:tab/>
      </w:r>
      <w:r w:rsidRPr="00C91E31">
        <w:rPr>
          <w:rFonts w:ascii="Times New Roman" w:hAnsi="Times New Roman" w:cs="Times New Roman"/>
          <w:b/>
          <w:sz w:val="26"/>
          <w:szCs w:val="26"/>
        </w:rPr>
        <w:tab/>
        <w:t xml:space="preserve">            </w:t>
      </w:r>
      <w:r w:rsidRPr="00C91E31">
        <w:rPr>
          <w:rFonts w:ascii="Times New Roman" w:hAnsi="Times New Roman" w:cs="Times New Roman"/>
          <w:b/>
          <w:sz w:val="26"/>
          <w:szCs w:val="26"/>
        </w:rPr>
        <w:tab/>
      </w:r>
      <w:r w:rsidR="00354AC7">
        <w:rPr>
          <w:rFonts w:ascii="Times New Roman" w:hAnsi="Times New Roman" w:cs="Times New Roman"/>
          <w:b/>
          <w:sz w:val="26"/>
          <w:szCs w:val="26"/>
        </w:rPr>
        <w:t xml:space="preserve">                                             </w:t>
      </w:r>
      <w:r w:rsidR="00A15963">
        <w:rPr>
          <w:rFonts w:ascii="Times New Roman" w:hAnsi="Times New Roman" w:cs="Times New Roman"/>
          <w:b/>
          <w:sz w:val="26"/>
          <w:szCs w:val="26"/>
        </w:rPr>
        <w:t>С.</w:t>
      </w:r>
      <w:r w:rsidR="00354AC7">
        <w:rPr>
          <w:rFonts w:ascii="Times New Roman" w:hAnsi="Times New Roman" w:cs="Times New Roman"/>
          <w:b/>
          <w:sz w:val="26"/>
          <w:szCs w:val="26"/>
        </w:rPr>
        <w:t xml:space="preserve"> </w:t>
      </w:r>
      <w:r w:rsidR="00A15963">
        <w:rPr>
          <w:rFonts w:ascii="Times New Roman" w:hAnsi="Times New Roman" w:cs="Times New Roman"/>
          <w:b/>
          <w:sz w:val="26"/>
          <w:szCs w:val="26"/>
        </w:rPr>
        <w:t>Г. Булыгин</w:t>
      </w:r>
      <w:r w:rsidRPr="00C91E31">
        <w:rPr>
          <w:rFonts w:ascii="Times New Roman" w:hAnsi="Times New Roman" w:cs="Times New Roman"/>
          <w:b/>
          <w:sz w:val="26"/>
          <w:szCs w:val="26"/>
        </w:rPr>
        <w:t xml:space="preserve"> </w:t>
      </w:r>
    </w:p>
    <w:p w:rsidR="00C91E31" w:rsidRPr="00C91E31" w:rsidRDefault="00C91E31" w:rsidP="00DF5AC5">
      <w:pPr>
        <w:pStyle w:val="ConsPlusTitle"/>
        <w:ind w:firstLine="0"/>
        <w:jc w:val="right"/>
        <w:rPr>
          <w:rFonts w:ascii="Times New Roman" w:hAnsi="Times New Roman" w:cs="Times New Roman"/>
          <w:b w:val="0"/>
          <w:sz w:val="26"/>
          <w:szCs w:val="26"/>
        </w:rPr>
      </w:pPr>
    </w:p>
    <w:p w:rsidR="00C91E31" w:rsidRDefault="00C91E31" w:rsidP="00DF5AC5">
      <w:pPr>
        <w:pStyle w:val="ConsPlusTitle"/>
        <w:ind w:firstLine="0"/>
        <w:jc w:val="right"/>
        <w:rPr>
          <w:rFonts w:ascii="Times New Roman" w:hAnsi="Times New Roman" w:cs="Times New Roman"/>
          <w:b w:val="0"/>
          <w:sz w:val="22"/>
          <w:szCs w:val="22"/>
        </w:rPr>
      </w:pPr>
    </w:p>
    <w:p w:rsidR="00C91E31" w:rsidRDefault="00C91E31" w:rsidP="00DF5AC5">
      <w:pPr>
        <w:pStyle w:val="ConsPlusTitle"/>
        <w:ind w:firstLine="0"/>
        <w:jc w:val="right"/>
        <w:rPr>
          <w:rFonts w:ascii="Times New Roman" w:hAnsi="Times New Roman" w:cs="Times New Roman"/>
          <w:b w:val="0"/>
          <w:sz w:val="22"/>
          <w:szCs w:val="22"/>
        </w:rPr>
      </w:pPr>
    </w:p>
    <w:p w:rsidR="00C91E31" w:rsidRDefault="00C91E31" w:rsidP="00DF5AC5">
      <w:pPr>
        <w:pStyle w:val="ConsPlusTitle"/>
        <w:ind w:firstLine="0"/>
        <w:jc w:val="right"/>
        <w:rPr>
          <w:rFonts w:ascii="Times New Roman" w:hAnsi="Times New Roman" w:cs="Times New Roman"/>
          <w:b w:val="0"/>
          <w:sz w:val="22"/>
          <w:szCs w:val="22"/>
        </w:rPr>
      </w:pPr>
    </w:p>
    <w:p w:rsidR="00C91E31" w:rsidRDefault="00C91E31" w:rsidP="00DF5AC5">
      <w:pPr>
        <w:pStyle w:val="ConsPlusTitle"/>
        <w:ind w:firstLine="0"/>
        <w:jc w:val="right"/>
        <w:rPr>
          <w:rFonts w:ascii="Times New Roman" w:hAnsi="Times New Roman" w:cs="Times New Roman"/>
          <w:b w:val="0"/>
          <w:sz w:val="22"/>
          <w:szCs w:val="22"/>
        </w:rPr>
      </w:pPr>
    </w:p>
    <w:sectPr w:rsidR="00C91E31" w:rsidSect="004D2649">
      <w:headerReference w:type="even" r:id="rId11"/>
      <w:headerReference w:type="default" r:id="rId12"/>
      <w:pgSz w:w="11906" w:h="16838" w:code="9"/>
      <w:pgMar w:top="851" w:right="707" w:bottom="851" w:left="1134" w:header="454" w:footer="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243D" w:rsidRDefault="00AB243D">
      <w:pPr>
        <w:spacing w:line="240" w:lineRule="auto"/>
      </w:pPr>
      <w:r>
        <w:separator/>
      </w:r>
    </w:p>
  </w:endnote>
  <w:endnote w:type="continuationSeparator" w:id="0">
    <w:p w:rsidR="00AB243D" w:rsidRDefault="00AB24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243D" w:rsidRDefault="00AB243D">
      <w:pPr>
        <w:spacing w:line="240" w:lineRule="auto"/>
      </w:pPr>
      <w:r>
        <w:separator/>
      </w:r>
    </w:p>
  </w:footnote>
  <w:footnote w:type="continuationSeparator" w:id="0">
    <w:p w:rsidR="00AB243D" w:rsidRDefault="00AB243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00D" w:rsidRDefault="0058300D" w:rsidP="0072439A">
    <w:pPr>
      <w:pStyle w:val="a4"/>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58300D" w:rsidRDefault="0058300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00D" w:rsidRDefault="0058300D" w:rsidP="0072439A">
    <w:pPr>
      <w:pStyle w:val="a4"/>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8B201A">
      <w:rPr>
        <w:rStyle w:val="aa"/>
        <w:noProof/>
      </w:rPr>
      <w:t>2</w:t>
    </w:r>
    <w:r>
      <w:rPr>
        <w:rStyle w:val="aa"/>
      </w:rPr>
      <w:fldChar w:fldCharType="end"/>
    </w:r>
  </w:p>
  <w:p w:rsidR="0058300D" w:rsidRPr="001E3944" w:rsidRDefault="0058300D">
    <w:pPr>
      <w:pStyle w:val="a4"/>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D6B9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64589"/>
    <w:multiLevelType w:val="hybridMultilevel"/>
    <w:tmpl w:val="CFEC07E6"/>
    <w:lvl w:ilvl="0" w:tplc="64CA152E">
      <w:start w:val="1"/>
      <w:numFmt w:val="russianLower"/>
      <w:lvlText w:val="%1)"/>
      <w:lvlJc w:val="left"/>
      <w:pPr>
        <w:ind w:left="1260" w:hanging="360"/>
      </w:pPr>
      <w:rPr>
        <w:rFonts w:ascii="Times New Roman" w:hAnsi="Times New Roman" w:cs="TimesNewRomanPSMT" w:hint="default"/>
        <w:color w:val="auto"/>
        <w:sz w:val="28"/>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065E6CCE"/>
    <w:multiLevelType w:val="multilevel"/>
    <w:tmpl w:val="F60CB5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FA757B"/>
    <w:multiLevelType w:val="multilevel"/>
    <w:tmpl w:val="6B0C0350"/>
    <w:lvl w:ilvl="0">
      <w:start w:val="1"/>
      <w:numFmt w:val="decimal"/>
      <w:lvlText w:val="%1."/>
      <w:lvlJc w:val="left"/>
      <w:pPr>
        <w:ind w:left="360" w:hanging="360"/>
      </w:pPr>
    </w:lvl>
    <w:lvl w:ilvl="1">
      <w:start w:val="1"/>
      <w:numFmt w:val="decimal"/>
      <w:lvlText w:val="%1.%2."/>
      <w:lvlJc w:val="left"/>
      <w:pPr>
        <w:ind w:left="792" w:hanging="432"/>
      </w:pPr>
      <w:rPr>
        <w:strike w:val="0"/>
        <w:dstrike w:val="0"/>
      </w:rPr>
    </w:lvl>
    <w:lvl w:ilvl="2">
      <w:start w:val="1"/>
      <w:numFmt w:val="russianLower"/>
      <w:lvlText w:val="%3)"/>
      <w:lvlJc w:val="left"/>
      <w:pPr>
        <w:ind w:left="1224" w:hanging="504"/>
      </w:pPr>
      <w:rPr>
        <w:rFonts w:ascii="Times New Roman" w:hAnsi="Times New Roman" w:cs="TimesNewRomanPSMT" w:hint="default"/>
        <w:color w:val="auto"/>
        <w:sz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BF576D"/>
    <w:multiLevelType w:val="multilevel"/>
    <w:tmpl w:val="82D6BDEE"/>
    <w:lvl w:ilvl="0">
      <w:start w:val="1"/>
      <w:numFmt w:val="decimal"/>
      <w:lvlText w:val="%1."/>
      <w:lvlJc w:val="left"/>
      <w:pPr>
        <w:ind w:left="360" w:hanging="360"/>
      </w:pPr>
    </w:lvl>
    <w:lvl w:ilvl="1">
      <w:start w:val="1"/>
      <w:numFmt w:val="decimal"/>
      <w:lvlText w:val="%1.%2."/>
      <w:lvlJc w:val="left"/>
      <w:pPr>
        <w:ind w:left="792" w:hanging="432"/>
      </w:pPr>
      <w:rPr>
        <w:strike w:val="0"/>
        <w:dstrike w:val="0"/>
      </w:rPr>
    </w:lvl>
    <w:lvl w:ilvl="2">
      <w:start w:val="1"/>
      <w:numFmt w:val="decimal"/>
      <w:lvlText w:val="%3)"/>
      <w:lvlJc w:val="left"/>
      <w:pPr>
        <w:ind w:left="1224" w:hanging="504"/>
      </w:pPr>
      <w:rPr>
        <w:rFonts w:ascii="Times New Roman" w:hAnsi="Times New Roman" w:cs="TimesNewRomanPSMT" w:hint="default"/>
        <w:color w:val="auto"/>
        <w:sz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316F18"/>
    <w:multiLevelType w:val="hybridMultilevel"/>
    <w:tmpl w:val="60DC5546"/>
    <w:lvl w:ilvl="0" w:tplc="64CA152E">
      <w:start w:val="1"/>
      <w:numFmt w:val="russianLower"/>
      <w:lvlText w:val="%1)"/>
      <w:lvlJc w:val="left"/>
      <w:pPr>
        <w:ind w:left="1260" w:hanging="360"/>
      </w:pPr>
      <w:rPr>
        <w:rFonts w:ascii="Times New Roman" w:hAnsi="Times New Roman" w:cs="TimesNewRomanPSMT" w:hint="default"/>
        <w:color w:val="auto"/>
        <w:sz w:val="28"/>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1CCC7489"/>
    <w:multiLevelType w:val="hybridMultilevel"/>
    <w:tmpl w:val="03A8AE8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018696D"/>
    <w:multiLevelType w:val="multilevel"/>
    <w:tmpl w:val="2DBE5FC0"/>
    <w:lvl w:ilvl="0">
      <w:start w:val="1"/>
      <w:numFmt w:val="decimal"/>
      <w:lvlText w:val="%1."/>
      <w:lvlJc w:val="left"/>
      <w:pPr>
        <w:ind w:left="360" w:hanging="360"/>
      </w:pPr>
    </w:lvl>
    <w:lvl w:ilvl="1">
      <w:start w:val="1"/>
      <w:numFmt w:val="decimal"/>
      <w:lvlText w:val="%1.%2."/>
      <w:lvlJc w:val="left"/>
      <w:pPr>
        <w:ind w:left="792" w:hanging="432"/>
      </w:pPr>
      <w:rPr>
        <w:strike w:val="0"/>
        <w:dstrike w:val="0"/>
      </w:rPr>
    </w:lvl>
    <w:lvl w:ilvl="2">
      <w:start w:val="1"/>
      <w:numFmt w:val="decimal"/>
      <w:lvlText w:val="%3)"/>
      <w:lvlJc w:val="left"/>
      <w:pPr>
        <w:ind w:left="1224" w:hanging="504"/>
      </w:pPr>
      <w:rPr>
        <w:rFonts w:ascii="Times New Roman" w:hAnsi="Times New Roman" w:cs="TimesNewRomanPSMT" w:hint="default"/>
        <w:color w:val="auto"/>
        <w:sz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9D4B0D"/>
    <w:multiLevelType w:val="multilevel"/>
    <w:tmpl w:val="0172D47E"/>
    <w:lvl w:ilvl="0">
      <w:start w:val="1"/>
      <w:numFmt w:val="decimal"/>
      <w:lvlText w:val="%1."/>
      <w:lvlJc w:val="left"/>
      <w:pPr>
        <w:ind w:left="360" w:hanging="360"/>
      </w:pPr>
    </w:lvl>
    <w:lvl w:ilvl="1">
      <w:start w:val="1"/>
      <w:numFmt w:val="decimal"/>
      <w:lvlText w:val="%1.%2."/>
      <w:lvlJc w:val="left"/>
      <w:pPr>
        <w:ind w:left="792" w:hanging="432"/>
      </w:pPr>
      <w:rPr>
        <w:strike w:val="0"/>
        <w:dstrike w:val="0"/>
      </w:rPr>
    </w:lvl>
    <w:lvl w:ilvl="2">
      <w:start w:val="1"/>
      <w:numFmt w:val="russianLower"/>
      <w:lvlText w:val="%3)"/>
      <w:lvlJc w:val="left"/>
      <w:pPr>
        <w:ind w:left="1224" w:hanging="504"/>
      </w:pPr>
      <w:rPr>
        <w:rFonts w:ascii="Times New Roman" w:hAnsi="Times New Roman" w:cs="TimesNewRomanPSMT" w:hint="default"/>
        <w:color w:val="auto"/>
        <w:sz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26F3EF9"/>
    <w:multiLevelType w:val="multilevel"/>
    <w:tmpl w:val="842CF40C"/>
    <w:lvl w:ilvl="0">
      <w:start w:val="1"/>
      <w:numFmt w:val="decimal"/>
      <w:lvlText w:val="%1."/>
      <w:lvlJc w:val="left"/>
      <w:pPr>
        <w:ind w:left="360" w:hanging="360"/>
      </w:pPr>
    </w:lvl>
    <w:lvl w:ilvl="1">
      <w:start w:val="1"/>
      <w:numFmt w:val="decimal"/>
      <w:lvlText w:val="%1.%2."/>
      <w:lvlJc w:val="left"/>
      <w:pPr>
        <w:ind w:left="792" w:hanging="432"/>
      </w:pPr>
      <w:rPr>
        <w:strike w:val="0"/>
        <w:dstrike w:val="0"/>
      </w:rPr>
    </w:lvl>
    <w:lvl w:ilvl="2">
      <w:start w:val="1"/>
      <w:numFmt w:val="russianLower"/>
      <w:lvlText w:val="%3)"/>
      <w:lvlJc w:val="left"/>
      <w:pPr>
        <w:ind w:left="1224" w:hanging="504"/>
      </w:pPr>
      <w:rPr>
        <w:rFonts w:ascii="Times New Roman" w:hAnsi="Times New Roman" w:cs="TimesNewRomanPSMT" w:hint="default"/>
        <w:color w:val="auto"/>
        <w:sz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83209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D2E7650"/>
    <w:multiLevelType w:val="multilevel"/>
    <w:tmpl w:val="2DBE5FC0"/>
    <w:lvl w:ilvl="0">
      <w:start w:val="1"/>
      <w:numFmt w:val="decimal"/>
      <w:lvlText w:val="%1."/>
      <w:lvlJc w:val="left"/>
      <w:pPr>
        <w:ind w:left="360" w:hanging="360"/>
      </w:pPr>
    </w:lvl>
    <w:lvl w:ilvl="1">
      <w:start w:val="1"/>
      <w:numFmt w:val="decimal"/>
      <w:lvlText w:val="%1.%2."/>
      <w:lvlJc w:val="left"/>
      <w:pPr>
        <w:ind w:left="792" w:hanging="432"/>
      </w:pPr>
      <w:rPr>
        <w:strike w:val="0"/>
        <w:dstrike w:val="0"/>
      </w:rPr>
    </w:lvl>
    <w:lvl w:ilvl="2">
      <w:start w:val="1"/>
      <w:numFmt w:val="decimal"/>
      <w:lvlText w:val="%3)"/>
      <w:lvlJc w:val="left"/>
      <w:pPr>
        <w:ind w:left="1224" w:hanging="504"/>
      </w:pPr>
      <w:rPr>
        <w:rFonts w:ascii="Times New Roman" w:hAnsi="Times New Roman" w:cs="TimesNewRomanPSMT" w:hint="default"/>
        <w:color w:val="auto"/>
        <w:sz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01A19F3"/>
    <w:multiLevelType w:val="multilevel"/>
    <w:tmpl w:val="81785B3A"/>
    <w:lvl w:ilvl="0">
      <w:start w:val="1"/>
      <w:numFmt w:val="decimal"/>
      <w:lvlText w:val="%1."/>
      <w:lvlJc w:val="left"/>
      <w:pPr>
        <w:ind w:left="360" w:hanging="360"/>
      </w:pPr>
    </w:lvl>
    <w:lvl w:ilvl="1">
      <w:start w:val="1"/>
      <w:numFmt w:val="decimal"/>
      <w:lvlText w:val="%1.%2."/>
      <w:lvlJc w:val="left"/>
      <w:pPr>
        <w:ind w:left="792" w:hanging="432"/>
      </w:pPr>
      <w:rPr>
        <w:strike w:val="0"/>
        <w:dstrike w:val="0"/>
      </w:rPr>
    </w:lvl>
    <w:lvl w:ilvl="2">
      <w:start w:val="1"/>
      <w:numFmt w:val="bullet"/>
      <w:lvlText w:val=""/>
      <w:lvlJc w:val="left"/>
      <w:pPr>
        <w:ind w:left="1224" w:hanging="504"/>
      </w:pPr>
      <w:rPr>
        <w:rFonts w:ascii="Symbol" w:hAnsi="Symbol" w:hint="default"/>
        <w:color w:val="auto"/>
        <w:sz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4670FAD"/>
    <w:multiLevelType w:val="multilevel"/>
    <w:tmpl w:val="1FB49B7E"/>
    <w:lvl w:ilvl="0">
      <w:start w:val="1"/>
      <w:numFmt w:val="decimal"/>
      <w:lvlText w:val="%1."/>
      <w:lvlJc w:val="left"/>
      <w:pPr>
        <w:ind w:left="360" w:hanging="360"/>
      </w:pPr>
    </w:lvl>
    <w:lvl w:ilvl="1">
      <w:start w:val="1"/>
      <w:numFmt w:val="decimal"/>
      <w:lvlText w:val="%1.%2."/>
      <w:lvlJc w:val="left"/>
      <w:pPr>
        <w:ind w:left="6245" w:hanging="432"/>
      </w:pPr>
      <w:rPr>
        <w:strike w:val="0"/>
        <w:dstrike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8ED0D3E"/>
    <w:multiLevelType w:val="multilevel"/>
    <w:tmpl w:val="2DBE5FC0"/>
    <w:lvl w:ilvl="0">
      <w:start w:val="1"/>
      <w:numFmt w:val="decimal"/>
      <w:lvlText w:val="%1."/>
      <w:lvlJc w:val="left"/>
      <w:pPr>
        <w:ind w:left="360" w:hanging="360"/>
      </w:pPr>
    </w:lvl>
    <w:lvl w:ilvl="1">
      <w:start w:val="1"/>
      <w:numFmt w:val="decimal"/>
      <w:lvlText w:val="%1.%2."/>
      <w:lvlJc w:val="left"/>
      <w:pPr>
        <w:ind w:left="792" w:hanging="432"/>
      </w:pPr>
      <w:rPr>
        <w:strike w:val="0"/>
        <w:dstrike w:val="0"/>
      </w:rPr>
    </w:lvl>
    <w:lvl w:ilvl="2">
      <w:start w:val="1"/>
      <w:numFmt w:val="decimal"/>
      <w:lvlText w:val="%3)"/>
      <w:lvlJc w:val="left"/>
      <w:pPr>
        <w:ind w:left="1224" w:hanging="504"/>
      </w:pPr>
      <w:rPr>
        <w:rFonts w:ascii="Times New Roman" w:hAnsi="Times New Roman" w:cs="TimesNewRomanPSMT" w:hint="default"/>
        <w:color w:val="auto"/>
        <w:sz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78A395C"/>
    <w:multiLevelType w:val="multilevel"/>
    <w:tmpl w:val="AEACAF78"/>
    <w:lvl w:ilvl="0">
      <w:start w:val="1"/>
      <w:numFmt w:val="decimal"/>
      <w:lvlText w:val="%1."/>
      <w:lvlJc w:val="left"/>
      <w:pPr>
        <w:tabs>
          <w:tab w:val="num" w:pos="1985"/>
        </w:tabs>
        <w:ind w:firstLine="709"/>
      </w:pPr>
      <w:rPr>
        <w:rFonts w:cs="Times New Roman" w:hint="default"/>
        <w:b/>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1985"/>
        </w:tabs>
        <w:ind w:firstLine="709"/>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978"/>
        </w:tabs>
        <w:ind w:left="993" w:firstLine="709"/>
      </w:pPr>
      <w:rPr>
        <w:rFonts w:ascii="Times New Roman" w:hAnsi="Times New Roman" w:cs="Times New Roman" w:hint="default"/>
        <w:b w:val="0"/>
        <w:bCs w:val="0"/>
        <w:i w:val="0"/>
        <w:iCs w:val="0"/>
        <w:caps w:val="0"/>
        <w:smallCaps w:val="0"/>
        <w:strike w:val="0"/>
        <w:dstrike w:val="0"/>
        <w:vanish w:val="0"/>
        <w:spacing w:val="0"/>
        <w:kern w:val="0"/>
        <w:position w:val="0"/>
        <w:u w:val="none"/>
        <w:effect w:val="none"/>
        <w:vertAlign w:val="baseline"/>
      </w:rPr>
    </w:lvl>
    <w:lvl w:ilvl="3">
      <w:start w:val="1"/>
      <w:numFmt w:val="decimal"/>
      <w:lvlText w:val="%1.%2.%3.%4"/>
      <w:lvlJc w:val="left"/>
      <w:pPr>
        <w:tabs>
          <w:tab w:val="num" w:pos="2553"/>
        </w:tabs>
        <w:ind w:left="568" w:firstLine="709"/>
      </w:pPr>
      <w:rPr>
        <w:rFonts w:cs="Times New Roman"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start w:val="1"/>
      <w:numFmt w:val="decimal"/>
      <w:lvlText w:val="%1.%2.%3.%4.%5"/>
      <w:lvlJc w:val="left"/>
      <w:pPr>
        <w:tabs>
          <w:tab w:val="num" w:pos="1985"/>
        </w:tabs>
        <w:ind w:firstLine="709"/>
      </w:pPr>
      <w:rPr>
        <w:rFonts w:cs="Times New Roman" w:hint="default"/>
        <w:b w:val="0"/>
        <w:bCs w:val="0"/>
        <w:i w:val="0"/>
        <w:iCs w:val="0"/>
        <w:caps w:val="0"/>
        <w:smallCaps w:val="0"/>
        <w:strike w:val="0"/>
        <w:dstrike w:val="0"/>
        <w:vanish w:val="0"/>
        <w:spacing w:val="0"/>
        <w:kern w:val="0"/>
        <w:position w:val="0"/>
        <w:u w:val="none"/>
        <w:vertAlign w:val="baseline"/>
      </w:rPr>
    </w:lvl>
    <w:lvl w:ilvl="5">
      <w:start w:val="1"/>
      <w:numFmt w:val="russianLower"/>
      <w:lvlText w:val="%6)"/>
      <w:lvlJc w:val="left"/>
      <w:pPr>
        <w:tabs>
          <w:tab w:val="num" w:pos="1986"/>
        </w:tabs>
        <w:ind w:left="1" w:firstLine="709"/>
      </w:pPr>
      <w:rPr>
        <w:rFonts w:cs="Times New Roman" w:hint="default"/>
      </w:rPr>
    </w:lvl>
    <w:lvl w:ilvl="6">
      <w:numFmt w:val="none"/>
      <w:lvlText w:val=""/>
      <w:lvlJc w:val="left"/>
      <w:pPr>
        <w:tabs>
          <w:tab w:val="num" w:pos="360"/>
        </w:tabs>
      </w:pPr>
      <w:rPr>
        <w:rFonts w:cs="Times New Roman" w:hint="default"/>
      </w:rPr>
    </w:lvl>
    <w:lvl w:ilvl="7">
      <w:numFmt w:val="none"/>
      <w:lvlText w:val=""/>
      <w:lvlJc w:val="left"/>
      <w:pPr>
        <w:tabs>
          <w:tab w:val="num" w:pos="360"/>
        </w:tabs>
      </w:pPr>
      <w:rPr>
        <w:rFonts w:cs="Times New Roman" w:hint="default"/>
      </w:rPr>
    </w:lvl>
    <w:lvl w:ilvl="8">
      <w:numFmt w:val="none"/>
      <w:lvlText w:val=""/>
      <w:lvlJc w:val="left"/>
      <w:pPr>
        <w:tabs>
          <w:tab w:val="num" w:pos="360"/>
        </w:tabs>
      </w:pPr>
      <w:rPr>
        <w:rFonts w:cs="Times New Roman" w:hint="default"/>
      </w:rPr>
    </w:lvl>
  </w:abstractNum>
  <w:abstractNum w:abstractNumId="16" w15:restartNumberingAfterBreak="0">
    <w:nsid w:val="4F861C9C"/>
    <w:multiLevelType w:val="hybridMultilevel"/>
    <w:tmpl w:val="8F90EB4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7" w15:restartNumberingAfterBreak="0">
    <w:nsid w:val="540059E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6F1369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A095F19"/>
    <w:multiLevelType w:val="multilevel"/>
    <w:tmpl w:val="282213C8"/>
    <w:lvl w:ilvl="0">
      <w:start w:val="1"/>
      <w:numFmt w:val="decimal"/>
      <w:lvlText w:val="%1."/>
      <w:lvlJc w:val="left"/>
      <w:pPr>
        <w:ind w:left="360" w:hanging="360"/>
      </w:pPr>
    </w:lvl>
    <w:lvl w:ilvl="1">
      <w:start w:val="1"/>
      <w:numFmt w:val="decimal"/>
      <w:lvlText w:val="%1.%2."/>
      <w:lvlJc w:val="left"/>
      <w:pPr>
        <w:ind w:left="792" w:hanging="432"/>
      </w:pPr>
      <w:rPr>
        <w:strike w:val="0"/>
        <w:dstrike w:val="0"/>
      </w:rPr>
    </w:lvl>
    <w:lvl w:ilvl="2">
      <w:start w:val="1"/>
      <w:numFmt w:val="russianLower"/>
      <w:lvlText w:val="%3)"/>
      <w:lvlJc w:val="left"/>
      <w:pPr>
        <w:ind w:left="1224" w:hanging="504"/>
      </w:pPr>
      <w:rPr>
        <w:rFonts w:ascii="Times New Roman" w:hAnsi="Times New Roman" w:cs="TimesNewRomanPSMT" w:hint="default"/>
        <w:color w:val="auto"/>
        <w:sz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F37004A"/>
    <w:multiLevelType w:val="hybridMultilevel"/>
    <w:tmpl w:val="FC1C6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1C8051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5F3598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F1F3FCA"/>
    <w:multiLevelType w:val="hybridMultilevel"/>
    <w:tmpl w:val="29561094"/>
    <w:lvl w:ilvl="0" w:tplc="9C584F0E">
      <w:start w:val="1"/>
      <w:numFmt w:val="decimal"/>
      <w:pStyle w:val="a"/>
      <w:lvlText w:val="Глава %1."/>
      <w:lvlJc w:val="left"/>
      <w:pPr>
        <w:ind w:left="1069"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15:restartNumberingAfterBreak="0">
    <w:nsid w:val="74FF219D"/>
    <w:multiLevelType w:val="multilevel"/>
    <w:tmpl w:val="2DBE5FC0"/>
    <w:lvl w:ilvl="0">
      <w:start w:val="1"/>
      <w:numFmt w:val="decimal"/>
      <w:lvlText w:val="%1."/>
      <w:lvlJc w:val="left"/>
      <w:pPr>
        <w:ind w:left="360" w:hanging="360"/>
      </w:pPr>
    </w:lvl>
    <w:lvl w:ilvl="1">
      <w:start w:val="1"/>
      <w:numFmt w:val="decimal"/>
      <w:lvlText w:val="%1.%2."/>
      <w:lvlJc w:val="left"/>
      <w:pPr>
        <w:ind w:left="792" w:hanging="432"/>
      </w:pPr>
      <w:rPr>
        <w:strike w:val="0"/>
        <w:dstrike w:val="0"/>
      </w:rPr>
    </w:lvl>
    <w:lvl w:ilvl="2">
      <w:start w:val="1"/>
      <w:numFmt w:val="decimal"/>
      <w:lvlText w:val="%3)"/>
      <w:lvlJc w:val="left"/>
      <w:pPr>
        <w:ind w:left="1224" w:hanging="504"/>
      </w:pPr>
      <w:rPr>
        <w:rFonts w:ascii="Times New Roman" w:hAnsi="Times New Roman" w:cs="TimesNewRomanPSMT" w:hint="default"/>
        <w:color w:val="auto"/>
        <w:sz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FA125F"/>
    <w:multiLevelType w:val="multilevel"/>
    <w:tmpl w:val="DD2A18BA"/>
    <w:lvl w:ilvl="0">
      <w:start w:val="1"/>
      <w:numFmt w:val="decimal"/>
      <w:lvlText w:val="%1."/>
      <w:lvlJc w:val="left"/>
      <w:pPr>
        <w:ind w:left="360" w:hanging="360"/>
      </w:pPr>
    </w:lvl>
    <w:lvl w:ilvl="1">
      <w:start w:val="1"/>
      <w:numFmt w:val="decimal"/>
      <w:lvlText w:val="%1.%2."/>
      <w:lvlJc w:val="left"/>
      <w:pPr>
        <w:ind w:left="792" w:hanging="432"/>
      </w:pPr>
      <w:rPr>
        <w:strike w:val="0"/>
        <w:dstrike w:val="0"/>
      </w:rPr>
    </w:lvl>
    <w:lvl w:ilvl="2">
      <w:start w:val="1"/>
      <w:numFmt w:val="russianLower"/>
      <w:lvlText w:val="%3)"/>
      <w:lvlJc w:val="left"/>
      <w:pPr>
        <w:ind w:left="1224" w:hanging="504"/>
      </w:pPr>
      <w:rPr>
        <w:rFonts w:ascii="Times New Roman" w:hAnsi="Times New Roman" w:cs="TimesNewRomanPSMT" w:hint="default"/>
        <w:color w:val="auto"/>
        <w:sz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FF37383"/>
    <w:multiLevelType w:val="hybridMultilevel"/>
    <w:tmpl w:val="5FC69FBC"/>
    <w:lvl w:ilvl="0" w:tplc="04190011">
      <w:start w:val="1"/>
      <w:numFmt w:val="decimal"/>
      <w:lvlText w:val="%1)"/>
      <w:lvlJc w:val="left"/>
      <w:pPr>
        <w:ind w:left="4472"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23"/>
  </w:num>
  <w:num w:numId="2">
    <w:abstractNumId w:val="15"/>
  </w:num>
  <w:num w:numId="3">
    <w:abstractNumId w:val="26"/>
  </w:num>
  <w:num w:numId="4">
    <w:abstractNumId w:val="13"/>
  </w:num>
  <w:num w:numId="5">
    <w:abstractNumId w:val="20"/>
  </w:num>
  <w:num w:numId="6">
    <w:abstractNumId w:val="0"/>
  </w:num>
  <w:num w:numId="7">
    <w:abstractNumId w:val="22"/>
  </w:num>
  <w:num w:numId="8">
    <w:abstractNumId w:val="10"/>
  </w:num>
  <w:num w:numId="9">
    <w:abstractNumId w:val="18"/>
  </w:num>
  <w:num w:numId="10">
    <w:abstractNumId w:val="21"/>
  </w:num>
  <w:num w:numId="11">
    <w:abstractNumId w:val="17"/>
  </w:num>
  <w:num w:numId="12">
    <w:abstractNumId w:val="9"/>
  </w:num>
  <w:num w:numId="13">
    <w:abstractNumId w:val="4"/>
  </w:num>
  <w:num w:numId="14">
    <w:abstractNumId w:val="14"/>
  </w:num>
  <w:num w:numId="15">
    <w:abstractNumId w:val="11"/>
  </w:num>
  <w:num w:numId="16">
    <w:abstractNumId w:val="24"/>
  </w:num>
  <w:num w:numId="17">
    <w:abstractNumId w:val="7"/>
  </w:num>
  <w:num w:numId="18">
    <w:abstractNumId w:val="25"/>
  </w:num>
  <w:num w:numId="19">
    <w:abstractNumId w:val="19"/>
  </w:num>
  <w:num w:numId="20">
    <w:abstractNumId w:val="12"/>
  </w:num>
  <w:num w:numId="21">
    <w:abstractNumId w:val="8"/>
  </w:num>
  <w:num w:numId="22">
    <w:abstractNumId w:val="3"/>
  </w:num>
  <w:num w:numId="23">
    <w:abstractNumId w:val="1"/>
  </w:num>
  <w:num w:numId="24">
    <w:abstractNumId w:val="5"/>
  </w:num>
  <w:num w:numId="25">
    <w:abstractNumId w:val="16"/>
  </w:num>
  <w:num w:numId="26">
    <w:abstractNumId w:val="2"/>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1AB"/>
    <w:rsid w:val="00003183"/>
    <w:rsid w:val="00003AEA"/>
    <w:rsid w:val="0000659A"/>
    <w:rsid w:val="00007700"/>
    <w:rsid w:val="000115D0"/>
    <w:rsid w:val="00014345"/>
    <w:rsid w:val="000143EC"/>
    <w:rsid w:val="000151B6"/>
    <w:rsid w:val="0001606A"/>
    <w:rsid w:val="00021E51"/>
    <w:rsid w:val="00022CD9"/>
    <w:rsid w:val="000230B2"/>
    <w:rsid w:val="00030881"/>
    <w:rsid w:val="00035B02"/>
    <w:rsid w:val="00036AE1"/>
    <w:rsid w:val="00037C3E"/>
    <w:rsid w:val="00041A6C"/>
    <w:rsid w:val="00041BB7"/>
    <w:rsid w:val="00042D47"/>
    <w:rsid w:val="00045548"/>
    <w:rsid w:val="000469F5"/>
    <w:rsid w:val="00047CDB"/>
    <w:rsid w:val="000506D0"/>
    <w:rsid w:val="00050BF9"/>
    <w:rsid w:val="00052230"/>
    <w:rsid w:val="00052F3E"/>
    <w:rsid w:val="0005329A"/>
    <w:rsid w:val="00053916"/>
    <w:rsid w:val="0005497E"/>
    <w:rsid w:val="00062C46"/>
    <w:rsid w:val="00062FB3"/>
    <w:rsid w:val="00063D5A"/>
    <w:rsid w:val="000678C2"/>
    <w:rsid w:val="000679EA"/>
    <w:rsid w:val="00070B51"/>
    <w:rsid w:val="00071ACA"/>
    <w:rsid w:val="00072B7A"/>
    <w:rsid w:val="00073511"/>
    <w:rsid w:val="00076952"/>
    <w:rsid w:val="00077269"/>
    <w:rsid w:val="00080191"/>
    <w:rsid w:val="00084D51"/>
    <w:rsid w:val="00086BE4"/>
    <w:rsid w:val="00092C48"/>
    <w:rsid w:val="00093431"/>
    <w:rsid w:val="0009388B"/>
    <w:rsid w:val="00093FA8"/>
    <w:rsid w:val="000A3548"/>
    <w:rsid w:val="000A4771"/>
    <w:rsid w:val="000A532B"/>
    <w:rsid w:val="000A6E1B"/>
    <w:rsid w:val="000A754C"/>
    <w:rsid w:val="000B1387"/>
    <w:rsid w:val="000B1512"/>
    <w:rsid w:val="000B2E10"/>
    <w:rsid w:val="000B3289"/>
    <w:rsid w:val="000B3A36"/>
    <w:rsid w:val="000B5A20"/>
    <w:rsid w:val="000B7790"/>
    <w:rsid w:val="000C2060"/>
    <w:rsid w:val="000C22B5"/>
    <w:rsid w:val="000D1C7C"/>
    <w:rsid w:val="000D2AC6"/>
    <w:rsid w:val="000D363D"/>
    <w:rsid w:val="000D4915"/>
    <w:rsid w:val="000D5F92"/>
    <w:rsid w:val="000D7972"/>
    <w:rsid w:val="000E0B6E"/>
    <w:rsid w:val="000E0F77"/>
    <w:rsid w:val="000E153E"/>
    <w:rsid w:val="000E5505"/>
    <w:rsid w:val="000E6217"/>
    <w:rsid w:val="000E72B9"/>
    <w:rsid w:val="000F0672"/>
    <w:rsid w:val="000F10C7"/>
    <w:rsid w:val="000F31BC"/>
    <w:rsid w:val="000F533A"/>
    <w:rsid w:val="000F5D9A"/>
    <w:rsid w:val="000F5E89"/>
    <w:rsid w:val="000F64E9"/>
    <w:rsid w:val="0010189F"/>
    <w:rsid w:val="00101BF2"/>
    <w:rsid w:val="00107993"/>
    <w:rsid w:val="0011350E"/>
    <w:rsid w:val="00114F31"/>
    <w:rsid w:val="00116019"/>
    <w:rsid w:val="00117B56"/>
    <w:rsid w:val="00121407"/>
    <w:rsid w:val="0012335C"/>
    <w:rsid w:val="001237C7"/>
    <w:rsid w:val="00123FA4"/>
    <w:rsid w:val="00124BE9"/>
    <w:rsid w:val="00124C0C"/>
    <w:rsid w:val="00125A71"/>
    <w:rsid w:val="001301A2"/>
    <w:rsid w:val="001308B1"/>
    <w:rsid w:val="00131769"/>
    <w:rsid w:val="00132907"/>
    <w:rsid w:val="00133E59"/>
    <w:rsid w:val="00133EE9"/>
    <w:rsid w:val="0013445C"/>
    <w:rsid w:val="0013471B"/>
    <w:rsid w:val="00137B51"/>
    <w:rsid w:val="00140FFC"/>
    <w:rsid w:val="001414D8"/>
    <w:rsid w:val="00141AE1"/>
    <w:rsid w:val="00142012"/>
    <w:rsid w:val="0014247A"/>
    <w:rsid w:val="0014372C"/>
    <w:rsid w:val="00147012"/>
    <w:rsid w:val="00150388"/>
    <w:rsid w:val="00154471"/>
    <w:rsid w:val="001554A6"/>
    <w:rsid w:val="00155989"/>
    <w:rsid w:val="00157D02"/>
    <w:rsid w:val="00157EC1"/>
    <w:rsid w:val="00160053"/>
    <w:rsid w:val="001607BE"/>
    <w:rsid w:val="00161BBF"/>
    <w:rsid w:val="001623F5"/>
    <w:rsid w:val="00162B3B"/>
    <w:rsid w:val="00163502"/>
    <w:rsid w:val="00166245"/>
    <w:rsid w:val="00167054"/>
    <w:rsid w:val="001678B6"/>
    <w:rsid w:val="0017024E"/>
    <w:rsid w:val="001742EE"/>
    <w:rsid w:val="00175614"/>
    <w:rsid w:val="001775F0"/>
    <w:rsid w:val="00180142"/>
    <w:rsid w:val="00180970"/>
    <w:rsid w:val="001828DB"/>
    <w:rsid w:val="0019133A"/>
    <w:rsid w:val="00192A1A"/>
    <w:rsid w:val="0019317F"/>
    <w:rsid w:val="001940D0"/>
    <w:rsid w:val="00194899"/>
    <w:rsid w:val="001A5044"/>
    <w:rsid w:val="001A6012"/>
    <w:rsid w:val="001A7E9A"/>
    <w:rsid w:val="001B02C0"/>
    <w:rsid w:val="001B1AEF"/>
    <w:rsid w:val="001B32F1"/>
    <w:rsid w:val="001B7F0D"/>
    <w:rsid w:val="001C0B5B"/>
    <w:rsid w:val="001C2D28"/>
    <w:rsid w:val="001C3511"/>
    <w:rsid w:val="001C449D"/>
    <w:rsid w:val="001C4959"/>
    <w:rsid w:val="001C669E"/>
    <w:rsid w:val="001C7D2A"/>
    <w:rsid w:val="001D4BDB"/>
    <w:rsid w:val="001D65FE"/>
    <w:rsid w:val="001D796E"/>
    <w:rsid w:val="001E05AA"/>
    <w:rsid w:val="001E3944"/>
    <w:rsid w:val="001E3B36"/>
    <w:rsid w:val="001E40DE"/>
    <w:rsid w:val="001E5EB1"/>
    <w:rsid w:val="001E70B9"/>
    <w:rsid w:val="001E730E"/>
    <w:rsid w:val="001F2C3E"/>
    <w:rsid w:val="001F6C86"/>
    <w:rsid w:val="001F7938"/>
    <w:rsid w:val="0020176A"/>
    <w:rsid w:val="00203DD5"/>
    <w:rsid w:val="002049CA"/>
    <w:rsid w:val="002059B6"/>
    <w:rsid w:val="0021097E"/>
    <w:rsid w:val="00211763"/>
    <w:rsid w:val="00213BC7"/>
    <w:rsid w:val="00213C38"/>
    <w:rsid w:val="002155B1"/>
    <w:rsid w:val="00216640"/>
    <w:rsid w:val="00216BEF"/>
    <w:rsid w:val="00217913"/>
    <w:rsid w:val="00217E37"/>
    <w:rsid w:val="002200F8"/>
    <w:rsid w:val="00220DBC"/>
    <w:rsid w:val="00221530"/>
    <w:rsid w:val="00222492"/>
    <w:rsid w:val="002256B5"/>
    <w:rsid w:val="00226FD0"/>
    <w:rsid w:val="0022746B"/>
    <w:rsid w:val="002308F4"/>
    <w:rsid w:val="00234E69"/>
    <w:rsid w:val="00235101"/>
    <w:rsid w:val="0023570B"/>
    <w:rsid w:val="00236671"/>
    <w:rsid w:val="00236CFD"/>
    <w:rsid w:val="00240B04"/>
    <w:rsid w:val="00241C07"/>
    <w:rsid w:val="002431BC"/>
    <w:rsid w:val="00243F3A"/>
    <w:rsid w:val="00244763"/>
    <w:rsid w:val="00244C76"/>
    <w:rsid w:val="00245C37"/>
    <w:rsid w:val="00246B96"/>
    <w:rsid w:val="0024748E"/>
    <w:rsid w:val="00247D64"/>
    <w:rsid w:val="00251415"/>
    <w:rsid w:val="00252C51"/>
    <w:rsid w:val="00256193"/>
    <w:rsid w:val="0026724E"/>
    <w:rsid w:val="002725AF"/>
    <w:rsid w:val="002731B0"/>
    <w:rsid w:val="002738CB"/>
    <w:rsid w:val="00273D5D"/>
    <w:rsid w:val="002778B7"/>
    <w:rsid w:val="002809A8"/>
    <w:rsid w:val="00283A2A"/>
    <w:rsid w:val="00284F6A"/>
    <w:rsid w:val="00285163"/>
    <w:rsid w:val="00290106"/>
    <w:rsid w:val="002915DE"/>
    <w:rsid w:val="00292409"/>
    <w:rsid w:val="0029318A"/>
    <w:rsid w:val="00297161"/>
    <w:rsid w:val="002A21D2"/>
    <w:rsid w:val="002A2D9E"/>
    <w:rsid w:val="002A4824"/>
    <w:rsid w:val="002A6209"/>
    <w:rsid w:val="002B01A2"/>
    <w:rsid w:val="002B180B"/>
    <w:rsid w:val="002B2F82"/>
    <w:rsid w:val="002B372B"/>
    <w:rsid w:val="002B57B5"/>
    <w:rsid w:val="002B729D"/>
    <w:rsid w:val="002B74C9"/>
    <w:rsid w:val="002B7722"/>
    <w:rsid w:val="002C0C82"/>
    <w:rsid w:val="002C1DC7"/>
    <w:rsid w:val="002C3A68"/>
    <w:rsid w:val="002C5526"/>
    <w:rsid w:val="002C5F8B"/>
    <w:rsid w:val="002C6C20"/>
    <w:rsid w:val="002C7DEF"/>
    <w:rsid w:val="002C7FCF"/>
    <w:rsid w:val="002D0F51"/>
    <w:rsid w:val="002D332A"/>
    <w:rsid w:val="002D36A2"/>
    <w:rsid w:val="002D3A4E"/>
    <w:rsid w:val="002D3E7E"/>
    <w:rsid w:val="002D4572"/>
    <w:rsid w:val="002D57A9"/>
    <w:rsid w:val="002E0834"/>
    <w:rsid w:val="002E1B75"/>
    <w:rsid w:val="002E24A7"/>
    <w:rsid w:val="002E56D7"/>
    <w:rsid w:val="002E6854"/>
    <w:rsid w:val="002E7787"/>
    <w:rsid w:val="002F6625"/>
    <w:rsid w:val="002F73B2"/>
    <w:rsid w:val="003075D5"/>
    <w:rsid w:val="00307B1E"/>
    <w:rsid w:val="00307E87"/>
    <w:rsid w:val="00310449"/>
    <w:rsid w:val="003125A6"/>
    <w:rsid w:val="003128FF"/>
    <w:rsid w:val="0031291C"/>
    <w:rsid w:val="003132B9"/>
    <w:rsid w:val="00313F35"/>
    <w:rsid w:val="00314948"/>
    <w:rsid w:val="00314EE8"/>
    <w:rsid w:val="003158A6"/>
    <w:rsid w:val="003223E7"/>
    <w:rsid w:val="003229FE"/>
    <w:rsid w:val="00330167"/>
    <w:rsid w:val="00330CF6"/>
    <w:rsid w:val="00331571"/>
    <w:rsid w:val="003317A7"/>
    <w:rsid w:val="00331DED"/>
    <w:rsid w:val="00333084"/>
    <w:rsid w:val="00340E30"/>
    <w:rsid w:val="003412E2"/>
    <w:rsid w:val="00341AA3"/>
    <w:rsid w:val="0034376C"/>
    <w:rsid w:val="00344A98"/>
    <w:rsid w:val="003516F9"/>
    <w:rsid w:val="00352BF7"/>
    <w:rsid w:val="00354AC7"/>
    <w:rsid w:val="00354C2C"/>
    <w:rsid w:val="003560FF"/>
    <w:rsid w:val="00366B4C"/>
    <w:rsid w:val="0037067A"/>
    <w:rsid w:val="00371FE8"/>
    <w:rsid w:val="003744F7"/>
    <w:rsid w:val="00375B5B"/>
    <w:rsid w:val="00377CB0"/>
    <w:rsid w:val="00382F4F"/>
    <w:rsid w:val="00385E75"/>
    <w:rsid w:val="003872C2"/>
    <w:rsid w:val="00390D29"/>
    <w:rsid w:val="00392AE5"/>
    <w:rsid w:val="003940D8"/>
    <w:rsid w:val="003944C6"/>
    <w:rsid w:val="00395466"/>
    <w:rsid w:val="00396DD0"/>
    <w:rsid w:val="003A318E"/>
    <w:rsid w:val="003A60F3"/>
    <w:rsid w:val="003B0A74"/>
    <w:rsid w:val="003B23BF"/>
    <w:rsid w:val="003B3589"/>
    <w:rsid w:val="003B35CE"/>
    <w:rsid w:val="003B36E3"/>
    <w:rsid w:val="003B4D83"/>
    <w:rsid w:val="003B630F"/>
    <w:rsid w:val="003C04E5"/>
    <w:rsid w:val="003C0B6E"/>
    <w:rsid w:val="003C1964"/>
    <w:rsid w:val="003C3F94"/>
    <w:rsid w:val="003C4AB9"/>
    <w:rsid w:val="003C5A0B"/>
    <w:rsid w:val="003C6A1B"/>
    <w:rsid w:val="003C70EE"/>
    <w:rsid w:val="003C78EB"/>
    <w:rsid w:val="003D1FEF"/>
    <w:rsid w:val="003D2A66"/>
    <w:rsid w:val="003D35C3"/>
    <w:rsid w:val="003D4504"/>
    <w:rsid w:val="003E007F"/>
    <w:rsid w:val="003E009F"/>
    <w:rsid w:val="003E420C"/>
    <w:rsid w:val="003E4C92"/>
    <w:rsid w:val="003E532E"/>
    <w:rsid w:val="003E5C0B"/>
    <w:rsid w:val="003F0AC1"/>
    <w:rsid w:val="003F1089"/>
    <w:rsid w:val="003F325C"/>
    <w:rsid w:val="003F6C9D"/>
    <w:rsid w:val="00400A5A"/>
    <w:rsid w:val="00401930"/>
    <w:rsid w:val="004034C7"/>
    <w:rsid w:val="00405E16"/>
    <w:rsid w:val="004078A7"/>
    <w:rsid w:val="004101D7"/>
    <w:rsid w:val="00411E7C"/>
    <w:rsid w:val="00416F56"/>
    <w:rsid w:val="004223B9"/>
    <w:rsid w:val="00426AD7"/>
    <w:rsid w:val="00430CE5"/>
    <w:rsid w:val="00431623"/>
    <w:rsid w:val="00432208"/>
    <w:rsid w:val="00433285"/>
    <w:rsid w:val="00434D25"/>
    <w:rsid w:val="00437505"/>
    <w:rsid w:val="004379E4"/>
    <w:rsid w:val="00440767"/>
    <w:rsid w:val="004410BF"/>
    <w:rsid w:val="004424E5"/>
    <w:rsid w:val="00444044"/>
    <w:rsid w:val="00445E97"/>
    <w:rsid w:val="004465F2"/>
    <w:rsid w:val="00450EBF"/>
    <w:rsid w:val="00451292"/>
    <w:rsid w:val="004516B5"/>
    <w:rsid w:val="0045293D"/>
    <w:rsid w:val="00452D3F"/>
    <w:rsid w:val="00455725"/>
    <w:rsid w:val="00466712"/>
    <w:rsid w:val="0046797C"/>
    <w:rsid w:val="00467E43"/>
    <w:rsid w:val="0047044A"/>
    <w:rsid w:val="00470805"/>
    <w:rsid w:val="00473CF5"/>
    <w:rsid w:val="00484576"/>
    <w:rsid w:val="0048646C"/>
    <w:rsid w:val="00486986"/>
    <w:rsid w:val="00486D07"/>
    <w:rsid w:val="00487866"/>
    <w:rsid w:val="004905B8"/>
    <w:rsid w:val="00493918"/>
    <w:rsid w:val="004A05BE"/>
    <w:rsid w:val="004A0D0B"/>
    <w:rsid w:val="004A24DD"/>
    <w:rsid w:val="004A303F"/>
    <w:rsid w:val="004A4190"/>
    <w:rsid w:val="004A51FA"/>
    <w:rsid w:val="004B2F98"/>
    <w:rsid w:val="004B317F"/>
    <w:rsid w:val="004B73FA"/>
    <w:rsid w:val="004B7E9F"/>
    <w:rsid w:val="004C1CFE"/>
    <w:rsid w:val="004C32FE"/>
    <w:rsid w:val="004C4CD8"/>
    <w:rsid w:val="004C52E1"/>
    <w:rsid w:val="004C5AD4"/>
    <w:rsid w:val="004C7912"/>
    <w:rsid w:val="004D16E9"/>
    <w:rsid w:val="004D202B"/>
    <w:rsid w:val="004D2649"/>
    <w:rsid w:val="004D2C8F"/>
    <w:rsid w:val="004E1477"/>
    <w:rsid w:val="004E1CAE"/>
    <w:rsid w:val="004E4D73"/>
    <w:rsid w:val="004E50E5"/>
    <w:rsid w:val="004E66A3"/>
    <w:rsid w:val="004E7CBE"/>
    <w:rsid w:val="004F0DA4"/>
    <w:rsid w:val="004F333A"/>
    <w:rsid w:val="004F3601"/>
    <w:rsid w:val="004F449B"/>
    <w:rsid w:val="00501281"/>
    <w:rsid w:val="00501CB1"/>
    <w:rsid w:val="00504350"/>
    <w:rsid w:val="00507570"/>
    <w:rsid w:val="0051083E"/>
    <w:rsid w:val="005118D5"/>
    <w:rsid w:val="0051372D"/>
    <w:rsid w:val="00515E0C"/>
    <w:rsid w:val="0052098D"/>
    <w:rsid w:val="0052248E"/>
    <w:rsid w:val="0052275A"/>
    <w:rsid w:val="00525830"/>
    <w:rsid w:val="005260AC"/>
    <w:rsid w:val="005277E7"/>
    <w:rsid w:val="00530557"/>
    <w:rsid w:val="0053301D"/>
    <w:rsid w:val="005334DF"/>
    <w:rsid w:val="00533552"/>
    <w:rsid w:val="00534549"/>
    <w:rsid w:val="005349C7"/>
    <w:rsid w:val="0053650A"/>
    <w:rsid w:val="00537E9F"/>
    <w:rsid w:val="005433E0"/>
    <w:rsid w:val="00543784"/>
    <w:rsid w:val="00543EBF"/>
    <w:rsid w:val="005506FA"/>
    <w:rsid w:val="00550CB3"/>
    <w:rsid w:val="00550E68"/>
    <w:rsid w:val="0055296C"/>
    <w:rsid w:val="00554560"/>
    <w:rsid w:val="00560E2A"/>
    <w:rsid w:val="00562566"/>
    <w:rsid w:val="00565C6B"/>
    <w:rsid w:val="0056773F"/>
    <w:rsid w:val="0056788A"/>
    <w:rsid w:val="00571F9B"/>
    <w:rsid w:val="0057718A"/>
    <w:rsid w:val="005827A9"/>
    <w:rsid w:val="0058300D"/>
    <w:rsid w:val="005841B0"/>
    <w:rsid w:val="005856FF"/>
    <w:rsid w:val="00585DB5"/>
    <w:rsid w:val="005913D3"/>
    <w:rsid w:val="005A2D7C"/>
    <w:rsid w:val="005A400A"/>
    <w:rsid w:val="005A66C3"/>
    <w:rsid w:val="005B0B25"/>
    <w:rsid w:val="005B0E5A"/>
    <w:rsid w:val="005B22F9"/>
    <w:rsid w:val="005B3B6B"/>
    <w:rsid w:val="005B5B4E"/>
    <w:rsid w:val="005B60A5"/>
    <w:rsid w:val="005C08A7"/>
    <w:rsid w:val="005C183C"/>
    <w:rsid w:val="005C23CF"/>
    <w:rsid w:val="005C2E5C"/>
    <w:rsid w:val="005C4BF7"/>
    <w:rsid w:val="005C7943"/>
    <w:rsid w:val="005D0399"/>
    <w:rsid w:val="005D0521"/>
    <w:rsid w:val="005D0560"/>
    <w:rsid w:val="005D0685"/>
    <w:rsid w:val="005D06D6"/>
    <w:rsid w:val="005D3E61"/>
    <w:rsid w:val="005D4CB6"/>
    <w:rsid w:val="005D4D10"/>
    <w:rsid w:val="005D5150"/>
    <w:rsid w:val="005D678C"/>
    <w:rsid w:val="005D6C26"/>
    <w:rsid w:val="005E15E5"/>
    <w:rsid w:val="005E2C14"/>
    <w:rsid w:val="005E4C78"/>
    <w:rsid w:val="005E644D"/>
    <w:rsid w:val="005F028E"/>
    <w:rsid w:val="005F2AAE"/>
    <w:rsid w:val="005F3A9D"/>
    <w:rsid w:val="005F6593"/>
    <w:rsid w:val="00601BE4"/>
    <w:rsid w:val="006039B8"/>
    <w:rsid w:val="00603EAE"/>
    <w:rsid w:val="00605DBF"/>
    <w:rsid w:val="0060760B"/>
    <w:rsid w:val="00610B9D"/>
    <w:rsid w:val="00612EE7"/>
    <w:rsid w:val="0061412C"/>
    <w:rsid w:val="00614809"/>
    <w:rsid w:val="00616920"/>
    <w:rsid w:val="00620206"/>
    <w:rsid w:val="00620638"/>
    <w:rsid w:val="00625C41"/>
    <w:rsid w:val="00630085"/>
    <w:rsid w:val="006302F0"/>
    <w:rsid w:val="0063483D"/>
    <w:rsid w:val="00635210"/>
    <w:rsid w:val="00637341"/>
    <w:rsid w:val="006377DE"/>
    <w:rsid w:val="006436A0"/>
    <w:rsid w:val="006445CF"/>
    <w:rsid w:val="00645923"/>
    <w:rsid w:val="0064633B"/>
    <w:rsid w:val="00647AF2"/>
    <w:rsid w:val="00650F4C"/>
    <w:rsid w:val="006533BD"/>
    <w:rsid w:val="006535AE"/>
    <w:rsid w:val="00654B9C"/>
    <w:rsid w:val="00657441"/>
    <w:rsid w:val="00664DBD"/>
    <w:rsid w:val="00666AC6"/>
    <w:rsid w:val="00673F6B"/>
    <w:rsid w:val="00675C03"/>
    <w:rsid w:val="0068033D"/>
    <w:rsid w:val="0068327A"/>
    <w:rsid w:val="00684BA7"/>
    <w:rsid w:val="006858BD"/>
    <w:rsid w:val="00690023"/>
    <w:rsid w:val="0069505E"/>
    <w:rsid w:val="006964EE"/>
    <w:rsid w:val="00697B1E"/>
    <w:rsid w:val="006A016C"/>
    <w:rsid w:val="006A0648"/>
    <w:rsid w:val="006A1372"/>
    <w:rsid w:val="006A369B"/>
    <w:rsid w:val="006A3DE9"/>
    <w:rsid w:val="006A4B17"/>
    <w:rsid w:val="006A4FC4"/>
    <w:rsid w:val="006A5140"/>
    <w:rsid w:val="006A6A7E"/>
    <w:rsid w:val="006B1328"/>
    <w:rsid w:val="006B31E0"/>
    <w:rsid w:val="006B3505"/>
    <w:rsid w:val="006B678B"/>
    <w:rsid w:val="006C4038"/>
    <w:rsid w:val="006C60D6"/>
    <w:rsid w:val="006C7317"/>
    <w:rsid w:val="006D0D39"/>
    <w:rsid w:val="006D2A9D"/>
    <w:rsid w:val="006D3059"/>
    <w:rsid w:val="006D4857"/>
    <w:rsid w:val="006D63D2"/>
    <w:rsid w:val="006D6400"/>
    <w:rsid w:val="006D7ABD"/>
    <w:rsid w:val="006E054D"/>
    <w:rsid w:val="006E0A0E"/>
    <w:rsid w:val="006E104E"/>
    <w:rsid w:val="006E422E"/>
    <w:rsid w:val="006E5664"/>
    <w:rsid w:val="006E7686"/>
    <w:rsid w:val="006F2BA9"/>
    <w:rsid w:val="006F364F"/>
    <w:rsid w:val="006F3D96"/>
    <w:rsid w:val="006F4BE2"/>
    <w:rsid w:val="006F5CB5"/>
    <w:rsid w:val="006F5D75"/>
    <w:rsid w:val="00700ED3"/>
    <w:rsid w:val="007025D6"/>
    <w:rsid w:val="00704346"/>
    <w:rsid w:val="00704772"/>
    <w:rsid w:val="0070484F"/>
    <w:rsid w:val="007055F6"/>
    <w:rsid w:val="0070567C"/>
    <w:rsid w:val="0070571D"/>
    <w:rsid w:val="00705B89"/>
    <w:rsid w:val="00710237"/>
    <w:rsid w:val="00710335"/>
    <w:rsid w:val="00712C72"/>
    <w:rsid w:val="0072067C"/>
    <w:rsid w:val="007208B9"/>
    <w:rsid w:val="0072439A"/>
    <w:rsid w:val="00727DEA"/>
    <w:rsid w:val="00734C01"/>
    <w:rsid w:val="0073543B"/>
    <w:rsid w:val="007407EB"/>
    <w:rsid w:val="00743976"/>
    <w:rsid w:val="007452A4"/>
    <w:rsid w:val="007472FF"/>
    <w:rsid w:val="00754688"/>
    <w:rsid w:val="007570AC"/>
    <w:rsid w:val="00760499"/>
    <w:rsid w:val="00760E71"/>
    <w:rsid w:val="00761388"/>
    <w:rsid w:val="00762C7E"/>
    <w:rsid w:val="00762DAE"/>
    <w:rsid w:val="00763009"/>
    <w:rsid w:val="0077196E"/>
    <w:rsid w:val="007743A3"/>
    <w:rsid w:val="00775DF4"/>
    <w:rsid w:val="007764C3"/>
    <w:rsid w:val="00777397"/>
    <w:rsid w:val="00780128"/>
    <w:rsid w:val="00780588"/>
    <w:rsid w:val="00784D39"/>
    <w:rsid w:val="00785576"/>
    <w:rsid w:val="007861E2"/>
    <w:rsid w:val="00790178"/>
    <w:rsid w:val="0079023F"/>
    <w:rsid w:val="00790F73"/>
    <w:rsid w:val="00791043"/>
    <w:rsid w:val="0079267D"/>
    <w:rsid w:val="00792FFA"/>
    <w:rsid w:val="00794AF6"/>
    <w:rsid w:val="00794C46"/>
    <w:rsid w:val="007970AA"/>
    <w:rsid w:val="007A549E"/>
    <w:rsid w:val="007A7EA8"/>
    <w:rsid w:val="007B14B9"/>
    <w:rsid w:val="007C04B4"/>
    <w:rsid w:val="007C1E99"/>
    <w:rsid w:val="007C2A7D"/>
    <w:rsid w:val="007C2E2A"/>
    <w:rsid w:val="007C3470"/>
    <w:rsid w:val="007C7648"/>
    <w:rsid w:val="007D051E"/>
    <w:rsid w:val="007D1420"/>
    <w:rsid w:val="007D1BFA"/>
    <w:rsid w:val="007D239F"/>
    <w:rsid w:val="007D4969"/>
    <w:rsid w:val="007D5B5F"/>
    <w:rsid w:val="007D5F5E"/>
    <w:rsid w:val="007D6DCD"/>
    <w:rsid w:val="007D7750"/>
    <w:rsid w:val="007D7874"/>
    <w:rsid w:val="007E0E26"/>
    <w:rsid w:val="007E0F4C"/>
    <w:rsid w:val="007E142F"/>
    <w:rsid w:val="007E209A"/>
    <w:rsid w:val="007E678C"/>
    <w:rsid w:val="007E76DA"/>
    <w:rsid w:val="007E78BD"/>
    <w:rsid w:val="007F2259"/>
    <w:rsid w:val="007F3056"/>
    <w:rsid w:val="007F3465"/>
    <w:rsid w:val="007F441E"/>
    <w:rsid w:val="007F6118"/>
    <w:rsid w:val="007F70F7"/>
    <w:rsid w:val="008018A0"/>
    <w:rsid w:val="00802D2A"/>
    <w:rsid w:val="00804E88"/>
    <w:rsid w:val="00805E9C"/>
    <w:rsid w:val="00805EE3"/>
    <w:rsid w:val="00806EE1"/>
    <w:rsid w:val="00813B1C"/>
    <w:rsid w:val="0081585A"/>
    <w:rsid w:val="00816A77"/>
    <w:rsid w:val="0082406F"/>
    <w:rsid w:val="00824FC9"/>
    <w:rsid w:val="00832516"/>
    <w:rsid w:val="00834F0F"/>
    <w:rsid w:val="00836647"/>
    <w:rsid w:val="00840510"/>
    <w:rsid w:val="00840B18"/>
    <w:rsid w:val="00842980"/>
    <w:rsid w:val="0084423F"/>
    <w:rsid w:val="00845BAD"/>
    <w:rsid w:val="00845F0E"/>
    <w:rsid w:val="008472E3"/>
    <w:rsid w:val="00851E5B"/>
    <w:rsid w:val="00852A39"/>
    <w:rsid w:val="008555D7"/>
    <w:rsid w:val="00855BDA"/>
    <w:rsid w:val="008574E8"/>
    <w:rsid w:val="00862D3E"/>
    <w:rsid w:val="00866531"/>
    <w:rsid w:val="00866D9F"/>
    <w:rsid w:val="0086711C"/>
    <w:rsid w:val="00870B02"/>
    <w:rsid w:val="00875391"/>
    <w:rsid w:val="008761D6"/>
    <w:rsid w:val="00876C8B"/>
    <w:rsid w:val="00877BA7"/>
    <w:rsid w:val="00880B32"/>
    <w:rsid w:val="00881A85"/>
    <w:rsid w:val="00881E08"/>
    <w:rsid w:val="008821E5"/>
    <w:rsid w:val="008831AA"/>
    <w:rsid w:val="008853F1"/>
    <w:rsid w:val="00885562"/>
    <w:rsid w:val="008862A8"/>
    <w:rsid w:val="0089226B"/>
    <w:rsid w:val="00892BB3"/>
    <w:rsid w:val="008938F9"/>
    <w:rsid w:val="008A4FFE"/>
    <w:rsid w:val="008A54F9"/>
    <w:rsid w:val="008A58EC"/>
    <w:rsid w:val="008B0783"/>
    <w:rsid w:val="008B1155"/>
    <w:rsid w:val="008B201A"/>
    <w:rsid w:val="008B2DDC"/>
    <w:rsid w:val="008B3587"/>
    <w:rsid w:val="008B4849"/>
    <w:rsid w:val="008B51B2"/>
    <w:rsid w:val="008B6E41"/>
    <w:rsid w:val="008C0B66"/>
    <w:rsid w:val="008C0F34"/>
    <w:rsid w:val="008C26F1"/>
    <w:rsid w:val="008C316A"/>
    <w:rsid w:val="008C3A52"/>
    <w:rsid w:val="008C6C69"/>
    <w:rsid w:val="008D1FEE"/>
    <w:rsid w:val="008D7F34"/>
    <w:rsid w:val="008E2541"/>
    <w:rsid w:val="008E27D4"/>
    <w:rsid w:val="008E2BFC"/>
    <w:rsid w:val="008E4F40"/>
    <w:rsid w:val="008E7C04"/>
    <w:rsid w:val="008F5245"/>
    <w:rsid w:val="00901C98"/>
    <w:rsid w:val="009020CB"/>
    <w:rsid w:val="009020F4"/>
    <w:rsid w:val="009038C8"/>
    <w:rsid w:val="0090449C"/>
    <w:rsid w:val="009054E9"/>
    <w:rsid w:val="009065D7"/>
    <w:rsid w:val="00906D44"/>
    <w:rsid w:val="00912B7C"/>
    <w:rsid w:val="0091532C"/>
    <w:rsid w:val="009218E1"/>
    <w:rsid w:val="00923246"/>
    <w:rsid w:val="00923B88"/>
    <w:rsid w:val="009250B0"/>
    <w:rsid w:val="00925D84"/>
    <w:rsid w:val="00931CA2"/>
    <w:rsid w:val="00932D00"/>
    <w:rsid w:val="00934C69"/>
    <w:rsid w:val="0093640A"/>
    <w:rsid w:val="00937511"/>
    <w:rsid w:val="0094432E"/>
    <w:rsid w:val="00945A19"/>
    <w:rsid w:val="00945AAF"/>
    <w:rsid w:val="009476AA"/>
    <w:rsid w:val="00952BC9"/>
    <w:rsid w:val="0095306D"/>
    <w:rsid w:val="00954A74"/>
    <w:rsid w:val="009648F7"/>
    <w:rsid w:val="00966242"/>
    <w:rsid w:val="00975799"/>
    <w:rsid w:val="00981EBD"/>
    <w:rsid w:val="00982800"/>
    <w:rsid w:val="00982A1C"/>
    <w:rsid w:val="009833BD"/>
    <w:rsid w:val="00984280"/>
    <w:rsid w:val="009857CB"/>
    <w:rsid w:val="009863F2"/>
    <w:rsid w:val="00991DB1"/>
    <w:rsid w:val="009963CA"/>
    <w:rsid w:val="009979AF"/>
    <w:rsid w:val="009A0377"/>
    <w:rsid w:val="009A1769"/>
    <w:rsid w:val="009A2172"/>
    <w:rsid w:val="009A284D"/>
    <w:rsid w:val="009A561F"/>
    <w:rsid w:val="009A7EF7"/>
    <w:rsid w:val="009B102B"/>
    <w:rsid w:val="009B2059"/>
    <w:rsid w:val="009B30D4"/>
    <w:rsid w:val="009B3A52"/>
    <w:rsid w:val="009B4152"/>
    <w:rsid w:val="009B4FBB"/>
    <w:rsid w:val="009B5A1F"/>
    <w:rsid w:val="009C16D5"/>
    <w:rsid w:val="009C6F6A"/>
    <w:rsid w:val="009C7C84"/>
    <w:rsid w:val="009D70CC"/>
    <w:rsid w:val="009D7A90"/>
    <w:rsid w:val="009E4970"/>
    <w:rsid w:val="009E5792"/>
    <w:rsid w:val="009E7095"/>
    <w:rsid w:val="009E7554"/>
    <w:rsid w:val="009F019A"/>
    <w:rsid w:val="009F01CA"/>
    <w:rsid w:val="009F2A91"/>
    <w:rsid w:val="009F2DBB"/>
    <w:rsid w:val="009F2F1C"/>
    <w:rsid w:val="009F32AF"/>
    <w:rsid w:val="009F3944"/>
    <w:rsid w:val="009F452B"/>
    <w:rsid w:val="009F51C1"/>
    <w:rsid w:val="00A01513"/>
    <w:rsid w:val="00A02643"/>
    <w:rsid w:val="00A02BF9"/>
    <w:rsid w:val="00A04BAD"/>
    <w:rsid w:val="00A055FC"/>
    <w:rsid w:val="00A06D67"/>
    <w:rsid w:val="00A07B4E"/>
    <w:rsid w:val="00A109FB"/>
    <w:rsid w:val="00A12BC4"/>
    <w:rsid w:val="00A137FF"/>
    <w:rsid w:val="00A15963"/>
    <w:rsid w:val="00A167C6"/>
    <w:rsid w:val="00A20072"/>
    <w:rsid w:val="00A20903"/>
    <w:rsid w:val="00A23FA1"/>
    <w:rsid w:val="00A24232"/>
    <w:rsid w:val="00A26E90"/>
    <w:rsid w:val="00A27027"/>
    <w:rsid w:val="00A2777A"/>
    <w:rsid w:val="00A33FA9"/>
    <w:rsid w:val="00A36533"/>
    <w:rsid w:val="00A373D3"/>
    <w:rsid w:val="00A40C4E"/>
    <w:rsid w:val="00A42A41"/>
    <w:rsid w:val="00A455C1"/>
    <w:rsid w:val="00A46DA6"/>
    <w:rsid w:val="00A520DD"/>
    <w:rsid w:val="00A535C7"/>
    <w:rsid w:val="00A53911"/>
    <w:rsid w:val="00A54589"/>
    <w:rsid w:val="00A55CBF"/>
    <w:rsid w:val="00A57BE1"/>
    <w:rsid w:val="00A614A3"/>
    <w:rsid w:val="00A64C0B"/>
    <w:rsid w:val="00A64FAC"/>
    <w:rsid w:val="00A661A8"/>
    <w:rsid w:val="00A70011"/>
    <w:rsid w:val="00A710B1"/>
    <w:rsid w:val="00A76272"/>
    <w:rsid w:val="00A7648C"/>
    <w:rsid w:val="00A76BA5"/>
    <w:rsid w:val="00A77E00"/>
    <w:rsid w:val="00A85566"/>
    <w:rsid w:val="00A95E45"/>
    <w:rsid w:val="00A96A15"/>
    <w:rsid w:val="00A96A8D"/>
    <w:rsid w:val="00AA6D39"/>
    <w:rsid w:val="00AB218E"/>
    <w:rsid w:val="00AB243D"/>
    <w:rsid w:val="00AB3C44"/>
    <w:rsid w:val="00AC06F8"/>
    <w:rsid w:val="00AC0CFE"/>
    <w:rsid w:val="00AC1EF9"/>
    <w:rsid w:val="00AC4472"/>
    <w:rsid w:val="00AC6E39"/>
    <w:rsid w:val="00AC7336"/>
    <w:rsid w:val="00AD2065"/>
    <w:rsid w:val="00AD431E"/>
    <w:rsid w:val="00AD7389"/>
    <w:rsid w:val="00AE2719"/>
    <w:rsid w:val="00AE2EB4"/>
    <w:rsid w:val="00AE3940"/>
    <w:rsid w:val="00AE3AA3"/>
    <w:rsid w:val="00AE4F26"/>
    <w:rsid w:val="00AF088B"/>
    <w:rsid w:val="00AF0A52"/>
    <w:rsid w:val="00AF0A87"/>
    <w:rsid w:val="00AF1AF4"/>
    <w:rsid w:val="00AF3CC3"/>
    <w:rsid w:val="00AF3DA6"/>
    <w:rsid w:val="00AF510D"/>
    <w:rsid w:val="00AF5BFD"/>
    <w:rsid w:val="00AF76E8"/>
    <w:rsid w:val="00AF7B97"/>
    <w:rsid w:val="00B003E9"/>
    <w:rsid w:val="00B0175B"/>
    <w:rsid w:val="00B02168"/>
    <w:rsid w:val="00B02912"/>
    <w:rsid w:val="00B02E1F"/>
    <w:rsid w:val="00B076FE"/>
    <w:rsid w:val="00B104F2"/>
    <w:rsid w:val="00B11918"/>
    <w:rsid w:val="00B1260F"/>
    <w:rsid w:val="00B14E98"/>
    <w:rsid w:val="00B16ED6"/>
    <w:rsid w:val="00B17962"/>
    <w:rsid w:val="00B20734"/>
    <w:rsid w:val="00B217BA"/>
    <w:rsid w:val="00B25E2B"/>
    <w:rsid w:val="00B27A21"/>
    <w:rsid w:val="00B33C55"/>
    <w:rsid w:val="00B33EA2"/>
    <w:rsid w:val="00B33EAC"/>
    <w:rsid w:val="00B349B6"/>
    <w:rsid w:val="00B408B3"/>
    <w:rsid w:val="00B41B00"/>
    <w:rsid w:val="00B41EF5"/>
    <w:rsid w:val="00B513D4"/>
    <w:rsid w:val="00B53577"/>
    <w:rsid w:val="00B56427"/>
    <w:rsid w:val="00B5715C"/>
    <w:rsid w:val="00B615BB"/>
    <w:rsid w:val="00B61731"/>
    <w:rsid w:val="00B646EC"/>
    <w:rsid w:val="00B668D2"/>
    <w:rsid w:val="00B72500"/>
    <w:rsid w:val="00B72E36"/>
    <w:rsid w:val="00B72FD3"/>
    <w:rsid w:val="00B76601"/>
    <w:rsid w:val="00B76F22"/>
    <w:rsid w:val="00B81522"/>
    <w:rsid w:val="00B81638"/>
    <w:rsid w:val="00B823B7"/>
    <w:rsid w:val="00B833ED"/>
    <w:rsid w:val="00B836FD"/>
    <w:rsid w:val="00B83851"/>
    <w:rsid w:val="00B85BFB"/>
    <w:rsid w:val="00B85DA2"/>
    <w:rsid w:val="00B872FE"/>
    <w:rsid w:val="00B90D04"/>
    <w:rsid w:val="00B91D5B"/>
    <w:rsid w:val="00B91DF9"/>
    <w:rsid w:val="00B93370"/>
    <w:rsid w:val="00B96485"/>
    <w:rsid w:val="00B97ADE"/>
    <w:rsid w:val="00B97E90"/>
    <w:rsid w:val="00BA448B"/>
    <w:rsid w:val="00BA771B"/>
    <w:rsid w:val="00BB3137"/>
    <w:rsid w:val="00BB37C7"/>
    <w:rsid w:val="00BB3A4C"/>
    <w:rsid w:val="00BB498A"/>
    <w:rsid w:val="00BB70D4"/>
    <w:rsid w:val="00BC07B3"/>
    <w:rsid w:val="00BC4DF5"/>
    <w:rsid w:val="00BC7408"/>
    <w:rsid w:val="00BD0098"/>
    <w:rsid w:val="00BD13FF"/>
    <w:rsid w:val="00BD400D"/>
    <w:rsid w:val="00BD500C"/>
    <w:rsid w:val="00BD564F"/>
    <w:rsid w:val="00BD5D26"/>
    <w:rsid w:val="00BE3FC8"/>
    <w:rsid w:val="00BE4E38"/>
    <w:rsid w:val="00BE59F8"/>
    <w:rsid w:val="00BE64DD"/>
    <w:rsid w:val="00BE69BD"/>
    <w:rsid w:val="00BF269F"/>
    <w:rsid w:val="00BF4650"/>
    <w:rsid w:val="00C012DF"/>
    <w:rsid w:val="00C01E8E"/>
    <w:rsid w:val="00C02396"/>
    <w:rsid w:val="00C05BDB"/>
    <w:rsid w:val="00C06D5E"/>
    <w:rsid w:val="00C11287"/>
    <w:rsid w:val="00C1397C"/>
    <w:rsid w:val="00C14D74"/>
    <w:rsid w:val="00C15100"/>
    <w:rsid w:val="00C204E1"/>
    <w:rsid w:val="00C22875"/>
    <w:rsid w:val="00C23A06"/>
    <w:rsid w:val="00C25EDE"/>
    <w:rsid w:val="00C32092"/>
    <w:rsid w:val="00C402B1"/>
    <w:rsid w:val="00C41952"/>
    <w:rsid w:val="00C4427B"/>
    <w:rsid w:val="00C47404"/>
    <w:rsid w:val="00C521AB"/>
    <w:rsid w:val="00C5310D"/>
    <w:rsid w:val="00C5345F"/>
    <w:rsid w:val="00C53575"/>
    <w:rsid w:val="00C53D03"/>
    <w:rsid w:val="00C5531E"/>
    <w:rsid w:val="00C57DDF"/>
    <w:rsid w:val="00C61F57"/>
    <w:rsid w:val="00C623F1"/>
    <w:rsid w:val="00C62EEC"/>
    <w:rsid w:val="00C64129"/>
    <w:rsid w:val="00C6646B"/>
    <w:rsid w:val="00C676AA"/>
    <w:rsid w:val="00C707DE"/>
    <w:rsid w:val="00C7502E"/>
    <w:rsid w:val="00C80561"/>
    <w:rsid w:val="00C818DC"/>
    <w:rsid w:val="00C82C7F"/>
    <w:rsid w:val="00C8333D"/>
    <w:rsid w:val="00C83C24"/>
    <w:rsid w:val="00C847A1"/>
    <w:rsid w:val="00C849A4"/>
    <w:rsid w:val="00C860ED"/>
    <w:rsid w:val="00C91DF9"/>
    <w:rsid w:val="00C91E31"/>
    <w:rsid w:val="00C9201E"/>
    <w:rsid w:val="00CA14B9"/>
    <w:rsid w:val="00CA1DBE"/>
    <w:rsid w:val="00CA24C0"/>
    <w:rsid w:val="00CA3153"/>
    <w:rsid w:val="00CA3B5E"/>
    <w:rsid w:val="00CA44E8"/>
    <w:rsid w:val="00CA49F7"/>
    <w:rsid w:val="00CA4D9E"/>
    <w:rsid w:val="00CA7E63"/>
    <w:rsid w:val="00CB0698"/>
    <w:rsid w:val="00CB1466"/>
    <w:rsid w:val="00CB6897"/>
    <w:rsid w:val="00CB7880"/>
    <w:rsid w:val="00CC1465"/>
    <w:rsid w:val="00CC1905"/>
    <w:rsid w:val="00CC5600"/>
    <w:rsid w:val="00CD0100"/>
    <w:rsid w:val="00CD1DC4"/>
    <w:rsid w:val="00CD7253"/>
    <w:rsid w:val="00CD7658"/>
    <w:rsid w:val="00CD7931"/>
    <w:rsid w:val="00CE0556"/>
    <w:rsid w:val="00CE180D"/>
    <w:rsid w:val="00CE31D3"/>
    <w:rsid w:val="00CE4733"/>
    <w:rsid w:val="00CE79DA"/>
    <w:rsid w:val="00CF0B36"/>
    <w:rsid w:val="00CF0F9B"/>
    <w:rsid w:val="00CF1F1C"/>
    <w:rsid w:val="00D02C53"/>
    <w:rsid w:val="00D0386E"/>
    <w:rsid w:val="00D038A5"/>
    <w:rsid w:val="00D03FA0"/>
    <w:rsid w:val="00D04843"/>
    <w:rsid w:val="00D04BF6"/>
    <w:rsid w:val="00D05608"/>
    <w:rsid w:val="00D07573"/>
    <w:rsid w:val="00D114E9"/>
    <w:rsid w:val="00D1384D"/>
    <w:rsid w:val="00D14792"/>
    <w:rsid w:val="00D16C9D"/>
    <w:rsid w:val="00D2078F"/>
    <w:rsid w:val="00D23503"/>
    <w:rsid w:val="00D2575E"/>
    <w:rsid w:val="00D26123"/>
    <w:rsid w:val="00D26CC9"/>
    <w:rsid w:val="00D318E3"/>
    <w:rsid w:val="00D31CC5"/>
    <w:rsid w:val="00D33975"/>
    <w:rsid w:val="00D3652D"/>
    <w:rsid w:val="00D36773"/>
    <w:rsid w:val="00D37F93"/>
    <w:rsid w:val="00D41BCD"/>
    <w:rsid w:val="00D41EEB"/>
    <w:rsid w:val="00D46880"/>
    <w:rsid w:val="00D47A55"/>
    <w:rsid w:val="00D47D0D"/>
    <w:rsid w:val="00D51C31"/>
    <w:rsid w:val="00D520A8"/>
    <w:rsid w:val="00D53ED0"/>
    <w:rsid w:val="00D56BB7"/>
    <w:rsid w:val="00D60B2A"/>
    <w:rsid w:val="00D64ACA"/>
    <w:rsid w:val="00D678CA"/>
    <w:rsid w:val="00D70210"/>
    <w:rsid w:val="00D70F27"/>
    <w:rsid w:val="00D71ED4"/>
    <w:rsid w:val="00D74775"/>
    <w:rsid w:val="00D80C52"/>
    <w:rsid w:val="00D829FC"/>
    <w:rsid w:val="00D85E61"/>
    <w:rsid w:val="00D86198"/>
    <w:rsid w:val="00D86E55"/>
    <w:rsid w:val="00D87993"/>
    <w:rsid w:val="00D90102"/>
    <w:rsid w:val="00D911B4"/>
    <w:rsid w:val="00D91D2F"/>
    <w:rsid w:val="00D94B35"/>
    <w:rsid w:val="00DA1011"/>
    <w:rsid w:val="00DA2725"/>
    <w:rsid w:val="00DA4878"/>
    <w:rsid w:val="00DA6166"/>
    <w:rsid w:val="00DB1CDE"/>
    <w:rsid w:val="00DB25E1"/>
    <w:rsid w:val="00DB266B"/>
    <w:rsid w:val="00DB3F61"/>
    <w:rsid w:val="00DB5059"/>
    <w:rsid w:val="00DC0341"/>
    <w:rsid w:val="00DC16C8"/>
    <w:rsid w:val="00DC1787"/>
    <w:rsid w:val="00DC236B"/>
    <w:rsid w:val="00DC26D0"/>
    <w:rsid w:val="00DC4FCC"/>
    <w:rsid w:val="00DC7502"/>
    <w:rsid w:val="00DC7F5F"/>
    <w:rsid w:val="00DD0CBF"/>
    <w:rsid w:val="00DD327C"/>
    <w:rsid w:val="00DD3C26"/>
    <w:rsid w:val="00DD4380"/>
    <w:rsid w:val="00DD5B01"/>
    <w:rsid w:val="00DD7E89"/>
    <w:rsid w:val="00DE0B1C"/>
    <w:rsid w:val="00DE3D4F"/>
    <w:rsid w:val="00DE3DBA"/>
    <w:rsid w:val="00DE4D4D"/>
    <w:rsid w:val="00DE518B"/>
    <w:rsid w:val="00DE5FAF"/>
    <w:rsid w:val="00DE6E3C"/>
    <w:rsid w:val="00DF46E1"/>
    <w:rsid w:val="00DF585A"/>
    <w:rsid w:val="00DF5904"/>
    <w:rsid w:val="00DF5AC5"/>
    <w:rsid w:val="00E00008"/>
    <w:rsid w:val="00E02D50"/>
    <w:rsid w:val="00E04051"/>
    <w:rsid w:val="00E064C5"/>
    <w:rsid w:val="00E07E6B"/>
    <w:rsid w:val="00E10484"/>
    <w:rsid w:val="00E11B3B"/>
    <w:rsid w:val="00E140A8"/>
    <w:rsid w:val="00E146C7"/>
    <w:rsid w:val="00E210EF"/>
    <w:rsid w:val="00E21A80"/>
    <w:rsid w:val="00E25774"/>
    <w:rsid w:val="00E26578"/>
    <w:rsid w:val="00E321A0"/>
    <w:rsid w:val="00E364C1"/>
    <w:rsid w:val="00E3706B"/>
    <w:rsid w:val="00E37A3B"/>
    <w:rsid w:val="00E37F92"/>
    <w:rsid w:val="00E50972"/>
    <w:rsid w:val="00E55A7F"/>
    <w:rsid w:val="00E57DDD"/>
    <w:rsid w:val="00E664E9"/>
    <w:rsid w:val="00E73966"/>
    <w:rsid w:val="00E741D5"/>
    <w:rsid w:val="00E76CF4"/>
    <w:rsid w:val="00E77B76"/>
    <w:rsid w:val="00E814AE"/>
    <w:rsid w:val="00E82005"/>
    <w:rsid w:val="00E837A3"/>
    <w:rsid w:val="00E86858"/>
    <w:rsid w:val="00E87071"/>
    <w:rsid w:val="00E90473"/>
    <w:rsid w:val="00E9101D"/>
    <w:rsid w:val="00E9391A"/>
    <w:rsid w:val="00E95D8A"/>
    <w:rsid w:val="00E9623D"/>
    <w:rsid w:val="00EA0E74"/>
    <w:rsid w:val="00EA13EE"/>
    <w:rsid w:val="00EA6C6C"/>
    <w:rsid w:val="00EA6E41"/>
    <w:rsid w:val="00EA758E"/>
    <w:rsid w:val="00EA7A90"/>
    <w:rsid w:val="00EB011A"/>
    <w:rsid w:val="00EB0170"/>
    <w:rsid w:val="00EB0A8C"/>
    <w:rsid w:val="00EB18DC"/>
    <w:rsid w:val="00EB1F15"/>
    <w:rsid w:val="00EB30AC"/>
    <w:rsid w:val="00EB33CA"/>
    <w:rsid w:val="00EC13C6"/>
    <w:rsid w:val="00EC2A33"/>
    <w:rsid w:val="00EC5A9B"/>
    <w:rsid w:val="00EC6BE5"/>
    <w:rsid w:val="00EC71C8"/>
    <w:rsid w:val="00ED0865"/>
    <w:rsid w:val="00ED1614"/>
    <w:rsid w:val="00ED1855"/>
    <w:rsid w:val="00ED6D18"/>
    <w:rsid w:val="00EE0975"/>
    <w:rsid w:val="00EE2432"/>
    <w:rsid w:val="00EE313C"/>
    <w:rsid w:val="00EE3143"/>
    <w:rsid w:val="00EE34FE"/>
    <w:rsid w:val="00EE500A"/>
    <w:rsid w:val="00EE5385"/>
    <w:rsid w:val="00EE5963"/>
    <w:rsid w:val="00EE649A"/>
    <w:rsid w:val="00EE7309"/>
    <w:rsid w:val="00EF17CE"/>
    <w:rsid w:val="00EF2D45"/>
    <w:rsid w:val="00EF2D64"/>
    <w:rsid w:val="00EF35EE"/>
    <w:rsid w:val="00EF3815"/>
    <w:rsid w:val="00EF455D"/>
    <w:rsid w:val="00F06D0B"/>
    <w:rsid w:val="00F0710A"/>
    <w:rsid w:val="00F1053A"/>
    <w:rsid w:val="00F12459"/>
    <w:rsid w:val="00F13577"/>
    <w:rsid w:val="00F156AA"/>
    <w:rsid w:val="00F15756"/>
    <w:rsid w:val="00F15778"/>
    <w:rsid w:val="00F21120"/>
    <w:rsid w:val="00F2246F"/>
    <w:rsid w:val="00F26029"/>
    <w:rsid w:val="00F3353F"/>
    <w:rsid w:val="00F341AF"/>
    <w:rsid w:val="00F3575F"/>
    <w:rsid w:val="00F35BCF"/>
    <w:rsid w:val="00F360E4"/>
    <w:rsid w:val="00F36709"/>
    <w:rsid w:val="00F369FA"/>
    <w:rsid w:val="00F41BC1"/>
    <w:rsid w:val="00F446B7"/>
    <w:rsid w:val="00F46A29"/>
    <w:rsid w:val="00F472C7"/>
    <w:rsid w:val="00F47F96"/>
    <w:rsid w:val="00F5095A"/>
    <w:rsid w:val="00F54D99"/>
    <w:rsid w:val="00F55FDF"/>
    <w:rsid w:val="00F57361"/>
    <w:rsid w:val="00F6405F"/>
    <w:rsid w:val="00F65570"/>
    <w:rsid w:val="00F6610C"/>
    <w:rsid w:val="00F71F80"/>
    <w:rsid w:val="00F72F7C"/>
    <w:rsid w:val="00F737EB"/>
    <w:rsid w:val="00F770AC"/>
    <w:rsid w:val="00F77F64"/>
    <w:rsid w:val="00F82D75"/>
    <w:rsid w:val="00F82F53"/>
    <w:rsid w:val="00F87EE3"/>
    <w:rsid w:val="00F90018"/>
    <w:rsid w:val="00F91102"/>
    <w:rsid w:val="00F9234E"/>
    <w:rsid w:val="00F94D9F"/>
    <w:rsid w:val="00FB10D6"/>
    <w:rsid w:val="00FB2A52"/>
    <w:rsid w:val="00FB3D62"/>
    <w:rsid w:val="00FB55A4"/>
    <w:rsid w:val="00FB6C74"/>
    <w:rsid w:val="00FC043D"/>
    <w:rsid w:val="00FC2936"/>
    <w:rsid w:val="00FC3BC7"/>
    <w:rsid w:val="00FC4EB9"/>
    <w:rsid w:val="00FC5E7B"/>
    <w:rsid w:val="00FC6DA6"/>
    <w:rsid w:val="00FC7D2E"/>
    <w:rsid w:val="00FD01CC"/>
    <w:rsid w:val="00FD0921"/>
    <w:rsid w:val="00FD24B4"/>
    <w:rsid w:val="00FD3FE6"/>
    <w:rsid w:val="00FD5CB9"/>
    <w:rsid w:val="00FE1F24"/>
    <w:rsid w:val="00FE3A16"/>
    <w:rsid w:val="00FE3F81"/>
    <w:rsid w:val="00FE64A7"/>
    <w:rsid w:val="00FE7C38"/>
    <w:rsid w:val="00FF07D1"/>
    <w:rsid w:val="00FF0C1A"/>
    <w:rsid w:val="00FF0DA8"/>
    <w:rsid w:val="00FF1063"/>
    <w:rsid w:val="00FF2F7F"/>
    <w:rsid w:val="00FF30E1"/>
    <w:rsid w:val="00FF4017"/>
    <w:rsid w:val="00FF4B50"/>
    <w:rsid w:val="00FF5BD1"/>
    <w:rsid w:val="00FF6C52"/>
    <w:rsid w:val="00FF6E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4C67C986-D45D-46EC-A65A-838416472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locked="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92A1A"/>
    <w:pPr>
      <w:spacing w:line="240" w:lineRule="atLeast"/>
      <w:ind w:firstLine="709"/>
      <w:jc w:val="both"/>
    </w:pPr>
    <w:rPr>
      <w:sz w:val="22"/>
      <w:szCs w:val="22"/>
    </w:rPr>
  </w:style>
  <w:style w:type="paragraph" w:styleId="1">
    <w:name w:val="heading 1"/>
    <w:basedOn w:val="a0"/>
    <w:next w:val="a0"/>
    <w:link w:val="10"/>
    <w:qFormat/>
    <w:locked/>
    <w:rsid w:val="001E39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semiHidden/>
    <w:unhideWhenUsed/>
    <w:qFormat/>
    <w:locked/>
    <w:rsid w:val="001559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semiHidden/>
    <w:unhideWhenUsed/>
    <w:qFormat/>
    <w:locked/>
    <w:rsid w:val="005C7943"/>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192A1A"/>
    <w:pPr>
      <w:widowControl w:val="0"/>
      <w:autoSpaceDE w:val="0"/>
      <w:autoSpaceDN w:val="0"/>
      <w:adjustRightInd w:val="0"/>
      <w:ind w:firstLine="709"/>
      <w:jc w:val="both"/>
    </w:pPr>
    <w:rPr>
      <w:rFonts w:ascii="Arial" w:hAnsi="Arial" w:cs="Arial"/>
    </w:rPr>
  </w:style>
  <w:style w:type="paragraph" w:customStyle="1" w:styleId="ConsPlusNonformat">
    <w:name w:val="ConsPlusNonformat"/>
    <w:rsid w:val="00192A1A"/>
    <w:pPr>
      <w:widowControl w:val="0"/>
      <w:autoSpaceDE w:val="0"/>
      <w:autoSpaceDN w:val="0"/>
      <w:adjustRightInd w:val="0"/>
      <w:ind w:firstLine="709"/>
      <w:jc w:val="both"/>
    </w:pPr>
    <w:rPr>
      <w:rFonts w:ascii="Courier New" w:hAnsi="Courier New" w:cs="Courier New"/>
    </w:rPr>
  </w:style>
  <w:style w:type="paragraph" w:customStyle="1" w:styleId="ConsPlusTitle">
    <w:name w:val="ConsPlusTitle"/>
    <w:rsid w:val="00192A1A"/>
    <w:pPr>
      <w:widowControl w:val="0"/>
      <w:autoSpaceDE w:val="0"/>
      <w:autoSpaceDN w:val="0"/>
      <w:adjustRightInd w:val="0"/>
      <w:ind w:firstLine="709"/>
      <w:jc w:val="both"/>
    </w:pPr>
    <w:rPr>
      <w:rFonts w:ascii="Arial" w:hAnsi="Arial" w:cs="Arial"/>
      <w:b/>
      <w:bCs/>
    </w:rPr>
  </w:style>
  <w:style w:type="paragraph" w:customStyle="1" w:styleId="ConsPlusCell">
    <w:name w:val="ConsPlusCell"/>
    <w:rsid w:val="00192A1A"/>
    <w:pPr>
      <w:widowControl w:val="0"/>
      <w:autoSpaceDE w:val="0"/>
      <w:autoSpaceDN w:val="0"/>
      <w:adjustRightInd w:val="0"/>
      <w:ind w:firstLine="709"/>
      <w:jc w:val="both"/>
    </w:pPr>
    <w:rPr>
      <w:rFonts w:ascii="Courier New" w:hAnsi="Courier New" w:cs="Courier New"/>
    </w:rPr>
  </w:style>
  <w:style w:type="paragraph" w:customStyle="1" w:styleId="ConsPlusDocList">
    <w:name w:val="ConsPlusDocList"/>
    <w:rsid w:val="00192A1A"/>
    <w:pPr>
      <w:widowControl w:val="0"/>
      <w:autoSpaceDE w:val="0"/>
      <w:autoSpaceDN w:val="0"/>
      <w:adjustRightInd w:val="0"/>
      <w:ind w:firstLine="709"/>
      <w:jc w:val="both"/>
    </w:pPr>
    <w:rPr>
      <w:rFonts w:ascii="Courier New" w:hAnsi="Courier New" w:cs="Courier New"/>
    </w:rPr>
  </w:style>
  <w:style w:type="paragraph" w:customStyle="1" w:styleId="ConsPlusTitlePage">
    <w:name w:val="ConsPlusTitlePage"/>
    <w:rsid w:val="00192A1A"/>
    <w:pPr>
      <w:widowControl w:val="0"/>
      <w:autoSpaceDE w:val="0"/>
      <w:autoSpaceDN w:val="0"/>
      <w:adjustRightInd w:val="0"/>
      <w:ind w:firstLine="709"/>
      <w:jc w:val="both"/>
    </w:pPr>
    <w:rPr>
      <w:rFonts w:ascii="Tahoma" w:hAnsi="Tahoma" w:cs="Tahoma"/>
    </w:rPr>
  </w:style>
  <w:style w:type="paragraph" w:customStyle="1" w:styleId="ConsPlusJurTerm">
    <w:name w:val="ConsPlusJurTerm"/>
    <w:rsid w:val="00192A1A"/>
    <w:pPr>
      <w:widowControl w:val="0"/>
      <w:autoSpaceDE w:val="0"/>
      <w:autoSpaceDN w:val="0"/>
      <w:adjustRightInd w:val="0"/>
      <w:ind w:firstLine="709"/>
      <w:jc w:val="both"/>
    </w:pPr>
    <w:rPr>
      <w:rFonts w:ascii="Tahoma" w:hAnsi="Tahoma" w:cs="Tahoma"/>
      <w:sz w:val="26"/>
      <w:szCs w:val="26"/>
    </w:rPr>
  </w:style>
  <w:style w:type="paragraph" w:styleId="a4">
    <w:name w:val="header"/>
    <w:basedOn w:val="a0"/>
    <w:link w:val="a5"/>
    <w:rsid w:val="00C521AB"/>
    <w:pPr>
      <w:tabs>
        <w:tab w:val="center" w:pos="4677"/>
        <w:tab w:val="right" w:pos="9355"/>
      </w:tabs>
    </w:pPr>
  </w:style>
  <w:style w:type="character" w:customStyle="1" w:styleId="a5">
    <w:name w:val="Верхний колонтитул Знак"/>
    <w:link w:val="a4"/>
    <w:locked/>
    <w:rsid w:val="00C521AB"/>
    <w:rPr>
      <w:rFonts w:cs="Times New Roman"/>
    </w:rPr>
  </w:style>
  <w:style w:type="paragraph" w:styleId="a6">
    <w:name w:val="footer"/>
    <w:basedOn w:val="a0"/>
    <w:link w:val="a7"/>
    <w:rsid w:val="00C521AB"/>
    <w:pPr>
      <w:tabs>
        <w:tab w:val="center" w:pos="4677"/>
        <w:tab w:val="right" w:pos="9355"/>
      </w:tabs>
    </w:pPr>
  </w:style>
  <w:style w:type="character" w:customStyle="1" w:styleId="a7">
    <w:name w:val="Нижний колонтитул Знак"/>
    <w:link w:val="a6"/>
    <w:locked/>
    <w:rsid w:val="00C521AB"/>
    <w:rPr>
      <w:rFonts w:cs="Times New Roman"/>
    </w:rPr>
  </w:style>
  <w:style w:type="paragraph" w:styleId="a8">
    <w:name w:val="Balloon Text"/>
    <w:basedOn w:val="a0"/>
    <w:link w:val="a9"/>
    <w:semiHidden/>
    <w:rsid w:val="002B729D"/>
    <w:pPr>
      <w:spacing w:line="240" w:lineRule="auto"/>
    </w:pPr>
    <w:rPr>
      <w:rFonts w:ascii="Segoe UI" w:hAnsi="Segoe UI" w:cs="Segoe UI"/>
      <w:sz w:val="18"/>
      <w:szCs w:val="18"/>
    </w:rPr>
  </w:style>
  <w:style w:type="character" w:customStyle="1" w:styleId="a9">
    <w:name w:val="Текст выноски Знак"/>
    <w:link w:val="a8"/>
    <w:locked/>
    <w:rsid w:val="002B729D"/>
    <w:rPr>
      <w:rFonts w:ascii="Segoe UI" w:hAnsi="Segoe UI" w:cs="Segoe UI"/>
      <w:sz w:val="18"/>
      <w:szCs w:val="18"/>
    </w:rPr>
  </w:style>
  <w:style w:type="paragraph" w:customStyle="1" w:styleId="a">
    <w:name w:val="Глава"/>
    <w:basedOn w:val="a0"/>
    <w:rsid w:val="007D1BFA"/>
    <w:pPr>
      <w:keepNext/>
      <w:numPr>
        <w:numId w:val="1"/>
      </w:numPr>
      <w:suppressAutoHyphens/>
      <w:spacing w:line="240" w:lineRule="auto"/>
      <w:jc w:val="center"/>
      <w:outlineLvl w:val="0"/>
    </w:pPr>
    <w:rPr>
      <w:rFonts w:ascii="Times New Roman" w:hAnsi="Times New Roman" w:cs="Arial"/>
      <w:b/>
      <w:caps/>
      <w:sz w:val="28"/>
      <w:szCs w:val="48"/>
    </w:rPr>
  </w:style>
  <w:style w:type="paragraph" w:customStyle="1" w:styleId="-3">
    <w:name w:val="Пункт-3"/>
    <w:basedOn w:val="a0"/>
    <w:rsid w:val="007D1BFA"/>
    <w:pPr>
      <w:tabs>
        <w:tab w:val="num" w:pos="2978"/>
      </w:tabs>
      <w:spacing w:line="240" w:lineRule="auto"/>
      <w:ind w:firstLine="0"/>
    </w:pPr>
    <w:rPr>
      <w:rFonts w:ascii="Times New Roman" w:hAnsi="Times New Roman"/>
      <w:sz w:val="28"/>
      <w:szCs w:val="24"/>
    </w:rPr>
  </w:style>
  <w:style w:type="character" w:styleId="aa">
    <w:name w:val="page number"/>
    <w:basedOn w:val="a1"/>
    <w:rsid w:val="00DE3D4F"/>
  </w:style>
  <w:style w:type="paragraph" w:customStyle="1" w:styleId="ConsPlusNormal0">
    <w:name w:val="ConsPlusNormal"/>
    <w:rsid w:val="00AF3CC3"/>
    <w:pPr>
      <w:widowControl w:val="0"/>
      <w:suppressAutoHyphens/>
      <w:autoSpaceDE w:val="0"/>
    </w:pPr>
    <w:rPr>
      <w:rFonts w:ascii="Arial" w:eastAsia="Arial" w:hAnsi="Arial" w:cs="Arial"/>
      <w:sz w:val="16"/>
      <w:szCs w:val="16"/>
      <w:lang w:eastAsia="hi-IN" w:bidi="hi-IN"/>
    </w:rPr>
  </w:style>
  <w:style w:type="character" w:customStyle="1" w:styleId="10">
    <w:name w:val="Заголовок 1 Знак"/>
    <w:basedOn w:val="a1"/>
    <w:link w:val="1"/>
    <w:rsid w:val="001E3944"/>
    <w:rPr>
      <w:rFonts w:asciiTheme="majorHAnsi" w:eastAsiaTheme="majorEastAsia" w:hAnsiTheme="majorHAnsi" w:cstheme="majorBidi"/>
      <w:b/>
      <w:bCs/>
      <w:color w:val="365F91" w:themeColor="accent1" w:themeShade="BF"/>
      <w:sz w:val="28"/>
      <w:szCs w:val="28"/>
    </w:rPr>
  </w:style>
  <w:style w:type="paragraph" w:styleId="ab">
    <w:name w:val="TOC Heading"/>
    <w:basedOn w:val="1"/>
    <w:next w:val="a0"/>
    <w:uiPriority w:val="39"/>
    <w:semiHidden/>
    <w:unhideWhenUsed/>
    <w:qFormat/>
    <w:rsid w:val="001E3944"/>
    <w:pPr>
      <w:spacing w:line="276" w:lineRule="auto"/>
      <w:ind w:firstLine="0"/>
      <w:jc w:val="left"/>
      <w:outlineLvl w:val="9"/>
    </w:pPr>
  </w:style>
  <w:style w:type="paragraph" w:styleId="21">
    <w:name w:val="toc 2"/>
    <w:basedOn w:val="a0"/>
    <w:next w:val="a0"/>
    <w:autoRedefine/>
    <w:uiPriority w:val="39"/>
    <w:locked/>
    <w:rsid w:val="001E3944"/>
    <w:pPr>
      <w:spacing w:after="100"/>
      <w:ind w:left="220"/>
    </w:pPr>
  </w:style>
  <w:style w:type="character" w:styleId="ac">
    <w:name w:val="Hyperlink"/>
    <w:basedOn w:val="a1"/>
    <w:uiPriority w:val="99"/>
    <w:unhideWhenUsed/>
    <w:rsid w:val="001E3944"/>
    <w:rPr>
      <w:color w:val="0000FF" w:themeColor="hyperlink"/>
      <w:u w:val="single"/>
    </w:rPr>
  </w:style>
  <w:style w:type="character" w:styleId="ad">
    <w:name w:val="annotation reference"/>
    <w:basedOn w:val="a1"/>
    <w:rsid w:val="00486D07"/>
    <w:rPr>
      <w:sz w:val="16"/>
      <w:szCs w:val="16"/>
    </w:rPr>
  </w:style>
  <w:style w:type="paragraph" w:styleId="ae">
    <w:name w:val="annotation text"/>
    <w:basedOn w:val="a0"/>
    <w:link w:val="af"/>
    <w:rsid w:val="00486D07"/>
    <w:pPr>
      <w:spacing w:line="240" w:lineRule="auto"/>
    </w:pPr>
    <w:rPr>
      <w:sz w:val="20"/>
      <w:szCs w:val="20"/>
    </w:rPr>
  </w:style>
  <w:style w:type="character" w:customStyle="1" w:styleId="af">
    <w:name w:val="Текст примечания Знак"/>
    <w:basedOn w:val="a1"/>
    <w:link w:val="ae"/>
    <w:rsid w:val="00486D07"/>
  </w:style>
  <w:style w:type="paragraph" w:styleId="af0">
    <w:name w:val="annotation subject"/>
    <w:basedOn w:val="ae"/>
    <w:next w:val="ae"/>
    <w:link w:val="af1"/>
    <w:rsid w:val="00486D07"/>
    <w:rPr>
      <w:b/>
      <w:bCs/>
    </w:rPr>
  </w:style>
  <w:style w:type="character" w:customStyle="1" w:styleId="af1">
    <w:name w:val="Тема примечания Знак"/>
    <w:basedOn w:val="af"/>
    <w:link w:val="af0"/>
    <w:rsid w:val="00486D07"/>
    <w:rPr>
      <w:b/>
      <w:bCs/>
    </w:rPr>
  </w:style>
  <w:style w:type="character" w:customStyle="1" w:styleId="blk">
    <w:name w:val="blk"/>
    <w:basedOn w:val="a1"/>
    <w:rsid w:val="001E5EB1"/>
  </w:style>
  <w:style w:type="paragraph" w:styleId="af2">
    <w:name w:val="Revision"/>
    <w:hidden/>
    <w:uiPriority w:val="99"/>
    <w:semiHidden/>
    <w:rsid w:val="00FF2F7F"/>
    <w:rPr>
      <w:sz w:val="22"/>
      <w:szCs w:val="22"/>
    </w:rPr>
  </w:style>
  <w:style w:type="character" w:customStyle="1" w:styleId="20">
    <w:name w:val="Заголовок 2 Знак"/>
    <w:basedOn w:val="a1"/>
    <w:link w:val="2"/>
    <w:semiHidden/>
    <w:rsid w:val="0015598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semiHidden/>
    <w:rsid w:val="005C7943"/>
    <w:rPr>
      <w:rFonts w:asciiTheme="majorHAnsi" w:eastAsiaTheme="majorEastAsia" w:hAnsiTheme="majorHAnsi" w:cstheme="majorBidi"/>
      <w:b/>
      <w:bCs/>
      <w:color w:val="4F81BD" w:themeColor="accent1"/>
      <w:sz w:val="22"/>
      <w:szCs w:val="22"/>
    </w:rPr>
  </w:style>
  <w:style w:type="paragraph" w:customStyle="1" w:styleId="Oaeno">
    <w:name w:val="Oaeno"/>
    <w:basedOn w:val="a0"/>
    <w:rsid w:val="00AF0A87"/>
    <w:pPr>
      <w:spacing w:line="240" w:lineRule="auto"/>
      <w:ind w:firstLine="0"/>
      <w:jc w:val="left"/>
    </w:pPr>
    <w:rPr>
      <w:rFonts w:ascii="Courier New" w:hAnsi="Courier New" w:cs="Courier New"/>
      <w:sz w:val="20"/>
      <w:szCs w:val="20"/>
    </w:rPr>
  </w:style>
  <w:style w:type="paragraph" w:styleId="af3">
    <w:name w:val="List Paragraph"/>
    <w:basedOn w:val="a0"/>
    <w:uiPriority w:val="34"/>
    <w:qFormat/>
    <w:rsid w:val="00DC26D0"/>
    <w:pPr>
      <w:spacing w:line="240" w:lineRule="auto"/>
      <w:ind w:left="708" w:firstLine="0"/>
      <w:jc w:val="left"/>
    </w:pPr>
    <w:rPr>
      <w:rFonts w:ascii="Times New Roman" w:hAnsi="Times New Roman"/>
      <w:sz w:val="24"/>
      <w:szCs w:val="24"/>
    </w:rPr>
  </w:style>
  <w:style w:type="paragraph" w:customStyle="1" w:styleId="consplusnormal1">
    <w:name w:val="consplusnormal"/>
    <w:basedOn w:val="a0"/>
    <w:rsid w:val="00571F9B"/>
    <w:pPr>
      <w:spacing w:before="100" w:beforeAutospacing="1" w:after="100" w:afterAutospacing="1" w:line="240" w:lineRule="auto"/>
      <w:ind w:firstLine="0"/>
      <w:jc w:val="left"/>
    </w:pPr>
    <w:rPr>
      <w:rFonts w:ascii="Times New Roman" w:hAnsi="Times New Roman"/>
      <w:sz w:val="24"/>
      <w:szCs w:val="24"/>
    </w:rPr>
  </w:style>
  <w:style w:type="character" w:customStyle="1" w:styleId="msoins0">
    <w:name w:val="msoins0"/>
    <w:basedOn w:val="a1"/>
    <w:rsid w:val="00571F9B"/>
  </w:style>
  <w:style w:type="paragraph" w:styleId="af4">
    <w:name w:val="Title"/>
    <w:basedOn w:val="a0"/>
    <w:link w:val="af5"/>
    <w:qFormat/>
    <w:locked/>
    <w:rsid w:val="00C91E31"/>
    <w:pPr>
      <w:spacing w:line="240" w:lineRule="auto"/>
      <w:ind w:firstLine="0"/>
      <w:jc w:val="center"/>
    </w:pPr>
    <w:rPr>
      <w:rFonts w:ascii="Times New Roman" w:hAnsi="Times New Roman"/>
      <w:b/>
      <w:sz w:val="28"/>
      <w:szCs w:val="20"/>
    </w:rPr>
  </w:style>
  <w:style w:type="character" w:customStyle="1" w:styleId="af5">
    <w:name w:val="Название Знак"/>
    <w:basedOn w:val="a1"/>
    <w:link w:val="af4"/>
    <w:rsid w:val="00C91E31"/>
    <w:rPr>
      <w:rFonts w:ascii="Times New Roman" w:hAnsi="Times New Roman"/>
      <w:b/>
      <w:sz w:val="28"/>
    </w:rPr>
  </w:style>
  <w:style w:type="paragraph" w:styleId="af6">
    <w:name w:val="No Spacing"/>
    <w:uiPriority w:val="1"/>
    <w:qFormat/>
    <w:rsid w:val="00C91E31"/>
    <w:rPr>
      <w:rFonts w:asciiTheme="minorHAnsi" w:eastAsiaTheme="minorEastAsia" w:hAnsiTheme="minorHAnsi" w:cstheme="minorBidi"/>
      <w:sz w:val="22"/>
      <w:szCs w:val="22"/>
    </w:rPr>
  </w:style>
  <w:style w:type="table" w:styleId="af7">
    <w:name w:val="Table Grid"/>
    <w:basedOn w:val="a2"/>
    <w:uiPriority w:val="59"/>
    <w:locked/>
    <w:rsid w:val="00C91E31"/>
    <w:rPr>
      <w:rFonts w:asciiTheme="minorHAnsi" w:eastAsiaTheme="minorEastAsia"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1036538889">
      <w:bodyDiv w:val="1"/>
      <w:marLeft w:val="0"/>
      <w:marRight w:val="0"/>
      <w:marTop w:val="0"/>
      <w:marBottom w:val="0"/>
      <w:divBdr>
        <w:top w:val="none" w:sz="0" w:space="0" w:color="auto"/>
        <w:left w:val="none" w:sz="0" w:space="0" w:color="auto"/>
        <w:bottom w:val="none" w:sz="0" w:space="0" w:color="auto"/>
        <w:right w:val="none" w:sz="0" w:space="0" w:color="auto"/>
      </w:divBdr>
    </w:div>
    <w:div w:id="1082944716">
      <w:bodyDiv w:val="1"/>
      <w:marLeft w:val="0"/>
      <w:marRight w:val="0"/>
      <w:marTop w:val="0"/>
      <w:marBottom w:val="0"/>
      <w:divBdr>
        <w:top w:val="none" w:sz="0" w:space="0" w:color="auto"/>
        <w:left w:val="none" w:sz="0" w:space="0" w:color="auto"/>
        <w:bottom w:val="none" w:sz="0" w:space="0" w:color="auto"/>
        <w:right w:val="none" w:sz="0" w:space="0" w:color="auto"/>
      </w:divBdr>
    </w:div>
    <w:div w:id="1154449187">
      <w:bodyDiv w:val="1"/>
      <w:marLeft w:val="0"/>
      <w:marRight w:val="0"/>
      <w:marTop w:val="0"/>
      <w:marBottom w:val="0"/>
      <w:divBdr>
        <w:top w:val="none" w:sz="0" w:space="0" w:color="auto"/>
        <w:left w:val="none" w:sz="0" w:space="0" w:color="auto"/>
        <w:bottom w:val="none" w:sz="0" w:space="0" w:color="auto"/>
        <w:right w:val="none" w:sz="0" w:space="0" w:color="auto"/>
      </w:divBdr>
    </w:div>
    <w:div w:id="204370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admduminichi.ru/" TargetMode="External"/><Relationship Id="rId4" Type="http://schemas.openxmlformats.org/officeDocument/2006/relationships/settings" Target="settings.xml"/><Relationship Id="rId9" Type="http://schemas.openxmlformats.org/officeDocument/2006/relationships/hyperlink" Target="http://www.zskalug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B01DE-6113-4B21-B15F-165D7B541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1</Pages>
  <Words>1469</Words>
  <Characters>8377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КонсультантПлюс Версия 4015.00.01</Company>
  <LinksUpToDate>false</LinksUpToDate>
  <CharactersWithSpaces>9827</CharactersWithSpaces>
  <SharedDoc>false</SharedDoc>
  <HLinks>
    <vt:vector size="84" baseType="variant">
      <vt:variant>
        <vt:i4>5111893</vt:i4>
      </vt:variant>
      <vt:variant>
        <vt:i4>39</vt:i4>
      </vt:variant>
      <vt:variant>
        <vt:i4>0</vt:i4>
      </vt:variant>
      <vt:variant>
        <vt:i4>5</vt:i4>
      </vt:variant>
      <vt:variant>
        <vt:lpwstr>consultantplus://offline/ref=4B6D8DC6C445C4BC00A0E21ECA0C653D715A4E97EAC78F9F6AA0FCFEFBu1tBN</vt:lpwstr>
      </vt:variant>
      <vt:variant>
        <vt:lpwstr/>
      </vt:variant>
      <vt:variant>
        <vt:i4>589826</vt:i4>
      </vt:variant>
      <vt:variant>
        <vt:i4>36</vt:i4>
      </vt:variant>
      <vt:variant>
        <vt:i4>0</vt:i4>
      </vt:variant>
      <vt:variant>
        <vt:i4>5</vt:i4>
      </vt:variant>
      <vt:variant>
        <vt:lpwstr>consultantplus://offline/ref=78E69B63468D9E4659349037B58C7CB813C3091DFBBD5ED88FCB93C7E0O4v8I</vt:lpwstr>
      </vt:variant>
      <vt:variant>
        <vt:lpwstr/>
      </vt:variant>
      <vt:variant>
        <vt:i4>1638495</vt:i4>
      </vt:variant>
      <vt:variant>
        <vt:i4>33</vt:i4>
      </vt:variant>
      <vt:variant>
        <vt:i4>0</vt:i4>
      </vt:variant>
      <vt:variant>
        <vt:i4>5</vt:i4>
      </vt:variant>
      <vt:variant>
        <vt:lpwstr>consultantplus://offline/ref=32C873D2A802F4595859FF7B5AFA4E149CECCB3E4ECFB3E33D1F010CD3A7N6N</vt:lpwstr>
      </vt:variant>
      <vt:variant>
        <vt:lpwstr/>
      </vt:variant>
      <vt:variant>
        <vt:i4>589910</vt:i4>
      </vt:variant>
      <vt:variant>
        <vt:i4>30</vt:i4>
      </vt:variant>
      <vt:variant>
        <vt:i4>0</vt:i4>
      </vt:variant>
      <vt:variant>
        <vt:i4>5</vt:i4>
      </vt:variant>
      <vt:variant>
        <vt:lpwstr>consultantplus://offline/ref=78E69B63468D9E4659349037B58C7CB813C8021EFBB15ED88FCB93C7E0O4v8I</vt:lpwstr>
      </vt:variant>
      <vt:variant>
        <vt:lpwstr/>
      </vt:variant>
      <vt:variant>
        <vt:i4>7012404</vt:i4>
      </vt:variant>
      <vt:variant>
        <vt:i4>27</vt:i4>
      </vt:variant>
      <vt:variant>
        <vt:i4>0</vt:i4>
      </vt:variant>
      <vt:variant>
        <vt:i4>5</vt:i4>
      </vt:variant>
      <vt:variant>
        <vt:lpwstr>consultantplus://offline/ref=0BD221B27BFE501D6ACC24FC746CC87819431FFF39F499A81A568E79C59907F53A193652F81937A8m1t7J</vt:lpwstr>
      </vt:variant>
      <vt:variant>
        <vt:lpwstr/>
      </vt:variant>
      <vt:variant>
        <vt:i4>7012451</vt:i4>
      </vt:variant>
      <vt:variant>
        <vt:i4>24</vt:i4>
      </vt:variant>
      <vt:variant>
        <vt:i4>0</vt:i4>
      </vt:variant>
      <vt:variant>
        <vt:i4>5</vt:i4>
      </vt:variant>
      <vt:variant>
        <vt:lpwstr>consultantplus://offline/ref=0BD221B27BFE501D6ACC24FC746CC878194E15FC3BF799A81A568E79C59907F53A193652F81936ADm1tEJ</vt:lpwstr>
      </vt:variant>
      <vt:variant>
        <vt:lpwstr/>
      </vt:variant>
      <vt:variant>
        <vt:i4>7012450</vt:i4>
      </vt:variant>
      <vt:variant>
        <vt:i4>21</vt:i4>
      </vt:variant>
      <vt:variant>
        <vt:i4>0</vt:i4>
      </vt:variant>
      <vt:variant>
        <vt:i4>5</vt:i4>
      </vt:variant>
      <vt:variant>
        <vt:lpwstr>consultantplus://offline/ref=0BD221B27BFE501D6ACC24FC746CC87819431FFF39F499A81A568E79C59907F53A193652F81937A8m1tAJ</vt:lpwstr>
      </vt:variant>
      <vt:variant>
        <vt:lpwstr/>
      </vt:variant>
      <vt:variant>
        <vt:i4>7012453</vt:i4>
      </vt:variant>
      <vt:variant>
        <vt:i4>18</vt:i4>
      </vt:variant>
      <vt:variant>
        <vt:i4>0</vt:i4>
      </vt:variant>
      <vt:variant>
        <vt:i4>5</vt:i4>
      </vt:variant>
      <vt:variant>
        <vt:lpwstr>consultantplus://offline/ref=0BD221B27BFE501D6ACC24FC746CC87819431FFF39F499A81A568E79C59907F53A193652F81937AFm1t8J</vt:lpwstr>
      </vt:variant>
      <vt:variant>
        <vt:lpwstr/>
      </vt:variant>
      <vt:variant>
        <vt:i4>7012413</vt:i4>
      </vt:variant>
      <vt:variant>
        <vt:i4>15</vt:i4>
      </vt:variant>
      <vt:variant>
        <vt:i4>0</vt:i4>
      </vt:variant>
      <vt:variant>
        <vt:i4>5</vt:i4>
      </vt:variant>
      <vt:variant>
        <vt:lpwstr>consultantplus://offline/ref=0BD221B27BFE501D6ACC24FC746CC87819431FFF39F499A81A568E79C59907F53A193652F81936AFm1tAJ</vt:lpwstr>
      </vt:variant>
      <vt:variant>
        <vt:lpwstr/>
      </vt:variant>
      <vt:variant>
        <vt:i4>3211367</vt:i4>
      </vt:variant>
      <vt:variant>
        <vt:i4>12</vt:i4>
      </vt:variant>
      <vt:variant>
        <vt:i4>0</vt:i4>
      </vt:variant>
      <vt:variant>
        <vt:i4>5</vt:i4>
      </vt:variant>
      <vt:variant>
        <vt:lpwstr>consultantplus://offline/ref=0A8F32F884E0F7F02B433FEBD31C09D790E2D1D7F444B45FB796A432B2EDE24DAC242E94FDAF968CxFjEN</vt:lpwstr>
      </vt:variant>
      <vt:variant>
        <vt:lpwstr/>
      </vt:variant>
      <vt:variant>
        <vt:i4>6750314</vt:i4>
      </vt:variant>
      <vt:variant>
        <vt:i4>9</vt:i4>
      </vt:variant>
      <vt:variant>
        <vt:i4>0</vt:i4>
      </vt:variant>
      <vt:variant>
        <vt:i4>5</vt:i4>
      </vt:variant>
      <vt:variant>
        <vt:lpwstr>consultantplus://offline/ref=42EE462D335D25853C6A97966A74F3BEEBDED0E2A9F42376A0EAE0F120B4303F07EBCDEBD9081F72Q15AH</vt:lpwstr>
      </vt:variant>
      <vt:variant>
        <vt:lpwstr/>
      </vt:variant>
      <vt:variant>
        <vt:i4>5373955</vt:i4>
      </vt:variant>
      <vt:variant>
        <vt:i4>6</vt:i4>
      </vt:variant>
      <vt:variant>
        <vt:i4>0</vt:i4>
      </vt:variant>
      <vt:variant>
        <vt:i4>5</vt:i4>
      </vt:variant>
      <vt:variant>
        <vt:lpwstr>consultantplus://offline/ref=42EE462D335D25853C6A97966A74F3BEE3D5DAE8AAFC7E7CA8B3ECF327BB6F2800A2C1EAD9081FQ759H</vt:lpwstr>
      </vt:variant>
      <vt:variant>
        <vt:lpwstr/>
      </vt:variant>
      <vt:variant>
        <vt:i4>589912</vt:i4>
      </vt:variant>
      <vt:variant>
        <vt:i4>3</vt:i4>
      </vt:variant>
      <vt:variant>
        <vt:i4>0</vt:i4>
      </vt:variant>
      <vt:variant>
        <vt:i4>5</vt:i4>
      </vt:variant>
      <vt:variant>
        <vt:lpwstr>consultantplus://offline/ref=78E69B63468D9E4659349037B58C7CB813C8081EFCB45ED88FCB93C7E0O4v8I</vt:lpwstr>
      </vt:variant>
      <vt:variant>
        <vt:lpwstr/>
      </vt:variant>
      <vt:variant>
        <vt:i4>589839</vt:i4>
      </vt:variant>
      <vt:variant>
        <vt:i4>0</vt:i4>
      </vt:variant>
      <vt:variant>
        <vt:i4>0</vt:i4>
      </vt:variant>
      <vt:variant>
        <vt:i4>5</vt:i4>
      </vt:variant>
      <vt:variant>
        <vt:lpwstr>consultantplus://offline/ref=78E69B63468D9E4659349037B58C7CB813C7091AF9B35ED88FCB93C7E0O4v8I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keywords>Положение по 223-ФЗ</cp:keywords>
  <cp:lastModifiedBy>4</cp:lastModifiedBy>
  <cp:revision>29</cp:revision>
  <cp:lastPrinted>2021-04-08T05:38:00Z</cp:lastPrinted>
  <dcterms:created xsi:type="dcterms:W3CDTF">2018-08-02T05:49:00Z</dcterms:created>
  <dcterms:modified xsi:type="dcterms:W3CDTF">2021-04-09T08:41:00Z</dcterms:modified>
</cp:coreProperties>
</file>