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CB6C6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900F076" wp14:editId="0415A53B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A0FF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14:paraId="7A493305" w14:textId="77777777" w:rsid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14:paraId="65374598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75BEF3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sz w:val="26"/>
          <w:szCs w:val="26"/>
        </w:rPr>
        <w:t>Администрация муниципального района</w:t>
      </w:r>
    </w:p>
    <w:p w14:paraId="042B24E2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14:paraId="063292D9" w14:textId="77777777" w:rsid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D3850C4" w14:textId="77777777" w:rsidR="002B0CE3" w:rsidRPr="002B0CE3" w:rsidRDefault="002B0CE3" w:rsidP="002B0CE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РАСПОРЯЖЕНИЕ</w:t>
      </w:r>
    </w:p>
    <w:p w14:paraId="547F6969" w14:textId="77777777" w:rsidR="002B0CE3" w:rsidRPr="002B0CE3" w:rsidRDefault="000C365F" w:rsidP="002B0CE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30.04.</w:t>
      </w:r>
      <w:r w:rsidR="002B0CE3" w:rsidRPr="002B0CE3">
        <w:rPr>
          <w:rFonts w:ascii="Times New Roman" w:eastAsia="Calibri" w:hAnsi="Times New Roman" w:cs="Times New Roman"/>
          <w:sz w:val="26"/>
          <w:szCs w:val="26"/>
        </w:rPr>
        <w:t xml:space="preserve">2019 г.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2B0CE3" w:rsidRPr="002B0CE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112-р</w:t>
      </w:r>
      <w:r w:rsidR="002B0CE3" w:rsidRPr="002B0CE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14:paraId="36FBC4CD" w14:textId="77777777" w:rsidR="002B0CE3" w:rsidRPr="002B0CE3" w:rsidRDefault="002B0CE3" w:rsidP="002B0CE3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3B9B646" w14:textId="77777777" w:rsidR="003C6B18" w:rsidRDefault="002B0CE3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B0C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Положения </w:t>
      </w:r>
      <w:r w:rsidR="003C6B18" w:rsidRPr="003C6B18">
        <w:rPr>
          <w:rFonts w:ascii="Times New Roman" w:eastAsia="Calibri" w:hAnsi="Times New Roman" w:cs="Times New Roman"/>
          <w:b/>
          <w:bCs/>
          <w:sz w:val="26"/>
          <w:szCs w:val="26"/>
        </w:rPr>
        <w:t>об организации</w:t>
      </w:r>
    </w:p>
    <w:p w14:paraId="36929869" w14:textId="77777777" w:rsidR="003C6B18" w:rsidRDefault="003C6B18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6B18">
        <w:rPr>
          <w:rFonts w:ascii="Times New Roman" w:eastAsia="Calibri" w:hAnsi="Times New Roman" w:cs="Times New Roman"/>
          <w:b/>
          <w:bCs/>
          <w:sz w:val="26"/>
          <w:szCs w:val="26"/>
        </w:rPr>
        <w:t>в администрации муниципального района</w:t>
      </w:r>
    </w:p>
    <w:p w14:paraId="30EDCD16" w14:textId="77777777" w:rsidR="003C6B18" w:rsidRDefault="003C6B18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6B18">
        <w:rPr>
          <w:rFonts w:ascii="Times New Roman" w:eastAsia="Calibri" w:hAnsi="Times New Roman" w:cs="Times New Roman"/>
          <w:b/>
          <w:bCs/>
          <w:sz w:val="26"/>
          <w:szCs w:val="26"/>
        </w:rPr>
        <w:t>«Думиничский район» системы внутреннего</w:t>
      </w:r>
    </w:p>
    <w:p w14:paraId="2DE18FC6" w14:textId="77777777" w:rsidR="003C6B18" w:rsidRDefault="003C6B18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6B18">
        <w:rPr>
          <w:rFonts w:ascii="Times New Roman" w:eastAsia="Calibri" w:hAnsi="Times New Roman" w:cs="Times New Roman"/>
          <w:b/>
          <w:bCs/>
          <w:sz w:val="26"/>
          <w:szCs w:val="26"/>
        </w:rPr>
        <w:t>обеспечения соответствия требованиям</w:t>
      </w:r>
    </w:p>
    <w:p w14:paraId="41555D0C" w14:textId="4ADED0E4" w:rsidR="003D44DB" w:rsidRDefault="003C6B18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6B18">
        <w:rPr>
          <w:rFonts w:ascii="Times New Roman" w:eastAsia="Calibri" w:hAnsi="Times New Roman" w:cs="Times New Roman"/>
          <w:b/>
          <w:bCs/>
          <w:sz w:val="26"/>
          <w:szCs w:val="26"/>
        </w:rPr>
        <w:t>антимонопольного законодательства</w:t>
      </w:r>
      <w:r w:rsidR="00B516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(в ред.</w:t>
      </w:r>
    </w:p>
    <w:p w14:paraId="6100957D" w14:textId="494DCE08" w:rsidR="00B51651" w:rsidRDefault="00B51651" w:rsidP="003C6B18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от 21.02.2024 №43-р)</w:t>
      </w:r>
    </w:p>
    <w:p w14:paraId="02DF5F18" w14:textId="77777777" w:rsidR="003C6B18" w:rsidRPr="003D44DB" w:rsidRDefault="003C6B18" w:rsidP="003C6B18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4FC501" w14:textId="77777777" w:rsidR="003D44DB" w:rsidRPr="003D44DB" w:rsidRDefault="003D44DB" w:rsidP="002B0C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В </w:t>
      </w:r>
      <w:r w:rsidR="002B0CE3">
        <w:rPr>
          <w:rFonts w:ascii="Times New Roman" w:hAnsi="Times New Roman" w:cs="Times New Roman"/>
          <w:sz w:val="26"/>
          <w:szCs w:val="26"/>
        </w:rPr>
        <w:t>соответствии с Р</w:t>
      </w:r>
      <w:r w:rsidRPr="003D44DB">
        <w:rPr>
          <w:rFonts w:ascii="Times New Roman" w:hAnsi="Times New Roman" w:cs="Times New Roman"/>
          <w:sz w:val="26"/>
          <w:szCs w:val="26"/>
        </w:rPr>
        <w:t>аспоряжени</w:t>
      </w:r>
      <w:r w:rsidR="002B0CE3">
        <w:rPr>
          <w:rFonts w:ascii="Times New Roman" w:hAnsi="Times New Roman" w:cs="Times New Roman"/>
          <w:sz w:val="26"/>
          <w:szCs w:val="26"/>
        </w:rPr>
        <w:t>ем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D416E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D44DB">
        <w:rPr>
          <w:rFonts w:ascii="Times New Roman" w:hAnsi="Times New Roman" w:cs="Times New Roman"/>
          <w:sz w:val="26"/>
          <w:szCs w:val="26"/>
        </w:rPr>
        <w:t xml:space="preserve"> от 18.10.2018 №</w:t>
      </w:r>
      <w:r w:rsidR="002B0CE3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2258-р</w:t>
      </w:r>
      <w:r w:rsidR="002B0CE3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2B0CE3">
        <w:rPr>
          <w:rFonts w:ascii="Times New Roman" w:hAnsi="Times New Roman" w:cs="Times New Roman"/>
          <w:sz w:val="26"/>
          <w:szCs w:val="26"/>
        </w:rPr>
        <w:t>»</w:t>
      </w:r>
      <w:r w:rsidRPr="003D44DB">
        <w:rPr>
          <w:rFonts w:ascii="Times New Roman" w:hAnsi="Times New Roman" w:cs="Times New Roman"/>
          <w:sz w:val="26"/>
          <w:szCs w:val="26"/>
        </w:rPr>
        <w:t>:</w:t>
      </w:r>
    </w:p>
    <w:p w14:paraId="6545946D" w14:textId="77777777" w:rsidR="003D44DB" w:rsidRPr="003D44DB" w:rsidRDefault="003D44DB" w:rsidP="002B0C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1.Утвердить Положение об организации в </w:t>
      </w:r>
      <w:r w:rsidR="002B0CE3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B0CE3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3D44DB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(приложение). </w:t>
      </w:r>
    </w:p>
    <w:p w14:paraId="395BFB01" w14:textId="77777777" w:rsidR="003D44DB" w:rsidRPr="003D44DB" w:rsidRDefault="003D44DB" w:rsidP="002B0C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2. </w:t>
      </w:r>
      <w:r w:rsidR="002B0CE3">
        <w:rPr>
          <w:rFonts w:ascii="Times New Roman" w:hAnsi="Times New Roman" w:cs="Times New Roman"/>
          <w:sz w:val="26"/>
          <w:szCs w:val="26"/>
        </w:rPr>
        <w:t>Правовому отделу о</w:t>
      </w:r>
      <w:r w:rsidRPr="003D44DB">
        <w:rPr>
          <w:rFonts w:ascii="Times New Roman" w:hAnsi="Times New Roman" w:cs="Times New Roman"/>
          <w:sz w:val="26"/>
          <w:szCs w:val="26"/>
        </w:rPr>
        <w:t>знакомить муниципальных служащих</w:t>
      </w:r>
      <w:r w:rsidR="002B0CE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район», руководителей ее структурных подразделений – юридических лиц</w:t>
      </w:r>
      <w:r w:rsidRPr="003D44DB">
        <w:rPr>
          <w:rFonts w:ascii="Times New Roman" w:hAnsi="Times New Roman" w:cs="Times New Roman"/>
          <w:sz w:val="26"/>
          <w:szCs w:val="26"/>
        </w:rPr>
        <w:t xml:space="preserve"> с Положением об организации в </w:t>
      </w:r>
      <w:r w:rsidR="002B0CE3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B0CE3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3D44DB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</w:t>
      </w:r>
      <w:r w:rsidR="002B0CE3">
        <w:rPr>
          <w:rFonts w:ascii="Times New Roman" w:hAnsi="Times New Roman" w:cs="Times New Roman"/>
          <w:sz w:val="26"/>
          <w:szCs w:val="26"/>
        </w:rPr>
        <w:t xml:space="preserve"> не позднее 15.05.2019 под личную подпись ознакомляемого</w:t>
      </w:r>
      <w:r w:rsidRPr="003D44DB">
        <w:rPr>
          <w:rFonts w:ascii="Times New Roman" w:hAnsi="Times New Roman" w:cs="Times New Roman"/>
          <w:sz w:val="26"/>
          <w:szCs w:val="26"/>
        </w:rPr>
        <w:t>.</w:t>
      </w:r>
    </w:p>
    <w:p w14:paraId="18B9344D" w14:textId="77777777" w:rsidR="003D44DB" w:rsidRPr="00E77B29" w:rsidRDefault="003D44DB" w:rsidP="002B0C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3. </w:t>
      </w:r>
      <w:r w:rsidRPr="00D416E1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</w:t>
      </w:r>
      <w:r w:rsidR="00D416E1">
        <w:rPr>
          <w:rFonts w:ascii="Times New Roman" w:hAnsi="Times New Roman" w:cs="Times New Roman"/>
          <w:sz w:val="26"/>
          <w:szCs w:val="26"/>
        </w:rPr>
        <w:t>даты его</w:t>
      </w:r>
      <w:r w:rsidRPr="00D416E1">
        <w:rPr>
          <w:rFonts w:ascii="Times New Roman" w:hAnsi="Times New Roman" w:cs="Times New Roman"/>
          <w:sz w:val="26"/>
          <w:szCs w:val="26"/>
        </w:rPr>
        <w:t xml:space="preserve"> подписания и подлежит размещению на официальном </w:t>
      </w:r>
      <w:r w:rsidR="00D416E1">
        <w:rPr>
          <w:rFonts w:ascii="Times New Roman" w:hAnsi="Times New Roman" w:cs="Times New Roman"/>
          <w:sz w:val="26"/>
          <w:szCs w:val="26"/>
        </w:rPr>
        <w:t>сайте муниципального района «Думиничский район»</w:t>
      </w:r>
      <w:r w:rsidR="00D416E1" w:rsidRPr="00D416E1">
        <w:t xml:space="preserve"> </w:t>
      </w:r>
      <w:r w:rsidR="00D416E1" w:rsidRPr="00D416E1">
        <w:rPr>
          <w:rFonts w:ascii="Times New Roman" w:hAnsi="Times New Roman" w:cs="Times New Roman"/>
          <w:sz w:val="26"/>
          <w:szCs w:val="26"/>
        </w:rPr>
        <w:t>www.admduminichi.ru.</w:t>
      </w:r>
      <w:r w:rsidR="00D416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1826C5" w14:textId="77777777" w:rsidR="003D44DB" w:rsidRPr="003D44DB" w:rsidRDefault="003D44DB" w:rsidP="002B0CE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4. Контроль за исполнением настоящего распоряжения оставляю за собой.</w:t>
      </w:r>
    </w:p>
    <w:p w14:paraId="7D942143" w14:textId="77777777" w:rsidR="003D44DB" w:rsidRPr="003D44DB" w:rsidRDefault="003D44DB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36CD1568" w14:textId="77777777" w:rsidR="002B0CE3" w:rsidRDefault="002B0CE3" w:rsidP="00701C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4BAF93D" w14:textId="77777777" w:rsidR="002B0CE3" w:rsidRDefault="002B0CE3" w:rsidP="00701C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3F89DC9" w14:textId="77777777" w:rsidR="003D44DB" w:rsidRPr="00701CED" w:rsidRDefault="00701CED" w:rsidP="00701CE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1CED">
        <w:rPr>
          <w:rFonts w:ascii="Times New Roman" w:hAnsi="Times New Roman" w:cs="Times New Roman"/>
          <w:b/>
          <w:sz w:val="26"/>
          <w:szCs w:val="26"/>
        </w:rPr>
        <w:t xml:space="preserve">Врио Главы администрации                                                      </w:t>
      </w:r>
      <w:r w:rsidR="00D416E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01CE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D44DB" w:rsidRPr="00701C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1CED">
        <w:rPr>
          <w:rFonts w:ascii="Times New Roman" w:hAnsi="Times New Roman" w:cs="Times New Roman"/>
          <w:b/>
          <w:sz w:val="26"/>
          <w:szCs w:val="26"/>
        </w:rPr>
        <w:t>А. И. Романов</w:t>
      </w:r>
    </w:p>
    <w:p w14:paraId="33C9EEFA" w14:textId="77777777" w:rsidR="003D44DB" w:rsidRPr="003D44DB" w:rsidRDefault="003D44DB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64E1C72F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44A33229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43C831CD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722B5651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039B6142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7AEECFF4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0C24C70C" w14:textId="7B2B87A1" w:rsidR="003D44DB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Приложение</w:t>
      </w:r>
    </w:p>
    <w:p w14:paraId="79F4C669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</w:t>
      </w:r>
    </w:p>
    <w:p w14:paraId="3E6CAD0B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администрации муниципального района</w:t>
      </w:r>
    </w:p>
    <w:p w14:paraId="6A37656C" w14:textId="77777777" w:rsidR="00701CED" w:rsidRDefault="00701CED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«Думиничский район»</w:t>
      </w:r>
    </w:p>
    <w:p w14:paraId="6A3AC5AF" w14:textId="1F82D703" w:rsidR="00701CED" w:rsidRPr="00701CED" w:rsidRDefault="00701CED" w:rsidP="00D33572">
      <w:pPr>
        <w:pStyle w:val="a3"/>
        <w:ind w:left="6237" w:hanging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</w:t>
      </w:r>
      <w:r w:rsidR="000C365F">
        <w:rPr>
          <w:rFonts w:ascii="Times New Roman" w:hAnsi="Times New Roman" w:cs="Times New Roman"/>
          <w:sz w:val="26"/>
          <w:szCs w:val="26"/>
        </w:rPr>
        <w:t>30.04.</w:t>
      </w:r>
      <w:r>
        <w:rPr>
          <w:rFonts w:ascii="Times New Roman" w:hAnsi="Times New Roman" w:cs="Times New Roman"/>
          <w:sz w:val="26"/>
          <w:szCs w:val="26"/>
        </w:rPr>
        <w:t xml:space="preserve">2019 № </w:t>
      </w:r>
      <w:r w:rsidR="000C365F">
        <w:rPr>
          <w:rFonts w:ascii="Times New Roman" w:hAnsi="Times New Roman" w:cs="Times New Roman"/>
          <w:sz w:val="26"/>
          <w:szCs w:val="26"/>
        </w:rPr>
        <w:t>112-р</w:t>
      </w:r>
      <w:r w:rsidR="00D33572">
        <w:rPr>
          <w:rFonts w:ascii="Times New Roman" w:hAnsi="Times New Roman" w:cs="Times New Roman"/>
          <w:sz w:val="26"/>
          <w:szCs w:val="26"/>
        </w:rPr>
        <w:t xml:space="preserve"> (в ред. от 21.02.2024 №43-р)</w:t>
      </w:r>
    </w:p>
    <w:p w14:paraId="6BBEC887" w14:textId="77777777" w:rsidR="003D44DB" w:rsidRPr="00701CED" w:rsidRDefault="003D44DB" w:rsidP="003D44DB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14:paraId="111FC9D9" w14:textId="77777777" w:rsidR="00701CED" w:rsidRDefault="003D44DB" w:rsidP="00701CE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0B8F4567" w14:textId="77777777" w:rsidR="003D44DB" w:rsidRDefault="003D44DB" w:rsidP="00701CE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об организации в </w:t>
      </w:r>
      <w:r w:rsidR="00701CED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01CE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14:paraId="12664368" w14:textId="77777777" w:rsidR="003D44DB" w:rsidRDefault="00701CED" w:rsidP="00701CE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«Думиничский район» </w:t>
      </w:r>
      <w:r w:rsidR="003D44DB" w:rsidRPr="003D44DB">
        <w:rPr>
          <w:rFonts w:ascii="Times New Roman" w:hAnsi="Times New Roman" w:cs="Times New Roman"/>
          <w:sz w:val="26"/>
          <w:szCs w:val="26"/>
        </w:rPr>
        <w:t>системы внутреннего обеспечения</w:t>
      </w:r>
      <w:r w:rsidR="00FC44A1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соответствия требованиям антимонопольного законодательства</w:t>
      </w:r>
    </w:p>
    <w:p w14:paraId="7834AF17" w14:textId="77777777" w:rsidR="00701CED" w:rsidRPr="003D44DB" w:rsidRDefault="00701CED" w:rsidP="00701CE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82DFC0B" w14:textId="77777777" w:rsidR="003D44DB" w:rsidRDefault="00701CED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D44DB" w:rsidRPr="003D44DB">
        <w:rPr>
          <w:rFonts w:ascii="Times New Roman" w:hAnsi="Times New Roman" w:cs="Times New Roman"/>
          <w:sz w:val="26"/>
          <w:szCs w:val="26"/>
        </w:rPr>
        <w:t>Общий контроль за организацией и функционированием в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 (далее – администрация)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требованиям антимонопольного законодательства (далее</w:t>
      </w:r>
      <w:r w:rsidR="00FC44A1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-</w:t>
      </w:r>
      <w:r w:rsidR="00FC44A1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антимонопольный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комплаенс) осуществляет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3D44DB" w:rsidRPr="003D44DB">
        <w:rPr>
          <w:rFonts w:ascii="Times New Roman" w:hAnsi="Times New Roman" w:cs="Times New Roman"/>
          <w:sz w:val="26"/>
          <w:szCs w:val="26"/>
        </w:rPr>
        <w:t>лав</w:t>
      </w:r>
      <w:r w:rsidR="00FC44A1"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>дминистрации в соответствии с Указом Президента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Федерации от 21.12.2017 №618 «Об основных направлениях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политики по развитию кон</w:t>
      </w:r>
      <w:r>
        <w:rPr>
          <w:rFonts w:ascii="Times New Roman" w:hAnsi="Times New Roman" w:cs="Times New Roman"/>
          <w:sz w:val="26"/>
          <w:szCs w:val="26"/>
        </w:rPr>
        <w:t>куренции», настоящим Положением.</w:t>
      </w:r>
    </w:p>
    <w:p w14:paraId="372B010C" w14:textId="77777777" w:rsidR="00FC44A1" w:rsidRDefault="00FC44A1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 администрации:</w:t>
      </w:r>
    </w:p>
    <w:p w14:paraId="07D3F50A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а) вводит в действие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14:paraId="696C45A4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 xml:space="preserve">б) применяет предусмотренные законодательством Российской Федерации меры ответственности за несоблюдение служащими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 xml:space="preserve"> акта об антимонопольном комплаенсе;</w:t>
      </w:r>
    </w:p>
    <w:p w14:paraId="79B88994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3782ED46" w14:textId="77777777" w:rsid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г) осуществляет контроль за устранением выявленных недостатков антимонопольного комплаенса.</w:t>
      </w:r>
    </w:p>
    <w:p w14:paraId="34D56FAC" w14:textId="77777777" w:rsid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целях организации и функционирования антимонопольного комплаенса в администрации определяется уполномоченное подразделение – правовой отдел администрации.</w:t>
      </w:r>
    </w:p>
    <w:p w14:paraId="7B29D9C5" w14:textId="77777777" w:rsid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 компетенции уполномоченного подразделения относятся следующие функции:</w:t>
      </w:r>
    </w:p>
    <w:p w14:paraId="0F9454ED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 xml:space="preserve">а) подготовка и представление </w:t>
      </w:r>
      <w:r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 xml:space="preserve"> акта об антимонопольном комплаенсе (внесении изменений в антимонопольный комплаенс), а также внутриведомственных документов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>, регламентирующих процедуры антимонопольного комплаенса;</w:t>
      </w:r>
    </w:p>
    <w:p w14:paraId="488AD367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10DCDEF4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 xml:space="preserve">в) выявление конфликта интересов в деятельности служащих и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>, разработка предложений по их исключению;</w:t>
      </w:r>
    </w:p>
    <w:p w14:paraId="0461E387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lastRenderedPageBreak/>
        <w:t xml:space="preserve">г) консультирование служащих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14:paraId="3A625DF4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 xml:space="preserve">д) организация взаимодействия с другими структурными подразделениями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 xml:space="preserve"> по вопросам, связанным с антимонопольным комплаенсом;</w:t>
      </w:r>
    </w:p>
    <w:p w14:paraId="6ABB1E0C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е) разработка процедуры внутреннего расследования, связанного с функционированием антимонопольного комплаенса;</w:t>
      </w:r>
    </w:p>
    <w:p w14:paraId="277CAC58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ж) организация внутренних расследований, связанных с функционированием антимонопольного комплаенса, и участие в них;</w:t>
      </w:r>
    </w:p>
    <w:p w14:paraId="74EC7AB7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2F2CBB03" w14:textId="77777777" w:rsidR="00FC44A1" w:rsidRPr="00FC44A1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 xml:space="preserve">и) информирование </w:t>
      </w:r>
      <w:r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FC44A1">
        <w:rPr>
          <w:rFonts w:ascii="Times New Roman" w:hAnsi="Times New Roman" w:cs="Times New Roman"/>
          <w:sz w:val="26"/>
          <w:szCs w:val="26"/>
        </w:rPr>
        <w:t xml:space="preserve"> о внутренних документах, которые могут повлечь нарушение антимонопольного законодательства;</w:t>
      </w:r>
    </w:p>
    <w:p w14:paraId="620F37BB" w14:textId="77777777" w:rsidR="00FC44A1" w:rsidRPr="003D44DB" w:rsidRDefault="00FC44A1" w:rsidP="00FC44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44A1">
        <w:rPr>
          <w:rFonts w:ascii="Times New Roman" w:hAnsi="Times New Roman" w:cs="Times New Roman"/>
          <w:sz w:val="26"/>
          <w:szCs w:val="26"/>
        </w:rPr>
        <w:t>к) иные функции, связанные с функционированием антимонопольного комплаенса.</w:t>
      </w:r>
    </w:p>
    <w:p w14:paraId="7CD9F25F" w14:textId="77777777" w:rsidR="003D44DB" w:rsidRPr="003D44DB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01CE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Уполномоченное подразделение</w:t>
      </w:r>
      <w:r w:rsidR="00701CED">
        <w:rPr>
          <w:rFonts w:ascii="Times New Roman" w:hAnsi="Times New Roman" w:cs="Times New Roman"/>
          <w:sz w:val="26"/>
          <w:szCs w:val="26"/>
        </w:rPr>
        <w:t>:</w:t>
      </w:r>
    </w:p>
    <w:p w14:paraId="503426DD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а) готовит предложения о внесении изменений в Положение;</w:t>
      </w:r>
    </w:p>
    <w:p w14:paraId="7BC3CBF7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б) вносит </w:t>
      </w:r>
      <w:r w:rsidR="00701CED">
        <w:rPr>
          <w:rFonts w:ascii="Times New Roman" w:hAnsi="Times New Roman" w:cs="Times New Roman"/>
          <w:sz w:val="26"/>
          <w:szCs w:val="26"/>
        </w:rPr>
        <w:t>Г</w:t>
      </w:r>
      <w:r w:rsidRPr="003D44DB">
        <w:rPr>
          <w:rFonts w:ascii="Times New Roman" w:hAnsi="Times New Roman" w:cs="Times New Roman"/>
          <w:sz w:val="26"/>
          <w:szCs w:val="26"/>
        </w:rPr>
        <w:t xml:space="preserve">лаве </w:t>
      </w:r>
      <w:r w:rsidR="00701CED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предложения по применению</w:t>
      </w:r>
      <w:r w:rsidR="00701CED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предусмотренны</w:t>
      </w:r>
      <w:r w:rsidR="00701CED">
        <w:rPr>
          <w:rFonts w:ascii="Times New Roman" w:hAnsi="Times New Roman" w:cs="Times New Roman"/>
          <w:sz w:val="26"/>
          <w:szCs w:val="26"/>
        </w:rPr>
        <w:t>х</w:t>
      </w:r>
      <w:r w:rsidRPr="003D44DB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мер ответственности</w:t>
      </w:r>
      <w:r w:rsidR="00701CED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 несоблюдение муниципальными служащими Положения;</w:t>
      </w:r>
    </w:p>
    <w:p w14:paraId="2174C136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в) рассматривает материалы, результаты ежегодных оценок эффективности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функционирования антимонопольного комплаенса и принимает меры,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направленные на устранение выявленных недостатков;</w:t>
      </w:r>
    </w:p>
    <w:p w14:paraId="1724FF79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г) осуществляет контроль за устранением выявленных недостатков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антимонопольного комплаенса.</w:t>
      </w:r>
    </w:p>
    <w:p w14:paraId="01698A0C" w14:textId="77777777" w:rsidR="003D44DB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372FA">
        <w:rPr>
          <w:rFonts w:ascii="Times New Roman" w:hAnsi="Times New Roman" w:cs="Times New Roman"/>
          <w:sz w:val="26"/>
          <w:szCs w:val="26"/>
        </w:rPr>
        <w:t>.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Оценку эффективности организации и функционирования в </w:t>
      </w:r>
      <w:r w:rsidR="00E372FA"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>дминистрации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антимонопольного комплаенса осуществляет коллегиальный орган -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комиссия по</w:t>
      </w:r>
      <w:r w:rsidR="00A86F4F">
        <w:rPr>
          <w:rFonts w:ascii="Times New Roman" w:hAnsi="Times New Roman" w:cs="Times New Roman"/>
          <w:sz w:val="26"/>
          <w:szCs w:val="26"/>
        </w:rPr>
        <w:t xml:space="preserve"> оценке эффективности 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</w:t>
      </w:r>
      <w:r w:rsidR="00A86F4F">
        <w:rPr>
          <w:rFonts w:ascii="Times New Roman" w:hAnsi="Times New Roman" w:cs="Times New Roman"/>
          <w:sz w:val="26"/>
          <w:szCs w:val="26"/>
        </w:rPr>
        <w:t xml:space="preserve">внутреннего обеспечения соответствия требованиям антимонопольного </w:t>
      </w:r>
      <w:proofErr w:type="spellStart"/>
      <w:r w:rsidR="00A86F4F">
        <w:rPr>
          <w:rFonts w:ascii="Times New Roman" w:hAnsi="Times New Roman" w:cs="Times New Roman"/>
          <w:sz w:val="26"/>
          <w:szCs w:val="26"/>
        </w:rPr>
        <w:t>законодательтва</w:t>
      </w:r>
      <w:proofErr w:type="spellEnd"/>
      <w:r w:rsidR="00A86F4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«Думиничский район»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14:paraId="48E18D9B" w14:textId="77777777" w:rsidR="00E372FA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72FA">
        <w:rPr>
          <w:rFonts w:ascii="Times New Roman" w:hAnsi="Times New Roman" w:cs="Times New Roman"/>
          <w:sz w:val="26"/>
          <w:szCs w:val="26"/>
        </w:rPr>
        <w:t>.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7B75B5">
        <w:rPr>
          <w:rFonts w:ascii="Times New Roman" w:hAnsi="Times New Roman" w:cs="Times New Roman"/>
          <w:sz w:val="26"/>
          <w:szCs w:val="26"/>
        </w:rPr>
        <w:t>В состав Комиссии входят:</w:t>
      </w:r>
      <w:r w:rsidR="00D416E1" w:rsidRPr="00D416E1">
        <w:t xml:space="preserve"> </w:t>
      </w:r>
      <w:r w:rsidR="00D416E1" w:rsidRPr="00D416E1">
        <w:rPr>
          <w:rFonts w:ascii="Times New Roman" w:hAnsi="Times New Roman" w:cs="Times New Roman"/>
          <w:sz w:val="26"/>
          <w:szCs w:val="26"/>
        </w:rPr>
        <w:t>председатель комиссии Районного Собрания представителей муниципального района «Думиничский район» по промышленности, малому предпринимательству, строительству, транспорту, связи и ЖКХ</w:t>
      </w:r>
      <w:r w:rsidR="00D416E1">
        <w:rPr>
          <w:rFonts w:ascii="Times New Roman" w:hAnsi="Times New Roman" w:cs="Times New Roman"/>
          <w:sz w:val="26"/>
          <w:szCs w:val="26"/>
        </w:rPr>
        <w:t xml:space="preserve"> (по согласованию),</w:t>
      </w:r>
      <w:r w:rsidR="003D44DB" w:rsidRPr="007B75B5">
        <w:rPr>
          <w:rFonts w:ascii="Times New Roman" w:hAnsi="Times New Roman" w:cs="Times New Roman"/>
          <w:sz w:val="26"/>
          <w:szCs w:val="26"/>
        </w:rPr>
        <w:t xml:space="preserve"> </w:t>
      </w:r>
      <w:r w:rsidRPr="007B75B5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  <w:r w:rsidR="003D44DB" w:rsidRPr="007B75B5">
        <w:rPr>
          <w:rFonts w:ascii="Times New Roman" w:hAnsi="Times New Roman" w:cs="Times New Roman"/>
          <w:sz w:val="26"/>
          <w:szCs w:val="26"/>
        </w:rPr>
        <w:t>,</w:t>
      </w:r>
      <w:r w:rsidR="00E372FA" w:rsidRPr="007B75B5">
        <w:rPr>
          <w:rFonts w:ascii="Times New Roman" w:hAnsi="Times New Roman" w:cs="Times New Roman"/>
          <w:sz w:val="26"/>
          <w:szCs w:val="26"/>
        </w:rPr>
        <w:t xml:space="preserve"> </w:t>
      </w:r>
      <w:r w:rsidRPr="007B75B5"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  <w:r w:rsidR="003D44DB" w:rsidRPr="007B75B5">
        <w:rPr>
          <w:rFonts w:ascii="Times New Roman" w:hAnsi="Times New Roman" w:cs="Times New Roman"/>
          <w:sz w:val="26"/>
          <w:szCs w:val="26"/>
        </w:rPr>
        <w:t xml:space="preserve">, </w:t>
      </w:r>
      <w:r w:rsidR="00D416E1">
        <w:rPr>
          <w:rFonts w:ascii="Times New Roman" w:hAnsi="Times New Roman" w:cs="Times New Roman"/>
          <w:sz w:val="26"/>
          <w:szCs w:val="26"/>
        </w:rPr>
        <w:t>начальник отдела экономики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024356" w14:textId="77777777" w:rsidR="003D44DB" w:rsidRPr="003D44DB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и р</w:t>
      </w:r>
      <w:r w:rsidRPr="00C17AA4">
        <w:rPr>
          <w:rFonts w:ascii="Times New Roman" w:hAnsi="Times New Roman" w:cs="Times New Roman"/>
          <w:sz w:val="26"/>
          <w:szCs w:val="26"/>
        </w:rPr>
        <w:t>егламент</w:t>
      </w:r>
      <w:r w:rsidR="003D44DB" w:rsidRPr="00C17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3D44DB" w:rsidRPr="00C17AA4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определены соответственно Приложением 1 и Приложением 2 к настоящему Порядку</w:t>
      </w:r>
      <w:r w:rsidR="003D44DB" w:rsidRPr="003D44DB">
        <w:rPr>
          <w:rFonts w:ascii="Times New Roman" w:hAnsi="Times New Roman" w:cs="Times New Roman"/>
          <w:sz w:val="26"/>
          <w:szCs w:val="26"/>
        </w:rPr>
        <w:t>.</w:t>
      </w:r>
    </w:p>
    <w:p w14:paraId="41DDF8E2" w14:textId="77777777" w:rsidR="003D44DB" w:rsidRPr="003D44DB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372FA">
        <w:rPr>
          <w:rFonts w:ascii="Times New Roman" w:hAnsi="Times New Roman" w:cs="Times New Roman"/>
          <w:sz w:val="26"/>
          <w:szCs w:val="26"/>
        </w:rPr>
        <w:t xml:space="preserve">. 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К функциям Комиссии относится:</w:t>
      </w:r>
    </w:p>
    <w:p w14:paraId="7BA1CA3E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а) рассмотрение и оценка мероприятий </w:t>
      </w:r>
      <w:r w:rsidR="00E372FA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в части,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касающейся функционирования антимонопольного комплаенса;</w:t>
      </w:r>
    </w:p>
    <w:p w14:paraId="08D8AC0E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рассмотрение и утверждение ежегодного доклада об антимонопольном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комплаенсе.</w:t>
      </w:r>
    </w:p>
    <w:p w14:paraId="7B4D4E8D" w14:textId="77777777" w:rsidR="003D44DB" w:rsidRPr="003D44DB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372FA">
        <w:rPr>
          <w:rFonts w:ascii="Times New Roman" w:hAnsi="Times New Roman" w:cs="Times New Roman"/>
          <w:sz w:val="26"/>
          <w:szCs w:val="26"/>
        </w:rPr>
        <w:t>.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В целях выявления рисков нарушения антимонопольного законодательства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ежегодно проводятся:</w:t>
      </w:r>
    </w:p>
    <w:p w14:paraId="5FCB83A3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а) анализ выявленных нарушений антимонопольного законодательства </w:t>
      </w:r>
      <w:r w:rsidR="00E372FA">
        <w:rPr>
          <w:rFonts w:ascii="Times New Roman" w:hAnsi="Times New Roman" w:cs="Times New Roman"/>
          <w:sz w:val="26"/>
          <w:szCs w:val="26"/>
        </w:rPr>
        <w:t>(</w:t>
      </w:r>
      <w:r w:rsidRPr="003D44DB">
        <w:rPr>
          <w:rFonts w:ascii="Times New Roman" w:hAnsi="Times New Roman" w:cs="Times New Roman"/>
          <w:sz w:val="26"/>
          <w:szCs w:val="26"/>
        </w:rPr>
        <w:t>при их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наличии</w:t>
      </w:r>
      <w:r w:rsidR="00E372FA">
        <w:rPr>
          <w:rFonts w:ascii="Times New Roman" w:hAnsi="Times New Roman" w:cs="Times New Roman"/>
          <w:sz w:val="26"/>
          <w:szCs w:val="26"/>
        </w:rPr>
        <w:t>)</w:t>
      </w:r>
      <w:r w:rsidRPr="003D44DB">
        <w:rPr>
          <w:rFonts w:ascii="Times New Roman" w:hAnsi="Times New Roman" w:cs="Times New Roman"/>
          <w:sz w:val="26"/>
          <w:szCs w:val="26"/>
        </w:rPr>
        <w:t xml:space="preserve"> в деятельности </w:t>
      </w:r>
      <w:r w:rsidR="00E372FA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за предыдущие 3 года (наличие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предостережений, предупреждений, штрафов, жалоб, возбужденных дел);</w:t>
      </w:r>
    </w:p>
    <w:p w14:paraId="1D85ED57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анализ соответствующих муниципальных правовых актов;</w:t>
      </w:r>
    </w:p>
    <w:p w14:paraId="35EEF660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lastRenderedPageBreak/>
        <w:t>в) анализ проектов соответствующих муниципальных правовых актов</w:t>
      </w:r>
      <w:r w:rsidR="00E372FA">
        <w:rPr>
          <w:rFonts w:ascii="Times New Roman" w:hAnsi="Times New Roman" w:cs="Times New Roman"/>
          <w:sz w:val="26"/>
          <w:szCs w:val="26"/>
        </w:rPr>
        <w:t xml:space="preserve"> 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дминистрации;</w:t>
      </w:r>
    </w:p>
    <w:p w14:paraId="2B6E9D90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г) мониторинг и анализ практики применения </w:t>
      </w:r>
      <w:r w:rsidR="00E372FA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дминистрацией антимонопольного законодательства;</w:t>
      </w:r>
    </w:p>
    <w:p w14:paraId="4D9F6B3D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д) проведение ежегодной оценки эффективности разработанных и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реализуемых мероприятий по снижению рисков нарушения антимонопольного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14:paraId="77E1D966" w14:textId="77777777" w:rsidR="003D44DB" w:rsidRPr="003D44DB" w:rsidRDefault="00E423D8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372FA">
        <w:rPr>
          <w:rFonts w:ascii="Times New Roman" w:hAnsi="Times New Roman" w:cs="Times New Roman"/>
          <w:sz w:val="26"/>
          <w:szCs w:val="26"/>
        </w:rPr>
        <w:t>.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ежегодного анализа выявленных нарушений антимонопольного законодательства в </w:t>
      </w:r>
      <w:r w:rsidR="00E372FA"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>дминистрации за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предыдущие 3 года (</w:t>
      </w:r>
      <w:r w:rsidR="00E372FA">
        <w:rPr>
          <w:rFonts w:ascii="Times New Roman" w:hAnsi="Times New Roman" w:cs="Times New Roman"/>
          <w:sz w:val="26"/>
          <w:szCs w:val="26"/>
        </w:rPr>
        <w:t xml:space="preserve">на основании выданных уполномоченными органами </w:t>
      </w:r>
      <w:r w:rsidR="003D44DB" w:rsidRPr="003D44DB">
        <w:rPr>
          <w:rFonts w:ascii="Times New Roman" w:hAnsi="Times New Roman" w:cs="Times New Roman"/>
          <w:sz w:val="26"/>
          <w:szCs w:val="26"/>
        </w:rPr>
        <w:t>предостережений, предупреждений, штрафов, жалоб,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возбужденных дел) реализуются следующие мероприятия:</w:t>
      </w:r>
    </w:p>
    <w:p w14:paraId="2E5E20E2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а) осуществление сбора в подразделениях </w:t>
      </w:r>
      <w:r w:rsidR="00E372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D44DB">
        <w:rPr>
          <w:rFonts w:ascii="Times New Roman" w:hAnsi="Times New Roman" w:cs="Times New Roman"/>
          <w:sz w:val="26"/>
          <w:szCs w:val="26"/>
        </w:rPr>
        <w:t>сведений о наличии нарушений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антимонопольного законодательства;</w:t>
      </w:r>
    </w:p>
    <w:p w14:paraId="6C203745" w14:textId="77777777" w:rsidR="003D44DB" w:rsidRPr="007E3644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составление перечня нарушений антимонопольного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законодательства, который содержит классифицированные по сферам деятельности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сведения о выявленных за последние 3 года нарушениях антимонопольного</w:t>
      </w:r>
      <w:r w:rsidR="00E372FA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законодательства (отдельно по каждому нарушению) и информацию о нарушении</w:t>
      </w:r>
      <w:r w:rsidR="00E372FA">
        <w:rPr>
          <w:rFonts w:ascii="Times New Roman" w:hAnsi="Times New Roman" w:cs="Times New Roman"/>
          <w:sz w:val="26"/>
          <w:szCs w:val="26"/>
        </w:rPr>
        <w:t xml:space="preserve"> с </w:t>
      </w:r>
      <w:r w:rsidRPr="003D44DB">
        <w:rPr>
          <w:rFonts w:ascii="Times New Roman" w:hAnsi="Times New Roman" w:cs="Times New Roman"/>
          <w:sz w:val="26"/>
          <w:szCs w:val="26"/>
        </w:rPr>
        <w:t>указание</w:t>
      </w:r>
      <w:r w:rsidR="00E372FA">
        <w:rPr>
          <w:rFonts w:ascii="Times New Roman" w:hAnsi="Times New Roman" w:cs="Times New Roman"/>
          <w:sz w:val="26"/>
          <w:szCs w:val="26"/>
        </w:rPr>
        <w:t>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нарушенной нормы антимонопольного законодательства, краткое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изложение сути нарушения, указание последствий нарушения антимонопольного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законодательства и результата рассмотрения нарушения антимонопольным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органом, позицию антимонопольного органа, сведения о мерах по устранению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нарушения, а также о мерах, направленных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дминистрацией на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7E3644">
        <w:rPr>
          <w:rFonts w:ascii="Times New Roman" w:hAnsi="Times New Roman" w:cs="Times New Roman"/>
          <w:sz w:val="26"/>
          <w:szCs w:val="26"/>
        </w:rPr>
        <w:t>недопущение повторения нарушения.</w:t>
      </w:r>
    </w:p>
    <w:p w14:paraId="2AF5429C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1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При проведении ежегодного анализа </w:t>
      </w:r>
      <w:r w:rsidR="00E423D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7E3644">
        <w:rPr>
          <w:rFonts w:ascii="Times New Roman" w:hAnsi="Times New Roman" w:cs="Times New Roman"/>
          <w:sz w:val="26"/>
          <w:szCs w:val="26"/>
        </w:rPr>
        <w:t xml:space="preserve"> 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реализовываются следующие мероприятия:</w:t>
      </w:r>
    </w:p>
    <w:p w14:paraId="1E092DEB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а) разработка и размещение на официальном </w:t>
      </w:r>
      <w:r w:rsidR="007E3644">
        <w:rPr>
          <w:rFonts w:ascii="Times New Roman" w:hAnsi="Times New Roman" w:cs="Times New Roman"/>
          <w:sz w:val="26"/>
          <w:szCs w:val="26"/>
        </w:rPr>
        <w:t>сайте муниц</w:t>
      </w:r>
      <w:r w:rsidR="00E423D8">
        <w:rPr>
          <w:rFonts w:ascii="Times New Roman" w:hAnsi="Times New Roman" w:cs="Times New Roman"/>
          <w:sz w:val="26"/>
          <w:szCs w:val="26"/>
        </w:rPr>
        <w:t>и</w:t>
      </w:r>
      <w:r w:rsidR="007E3644">
        <w:rPr>
          <w:rFonts w:ascii="Times New Roman" w:hAnsi="Times New Roman" w:cs="Times New Roman"/>
          <w:sz w:val="26"/>
          <w:szCs w:val="26"/>
        </w:rPr>
        <w:t xml:space="preserve">пального района «Думиничский район» </w:t>
      </w:r>
      <w:r w:rsidR="007E3644" w:rsidRPr="007B75B5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="00D416E1">
        <w:rPr>
          <w:rFonts w:ascii="Times New Roman" w:hAnsi="Times New Roman" w:cs="Times New Roman"/>
          <w:sz w:val="26"/>
          <w:szCs w:val="26"/>
        </w:rPr>
        <w:t>www.admduminichi.ru</w:t>
      </w:r>
      <w:r w:rsidRPr="003D44DB">
        <w:rPr>
          <w:rFonts w:ascii="Times New Roman" w:hAnsi="Times New Roman" w:cs="Times New Roman"/>
          <w:sz w:val="26"/>
          <w:szCs w:val="26"/>
        </w:rPr>
        <w:t xml:space="preserve"> (далее – портал) перечня муниципальных правовых актов (далее - перечень актов)</w:t>
      </w:r>
      <w:r w:rsidR="007E3644">
        <w:rPr>
          <w:rFonts w:ascii="Times New Roman" w:hAnsi="Times New Roman" w:cs="Times New Roman"/>
          <w:sz w:val="26"/>
          <w:szCs w:val="26"/>
        </w:rPr>
        <w:t xml:space="preserve">, </w:t>
      </w:r>
      <w:r w:rsidRPr="003D44DB">
        <w:rPr>
          <w:rFonts w:ascii="Times New Roman" w:hAnsi="Times New Roman" w:cs="Times New Roman"/>
          <w:sz w:val="26"/>
          <w:szCs w:val="26"/>
        </w:rPr>
        <w:t>при их наличии</w:t>
      </w:r>
      <w:r w:rsidR="007E3644">
        <w:rPr>
          <w:rFonts w:ascii="Times New Roman" w:hAnsi="Times New Roman" w:cs="Times New Roman"/>
          <w:sz w:val="26"/>
          <w:szCs w:val="26"/>
        </w:rPr>
        <w:t>,</w:t>
      </w:r>
      <w:r w:rsidRPr="003D44DB">
        <w:rPr>
          <w:rFonts w:ascii="Times New Roman" w:hAnsi="Times New Roman" w:cs="Times New Roman"/>
          <w:sz w:val="26"/>
          <w:szCs w:val="26"/>
        </w:rPr>
        <w:t xml:space="preserve"> за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исключением актов, содержащих сведения, относящиеся к охраняемой законом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тайне;</w:t>
      </w:r>
    </w:p>
    <w:p w14:paraId="613362A4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размещение на портале уведомления о начале сбора замечаний и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предложений организаций и граждан по перечню актов;</w:t>
      </w:r>
    </w:p>
    <w:p w14:paraId="0B5C185B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в) осуществление сбора и проведение анализа представленных замечаний и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предложений организаций и граждан по перечню актов;</w:t>
      </w:r>
    </w:p>
    <w:p w14:paraId="671F0850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г) представление </w:t>
      </w:r>
      <w:r w:rsidR="007E3644">
        <w:rPr>
          <w:rFonts w:ascii="Times New Roman" w:hAnsi="Times New Roman" w:cs="Times New Roman"/>
          <w:sz w:val="26"/>
          <w:szCs w:val="26"/>
        </w:rPr>
        <w:t>Глав</w:t>
      </w:r>
      <w:r w:rsidR="00E423D8">
        <w:rPr>
          <w:rFonts w:ascii="Times New Roman" w:hAnsi="Times New Roman" w:cs="Times New Roman"/>
          <w:sz w:val="26"/>
          <w:szCs w:val="26"/>
        </w:rPr>
        <w:t>е</w:t>
      </w:r>
      <w:r w:rsidR="007E364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D44DB">
        <w:rPr>
          <w:rFonts w:ascii="Times New Roman" w:hAnsi="Times New Roman" w:cs="Times New Roman"/>
          <w:sz w:val="26"/>
          <w:szCs w:val="26"/>
        </w:rPr>
        <w:t>доклада с обоснованием целесообразности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(нецелесообразности) внесения изменений в муниципальные правовые акты</w:t>
      </w:r>
      <w:r w:rsidR="007E3644">
        <w:rPr>
          <w:rFonts w:ascii="Times New Roman" w:hAnsi="Times New Roman" w:cs="Times New Roman"/>
          <w:sz w:val="26"/>
          <w:szCs w:val="26"/>
        </w:rPr>
        <w:t xml:space="preserve"> 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в сфере антимонопольного законодательства.</w:t>
      </w:r>
    </w:p>
    <w:p w14:paraId="2C8EDA2D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2</w:t>
      </w:r>
      <w:r w:rsidR="007E3644">
        <w:rPr>
          <w:rFonts w:ascii="Times New Roman" w:hAnsi="Times New Roman" w:cs="Times New Roman"/>
          <w:sz w:val="26"/>
          <w:szCs w:val="26"/>
        </w:rPr>
        <w:t xml:space="preserve">. 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При проведении анализа проектов муниципальных правовых актов в сфере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</w:t>
      </w:r>
      <w:r w:rsidR="00E423D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реализуются следующие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мероприятия:</w:t>
      </w:r>
    </w:p>
    <w:p w14:paraId="7F54C683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а) размещение на портале проекта муниципального правового акта с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необходимым обоснованием реализации предлагаемых решений, в том числе их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влияния на конкуренцию;</w:t>
      </w:r>
    </w:p>
    <w:p w14:paraId="72508B72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осуществление сбора и проведение оценки поступивших от организаций и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граждан замечаний и предложений по проекту муниципального правового акта.</w:t>
      </w:r>
    </w:p>
    <w:p w14:paraId="170277FF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3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При проведении мониторинга и анализа практики применения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антимонопольного законодательства в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423D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реализовываются следующие мероприятия:</w:t>
      </w:r>
    </w:p>
    <w:p w14:paraId="54C2348C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осуществление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на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постоянной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основе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сбора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сведений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правоприменительной практике в </w:t>
      </w:r>
      <w:r w:rsidR="007E3644">
        <w:rPr>
          <w:rFonts w:ascii="Times New Roman" w:hAnsi="Times New Roman" w:cs="Times New Roman"/>
          <w:sz w:val="26"/>
          <w:szCs w:val="26"/>
        </w:rPr>
        <w:t>администрации;</w:t>
      </w:r>
    </w:p>
    <w:p w14:paraId="3966C091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 xml:space="preserve">б) подготовка по итогам сбора сведений, предусмотренной подпунктом </w:t>
      </w:r>
      <w:r w:rsidR="007E3644">
        <w:rPr>
          <w:rFonts w:ascii="Times New Roman" w:hAnsi="Times New Roman" w:cs="Times New Roman"/>
          <w:sz w:val="26"/>
          <w:szCs w:val="26"/>
        </w:rPr>
        <w:t>«</w:t>
      </w:r>
      <w:r w:rsidRPr="003D44DB">
        <w:rPr>
          <w:rFonts w:ascii="Times New Roman" w:hAnsi="Times New Roman" w:cs="Times New Roman"/>
          <w:sz w:val="26"/>
          <w:szCs w:val="26"/>
        </w:rPr>
        <w:t>а</w:t>
      </w:r>
      <w:r w:rsidR="007E3644">
        <w:rPr>
          <w:rFonts w:ascii="Times New Roman" w:hAnsi="Times New Roman" w:cs="Times New Roman"/>
          <w:sz w:val="26"/>
          <w:szCs w:val="26"/>
        </w:rPr>
        <w:t xml:space="preserve">» </w:t>
      </w:r>
      <w:r w:rsidRPr="003D44DB">
        <w:rPr>
          <w:rFonts w:ascii="Times New Roman" w:hAnsi="Times New Roman" w:cs="Times New Roman"/>
          <w:sz w:val="26"/>
          <w:szCs w:val="26"/>
        </w:rPr>
        <w:t>настоящего пункта, справочная информация об изменениях при их наличии и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основных аспектах правоприменительной практики в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дминистрации;</w:t>
      </w:r>
    </w:p>
    <w:p w14:paraId="35F64F1F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в) проведение ежегодных рабочих совещаний по обсуждению результатов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правоприменительной практики в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с привлечением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сотрудников других подразделений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при необходимости.</w:t>
      </w:r>
    </w:p>
    <w:p w14:paraId="454626F0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4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Выявляемые риски нарушения антимонопольного законодательства</w:t>
      </w:r>
      <w:r w:rsidR="00E423D8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распределяются </w:t>
      </w:r>
      <w:r w:rsidR="00E423D8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по уровням согласно </w:t>
      </w:r>
      <w:r w:rsidR="00C17AA4" w:rsidRPr="00C17AA4">
        <w:rPr>
          <w:rFonts w:ascii="Times New Roman" w:hAnsi="Times New Roman" w:cs="Times New Roman"/>
          <w:sz w:val="26"/>
          <w:szCs w:val="26"/>
        </w:rPr>
        <w:t>П</w:t>
      </w:r>
      <w:r w:rsidRPr="00C17AA4">
        <w:rPr>
          <w:rFonts w:ascii="Times New Roman" w:hAnsi="Times New Roman" w:cs="Times New Roman"/>
          <w:sz w:val="26"/>
          <w:szCs w:val="26"/>
        </w:rPr>
        <w:t>риложению</w:t>
      </w:r>
      <w:r w:rsidR="00C17AA4" w:rsidRPr="00C17AA4">
        <w:rPr>
          <w:rFonts w:ascii="Times New Roman" w:hAnsi="Times New Roman" w:cs="Times New Roman"/>
          <w:sz w:val="26"/>
          <w:szCs w:val="26"/>
        </w:rPr>
        <w:t xml:space="preserve"> 3 к настоящему Порядку</w:t>
      </w:r>
      <w:r w:rsidRPr="00C17AA4">
        <w:rPr>
          <w:rFonts w:ascii="Times New Roman" w:hAnsi="Times New Roman" w:cs="Times New Roman"/>
          <w:sz w:val="26"/>
          <w:szCs w:val="26"/>
        </w:rPr>
        <w:t>.</w:t>
      </w:r>
    </w:p>
    <w:p w14:paraId="2F509463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5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На основе проведенной оценки рисков нарушения антимонопольного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4A7DA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составляется описание рисков при их наличии, в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которое также включается оценка причин и условий возникновения рисков.</w:t>
      </w:r>
    </w:p>
    <w:p w14:paraId="41597394" w14:textId="77777777" w:rsidR="007B75B5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E423D8">
        <w:rPr>
          <w:rFonts w:ascii="Times New Roman" w:hAnsi="Times New Roman" w:cs="Times New Roman"/>
          <w:sz w:val="26"/>
          <w:szCs w:val="26"/>
        </w:rPr>
        <w:t>6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Информация о проведении выявления и оценки рисков нарушения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антимонопольного законодательства включается в доклад об антимонопольном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комплаенсе. </w:t>
      </w:r>
    </w:p>
    <w:p w14:paraId="1FB3D7E6" w14:textId="77777777" w:rsidR="003D44DB" w:rsidRPr="007E3644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4A7DAA">
        <w:rPr>
          <w:rFonts w:ascii="Times New Roman" w:hAnsi="Times New Roman" w:cs="Times New Roman"/>
          <w:sz w:val="26"/>
          <w:szCs w:val="26"/>
        </w:rPr>
        <w:t>7</w:t>
      </w:r>
      <w:r w:rsidR="007E3644">
        <w:rPr>
          <w:rFonts w:ascii="Times New Roman" w:hAnsi="Times New Roman" w:cs="Times New Roman"/>
          <w:sz w:val="26"/>
          <w:szCs w:val="26"/>
        </w:rPr>
        <w:t xml:space="preserve">. </w:t>
      </w:r>
      <w:r w:rsidRPr="003D44DB">
        <w:rPr>
          <w:rFonts w:ascii="Times New Roman" w:hAnsi="Times New Roman" w:cs="Times New Roman"/>
          <w:sz w:val="26"/>
          <w:szCs w:val="26"/>
        </w:rPr>
        <w:t xml:space="preserve"> В целях снижения рисков нарушения антимонопольного законодательства</w:t>
      </w:r>
      <w:r w:rsidR="007E3644">
        <w:rPr>
          <w:rFonts w:ascii="Times New Roman" w:hAnsi="Times New Roman" w:cs="Times New Roman"/>
          <w:sz w:val="26"/>
          <w:szCs w:val="26"/>
        </w:rPr>
        <w:t xml:space="preserve"> (</w:t>
      </w:r>
      <w:r w:rsidRPr="003D44DB">
        <w:rPr>
          <w:rFonts w:ascii="Times New Roman" w:hAnsi="Times New Roman" w:cs="Times New Roman"/>
          <w:sz w:val="26"/>
          <w:szCs w:val="26"/>
        </w:rPr>
        <w:t>при их наличии</w:t>
      </w:r>
      <w:r w:rsidR="007E3644">
        <w:rPr>
          <w:rFonts w:ascii="Times New Roman" w:hAnsi="Times New Roman" w:cs="Times New Roman"/>
          <w:sz w:val="26"/>
          <w:szCs w:val="26"/>
        </w:rPr>
        <w:t>)</w:t>
      </w:r>
      <w:r w:rsidRPr="003D44DB">
        <w:rPr>
          <w:rFonts w:ascii="Times New Roman" w:hAnsi="Times New Roman" w:cs="Times New Roman"/>
          <w:sz w:val="26"/>
          <w:szCs w:val="26"/>
        </w:rPr>
        <w:t xml:space="preserve"> </w:t>
      </w:r>
      <w:r w:rsidR="004A7DA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3D44DB">
        <w:rPr>
          <w:rFonts w:ascii="Times New Roman" w:hAnsi="Times New Roman" w:cs="Times New Roman"/>
          <w:sz w:val="26"/>
          <w:szCs w:val="26"/>
        </w:rPr>
        <w:t xml:space="preserve"> разрабатываются ежегодно мероприятия по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снижению рисков нарушения антимонопольного законодательства.</w:t>
      </w:r>
    </w:p>
    <w:p w14:paraId="516E51F1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4A7DAA">
        <w:rPr>
          <w:rFonts w:ascii="Times New Roman" w:hAnsi="Times New Roman" w:cs="Times New Roman"/>
          <w:sz w:val="26"/>
          <w:szCs w:val="26"/>
        </w:rPr>
        <w:t>8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</w:t>
      </w:r>
      <w:r w:rsidR="004A7DA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3D44DB">
        <w:rPr>
          <w:rFonts w:ascii="Times New Roman" w:hAnsi="Times New Roman" w:cs="Times New Roman"/>
          <w:sz w:val="26"/>
          <w:szCs w:val="26"/>
        </w:rPr>
        <w:t xml:space="preserve"> осуществляет ежегодный мониторинг исполнения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мероприятий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по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снижению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рисков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нарушения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антимонопольного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14:paraId="104A7E05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1</w:t>
      </w:r>
      <w:r w:rsidR="004A7DAA">
        <w:rPr>
          <w:rFonts w:ascii="Times New Roman" w:hAnsi="Times New Roman" w:cs="Times New Roman"/>
          <w:sz w:val="26"/>
          <w:szCs w:val="26"/>
        </w:rPr>
        <w:t>9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Информация об исполнении мероприятий по снижению рисков нарушения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антимонопольного законодательства включается в доклад об антимонопольном</w:t>
      </w:r>
      <w:r w:rsidR="007E3644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комплаенсе.</w:t>
      </w:r>
    </w:p>
    <w:p w14:paraId="14D135C6" w14:textId="77777777" w:rsidR="003D44DB" w:rsidRPr="003D44DB" w:rsidRDefault="004A7DAA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7E3644">
        <w:rPr>
          <w:rFonts w:ascii="Times New Roman" w:hAnsi="Times New Roman" w:cs="Times New Roman"/>
          <w:sz w:val="26"/>
          <w:szCs w:val="26"/>
        </w:rPr>
        <w:t>.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В целях оценки эффективности функционирования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E3644"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дминистрации антимонопольного комплаенса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3C6B18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устанавливаются ключевые показатели, разрабатываемые в соответствии с </w:t>
      </w:r>
      <w:r w:rsidR="003D44DB" w:rsidRPr="004A7DAA">
        <w:rPr>
          <w:rFonts w:ascii="Times New Roman" w:hAnsi="Times New Roman" w:cs="Times New Roman"/>
          <w:sz w:val="26"/>
          <w:szCs w:val="26"/>
        </w:rPr>
        <w:t>методикой,</w:t>
      </w:r>
      <w:r w:rsidR="00430650" w:rsidRPr="004A7DAA"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4A7DAA">
        <w:rPr>
          <w:rFonts w:ascii="Times New Roman" w:hAnsi="Times New Roman" w:cs="Times New Roman"/>
          <w:sz w:val="26"/>
          <w:szCs w:val="26"/>
        </w:rPr>
        <w:t>утвержденной антимонопольным органом.</w:t>
      </w:r>
    </w:p>
    <w:p w14:paraId="3908A9FF" w14:textId="77777777" w:rsidR="003D44DB" w:rsidRPr="003D44DB" w:rsidRDefault="00430650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7D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A7DA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 проводит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>ежегодно оценку достижения ключевых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DB" w:rsidRPr="003D44DB">
        <w:rPr>
          <w:rFonts w:ascii="Times New Roman" w:hAnsi="Times New Roman" w:cs="Times New Roman"/>
          <w:sz w:val="26"/>
          <w:szCs w:val="26"/>
        </w:rPr>
        <w:t xml:space="preserve">показателей эффективности антимонопольного комплаенса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44DB" w:rsidRPr="003D44DB">
        <w:rPr>
          <w:rFonts w:ascii="Times New Roman" w:hAnsi="Times New Roman" w:cs="Times New Roman"/>
          <w:sz w:val="26"/>
          <w:szCs w:val="26"/>
        </w:rPr>
        <w:t>дминистрации.</w:t>
      </w:r>
    </w:p>
    <w:p w14:paraId="1C6E76E7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2</w:t>
      </w:r>
      <w:r w:rsidR="004A7DAA">
        <w:rPr>
          <w:rFonts w:ascii="Times New Roman" w:hAnsi="Times New Roman" w:cs="Times New Roman"/>
          <w:sz w:val="26"/>
          <w:szCs w:val="26"/>
        </w:rPr>
        <w:t>2</w:t>
      </w:r>
      <w:r w:rsidR="00430650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Информация о достижении ключевых показателей эффективности</w:t>
      </w:r>
      <w:r w:rsidR="00430650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функционирования в </w:t>
      </w:r>
      <w:r w:rsidR="00430650">
        <w:rPr>
          <w:rFonts w:ascii="Times New Roman" w:hAnsi="Times New Roman" w:cs="Times New Roman"/>
          <w:sz w:val="26"/>
          <w:szCs w:val="26"/>
        </w:rPr>
        <w:t>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дминистрации антимонопольного комплаенса</w:t>
      </w:r>
      <w:r w:rsidR="00430650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включает</w:t>
      </w:r>
      <w:r w:rsidR="004A7DAA">
        <w:rPr>
          <w:rFonts w:ascii="Times New Roman" w:hAnsi="Times New Roman" w:cs="Times New Roman"/>
          <w:sz w:val="26"/>
          <w:szCs w:val="26"/>
        </w:rPr>
        <w:t>ся</w:t>
      </w:r>
      <w:r w:rsidRPr="003D44DB">
        <w:rPr>
          <w:rFonts w:ascii="Times New Roman" w:hAnsi="Times New Roman" w:cs="Times New Roman"/>
          <w:sz w:val="26"/>
          <w:szCs w:val="26"/>
        </w:rPr>
        <w:t xml:space="preserve"> в доклад об антимонопольном комплаенсе.</w:t>
      </w:r>
    </w:p>
    <w:p w14:paraId="54D43889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2</w:t>
      </w:r>
      <w:r w:rsidR="004A7DAA">
        <w:rPr>
          <w:rFonts w:ascii="Times New Roman" w:hAnsi="Times New Roman" w:cs="Times New Roman"/>
          <w:sz w:val="26"/>
          <w:szCs w:val="26"/>
        </w:rPr>
        <w:t>3</w:t>
      </w:r>
      <w:r w:rsidR="00430650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Доклад об антимонопольном комплаенсе содержит информацию:</w:t>
      </w:r>
    </w:p>
    <w:p w14:paraId="6C89B795" w14:textId="77777777" w:rsidR="003D44DB" w:rsidRPr="003D44DB" w:rsidRDefault="004A7DAA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 результатах проведенной оценки рисков нарушения администрацией антимонопольного законодательства;</w:t>
      </w:r>
    </w:p>
    <w:p w14:paraId="7A54CAD5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б) об исполнении мероприятий по снижению рисков нарушения</w:t>
      </w:r>
      <w:r w:rsidR="00430650">
        <w:rPr>
          <w:rFonts w:ascii="Times New Roman" w:hAnsi="Times New Roman" w:cs="Times New Roman"/>
          <w:sz w:val="26"/>
          <w:szCs w:val="26"/>
        </w:rPr>
        <w:t xml:space="preserve"> а</w:t>
      </w:r>
      <w:r w:rsidRPr="003D44DB">
        <w:rPr>
          <w:rFonts w:ascii="Times New Roman" w:hAnsi="Times New Roman" w:cs="Times New Roman"/>
          <w:sz w:val="26"/>
          <w:szCs w:val="26"/>
        </w:rPr>
        <w:t>дминистрацией антимонопольного законодательства;</w:t>
      </w:r>
    </w:p>
    <w:p w14:paraId="21F64963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в) о достижении ключевых показателей эффективности антимонопольного</w:t>
      </w:r>
      <w:r w:rsidR="00430650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>комплаенса.</w:t>
      </w:r>
    </w:p>
    <w:p w14:paraId="006A261F" w14:textId="77777777" w:rsidR="003D44DB" w:rsidRP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2</w:t>
      </w:r>
      <w:r w:rsidR="004A7DAA">
        <w:rPr>
          <w:rFonts w:ascii="Times New Roman" w:hAnsi="Times New Roman" w:cs="Times New Roman"/>
          <w:sz w:val="26"/>
          <w:szCs w:val="26"/>
        </w:rPr>
        <w:t>4</w:t>
      </w:r>
      <w:r w:rsidR="00430650">
        <w:rPr>
          <w:rFonts w:ascii="Times New Roman" w:hAnsi="Times New Roman" w:cs="Times New Roman"/>
          <w:sz w:val="26"/>
          <w:szCs w:val="26"/>
        </w:rPr>
        <w:t>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Доклад об антимонопольном комплаенсе представляется в Комиссию на</w:t>
      </w:r>
      <w:r w:rsidR="00430650">
        <w:rPr>
          <w:rFonts w:ascii="Times New Roman" w:hAnsi="Times New Roman" w:cs="Times New Roman"/>
          <w:sz w:val="26"/>
          <w:szCs w:val="26"/>
        </w:rPr>
        <w:t xml:space="preserve"> </w:t>
      </w:r>
      <w:r w:rsidRPr="003D44DB">
        <w:rPr>
          <w:rFonts w:ascii="Times New Roman" w:hAnsi="Times New Roman" w:cs="Times New Roman"/>
          <w:sz w:val="26"/>
          <w:szCs w:val="26"/>
        </w:rPr>
        <w:t xml:space="preserve">утверждение </w:t>
      </w:r>
      <w:r w:rsidR="004A7DAA">
        <w:rPr>
          <w:rFonts w:ascii="Times New Roman" w:hAnsi="Times New Roman" w:cs="Times New Roman"/>
          <w:sz w:val="26"/>
          <w:szCs w:val="26"/>
        </w:rPr>
        <w:t>уполномоченным подразделением</w:t>
      </w:r>
      <w:r w:rsidR="007B75B5" w:rsidRPr="007B75B5">
        <w:t xml:space="preserve"> </w:t>
      </w:r>
      <w:r w:rsidR="007B75B5" w:rsidRPr="007B75B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B75B5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7B75B5" w:rsidRPr="007B75B5">
        <w:rPr>
          <w:rFonts w:ascii="Times New Roman" w:hAnsi="Times New Roman" w:cs="Times New Roman"/>
          <w:sz w:val="26"/>
          <w:szCs w:val="26"/>
        </w:rPr>
        <w:t>дв</w:t>
      </w:r>
      <w:r w:rsidR="007B75B5">
        <w:rPr>
          <w:rFonts w:ascii="Times New Roman" w:hAnsi="Times New Roman" w:cs="Times New Roman"/>
          <w:sz w:val="26"/>
          <w:szCs w:val="26"/>
        </w:rPr>
        <w:t>е</w:t>
      </w:r>
      <w:r w:rsidR="007B75B5" w:rsidRPr="007B75B5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7B75B5">
        <w:rPr>
          <w:rFonts w:ascii="Times New Roman" w:hAnsi="Times New Roman" w:cs="Times New Roman"/>
          <w:sz w:val="26"/>
          <w:szCs w:val="26"/>
        </w:rPr>
        <w:t>и до истечения календарного года</w:t>
      </w:r>
      <w:r w:rsidR="007B75B5" w:rsidRPr="007B75B5">
        <w:rPr>
          <w:rFonts w:ascii="Times New Roman" w:hAnsi="Times New Roman" w:cs="Times New Roman"/>
          <w:sz w:val="26"/>
          <w:szCs w:val="26"/>
        </w:rPr>
        <w:t>.</w:t>
      </w:r>
      <w:r w:rsidR="007B7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452DDC" w14:textId="77777777" w:rsid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4DB">
        <w:rPr>
          <w:rFonts w:ascii="Times New Roman" w:hAnsi="Times New Roman" w:cs="Times New Roman"/>
          <w:sz w:val="26"/>
          <w:szCs w:val="26"/>
        </w:rPr>
        <w:t>2</w:t>
      </w:r>
      <w:r w:rsidR="004A7DAA">
        <w:rPr>
          <w:rFonts w:ascii="Times New Roman" w:hAnsi="Times New Roman" w:cs="Times New Roman"/>
          <w:sz w:val="26"/>
          <w:szCs w:val="26"/>
        </w:rPr>
        <w:t>5.</w:t>
      </w:r>
      <w:r w:rsidRPr="003D44DB">
        <w:rPr>
          <w:rFonts w:ascii="Times New Roman" w:hAnsi="Times New Roman" w:cs="Times New Roman"/>
          <w:sz w:val="26"/>
          <w:szCs w:val="26"/>
        </w:rPr>
        <w:t xml:space="preserve"> Доклад об антимонопольном комплаенсе, утвержденный Комиссией,</w:t>
      </w:r>
      <w:r w:rsidR="00430650">
        <w:rPr>
          <w:rFonts w:ascii="Times New Roman" w:hAnsi="Times New Roman" w:cs="Times New Roman"/>
          <w:sz w:val="26"/>
          <w:szCs w:val="26"/>
        </w:rPr>
        <w:t xml:space="preserve"> </w:t>
      </w:r>
      <w:r w:rsidRPr="00430650">
        <w:rPr>
          <w:rFonts w:ascii="Times New Roman" w:hAnsi="Times New Roman" w:cs="Times New Roman"/>
          <w:sz w:val="26"/>
          <w:szCs w:val="26"/>
        </w:rPr>
        <w:t>размещается на портале</w:t>
      </w:r>
      <w:r w:rsidR="007B75B5">
        <w:rPr>
          <w:rFonts w:ascii="Times New Roman" w:hAnsi="Times New Roman" w:cs="Times New Roman"/>
          <w:sz w:val="26"/>
          <w:szCs w:val="26"/>
        </w:rPr>
        <w:t xml:space="preserve"> не позднее 20 января года, следующего за отчетным</w:t>
      </w:r>
      <w:r w:rsidRPr="00430650">
        <w:rPr>
          <w:rFonts w:ascii="Times New Roman" w:hAnsi="Times New Roman" w:cs="Times New Roman"/>
          <w:sz w:val="26"/>
          <w:szCs w:val="26"/>
        </w:rPr>
        <w:t>.</w:t>
      </w:r>
    </w:p>
    <w:p w14:paraId="0FFD060D" w14:textId="77777777" w:rsidR="007B75B5" w:rsidRPr="00430650" w:rsidRDefault="007B75B5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DDD761" w14:textId="77777777" w:rsidR="003D44DB" w:rsidRPr="00430650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9C8DB2" w14:textId="77777777" w:rsidR="003D44DB" w:rsidRDefault="003D44DB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F4EC03" w14:textId="77777777" w:rsidR="00C17AA4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Приложение1</w:t>
      </w:r>
    </w:p>
    <w:p w14:paraId="580EFCCA" w14:textId="77777777" w:rsidR="00C17AA4" w:rsidRPr="00430650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к </w:t>
      </w:r>
      <w:r w:rsidRPr="00430650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06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04B915" w14:textId="77777777" w:rsidR="00C17AA4" w:rsidRPr="00430650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30650">
        <w:rPr>
          <w:rFonts w:ascii="Times New Roman" w:hAnsi="Times New Roman" w:cs="Times New Roman"/>
          <w:sz w:val="26"/>
          <w:szCs w:val="26"/>
        </w:rPr>
        <w:t xml:space="preserve">об организации в администрации муниципального района </w:t>
      </w:r>
    </w:p>
    <w:p w14:paraId="1A3D4375" w14:textId="77777777" w:rsidR="00C17AA4" w:rsidRPr="00430650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30650">
        <w:rPr>
          <w:rFonts w:ascii="Times New Roman" w:hAnsi="Times New Roman" w:cs="Times New Roman"/>
          <w:sz w:val="26"/>
          <w:szCs w:val="26"/>
        </w:rPr>
        <w:t>«Думиничский район» системы внутреннего обеспечения</w:t>
      </w:r>
    </w:p>
    <w:p w14:paraId="3B519767" w14:textId="77777777" w:rsidR="00C17AA4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30650">
        <w:rPr>
          <w:rFonts w:ascii="Times New Roman" w:hAnsi="Times New Roman" w:cs="Times New Roman"/>
          <w:sz w:val="26"/>
          <w:szCs w:val="26"/>
        </w:rPr>
        <w:t>соответствия требованиям антимонопольног</w:t>
      </w:r>
      <w:r>
        <w:rPr>
          <w:rFonts w:ascii="Times New Roman" w:hAnsi="Times New Roman" w:cs="Times New Roman"/>
          <w:sz w:val="26"/>
          <w:szCs w:val="26"/>
        </w:rPr>
        <w:t>о</w:t>
      </w:r>
    </w:p>
    <w:p w14:paraId="442A113A" w14:textId="77777777" w:rsidR="00C17AA4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30650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</w:p>
    <w:p w14:paraId="1CE3AA80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10AE77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01ED63" w14:textId="77777777" w:rsidR="00A86F4F" w:rsidRDefault="00C17AA4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00FCC6DC" w14:textId="77777777" w:rsidR="00C17AA4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86F4F">
        <w:rPr>
          <w:rFonts w:ascii="Times New Roman" w:hAnsi="Times New Roman" w:cs="Times New Roman"/>
          <w:sz w:val="26"/>
          <w:szCs w:val="26"/>
        </w:rPr>
        <w:t xml:space="preserve"> по оценке эффективности  внутреннего обеспечения соответствия требованиям антимонопольного законодатель</w:t>
      </w:r>
      <w:r w:rsidR="003C6B18">
        <w:rPr>
          <w:rFonts w:ascii="Times New Roman" w:hAnsi="Times New Roman" w:cs="Times New Roman"/>
          <w:sz w:val="26"/>
          <w:szCs w:val="26"/>
        </w:rPr>
        <w:t>с</w:t>
      </w:r>
      <w:r w:rsidRPr="00A86F4F">
        <w:rPr>
          <w:rFonts w:ascii="Times New Roman" w:hAnsi="Times New Roman" w:cs="Times New Roman"/>
          <w:sz w:val="26"/>
          <w:szCs w:val="26"/>
        </w:rPr>
        <w:t>тва администрации муниципального района «Думиничский район»</w:t>
      </w:r>
    </w:p>
    <w:p w14:paraId="7C659BDE" w14:textId="77777777" w:rsidR="00C17AA4" w:rsidRDefault="00C17AA4" w:rsidP="00C17AA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7375838" w14:textId="77777777" w:rsidR="00DC16E0" w:rsidRPr="00DC16E0" w:rsidRDefault="001E14B7" w:rsidP="00DC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17AA4">
        <w:rPr>
          <w:rFonts w:ascii="Times New Roman" w:hAnsi="Times New Roman" w:cs="Times New Roman"/>
          <w:sz w:val="26"/>
          <w:szCs w:val="26"/>
        </w:rPr>
        <w:t xml:space="preserve">. </w:t>
      </w:r>
      <w:r w:rsidR="00DC16E0" w:rsidRPr="00DC16E0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– Доносова Светлана Альбертовна -председатель комиссии;</w:t>
      </w:r>
    </w:p>
    <w:p w14:paraId="11402FD1" w14:textId="77777777" w:rsidR="00DC16E0" w:rsidRPr="00DC16E0" w:rsidRDefault="00DC16E0" w:rsidP="00DC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16E0">
        <w:rPr>
          <w:rFonts w:ascii="Times New Roman" w:hAnsi="Times New Roman" w:cs="Times New Roman"/>
          <w:sz w:val="26"/>
          <w:szCs w:val="26"/>
        </w:rPr>
        <w:t>Начальник отдела экономики – Фадеева Ольга Николаевна – секретарь комиссии;</w:t>
      </w:r>
    </w:p>
    <w:p w14:paraId="667725BD" w14:textId="77777777" w:rsidR="00DC16E0" w:rsidRPr="00DC16E0" w:rsidRDefault="00DC16E0" w:rsidP="00DC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16E0">
        <w:rPr>
          <w:rFonts w:ascii="Times New Roman" w:hAnsi="Times New Roman" w:cs="Times New Roman"/>
          <w:sz w:val="26"/>
          <w:szCs w:val="26"/>
        </w:rPr>
        <w:t>Управляющий делами администрации – Шарометьева Ирина Владимировна – член комиссии;</w:t>
      </w:r>
    </w:p>
    <w:p w14:paraId="03EFA213" w14:textId="77777777" w:rsidR="00DC16E0" w:rsidRPr="00DC16E0" w:rsidRDefault="00DC16E0" w:rsidP="00DC1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16E0">
        <w:rPr>
          <w:rFonts w:ascii="Times New Roman" w:hAnsi="Times New Roman" w:cs="Times New Roman"/>
          <w:sz w:val="26"/>
          <w:szCs w:val="26"/>
        </w:rPr>
        <w:t>Председатель комиссии Районного Собрания представителей муниципального района «Думиничский район» по промышленности, малому предпринимательству, строительству, транспорту, связи и ЖКХ – А.И. Юдин - член комиссии (по согласованию).</w:t>
      </w:r>
    </w:p>
    <w:p w14:paraId="21C90FC7" w14:textId="1B296149" w:rsidR="00C17AA4" w:rsidRDefault="00C17AA4" w:rsidP="00DC16E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6F0E80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8C09BB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5E44D8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83DA54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5B8369" w14:textId="77777777" w:rsidR="00C17AA4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CD2425" w14:textId="77777777" w:rsidR="00C17AA4" w:rsidRPr="00430650" w:rsidRDefault="00C17AA4" w:rsidP="00701CE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F0607B" w14:textId="77777777" w:rsidR="00A86F4F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4CB21BA2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DB0498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4C26E4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7CD357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C49AA1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6CED3B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D5A2A4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CD1584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BF3BAC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6123B4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A391B9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31A3E2C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D00144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CD5B08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2A06C3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526446" w14:textId="77777777" w:rsidR="001E14B7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</w:t>
      </w:r>
    </w:p>
    <w:p w14:paraId="15DD879B" w14:textId="77777777" w:rsidR="001E14B7" w:rsidRDefault="001E14B7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A8054B" w14:textId="77777777" w:rsidR="001E14B7" w:rsidRDefault="001E14B7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E01318" w14:textId="77777777" w:rsidR="001E14B7" w:rsidRDefault="001E14B7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495B82" w14:textId="77777777" w:rsidR="001E14B7" w:rsidRDefault="001E14B7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485142" w14:textId="77777777" w:rsidR="00A86F4F" w:rsidRPr="00A86F4F" w:rsidRDefault="001E14B7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A86F4F">
        <w:rPr>
          <w:rFonts w:ascii="Times New Roman" w:hAnsi="Times New Roman" w:cs="Times New Roman"/>
          <w:sz w:val="26"/>
          <w:szCs w:val="26"/>
        </w:rPr>
        <w:t xml:space="preserve">   </w:t>
      </w:r>
      <w:r w:rsidR="00A86F4F" w:rsidRPr="00A86F4F">
        <w:rPr>
          <w:rFonts w:ascii="Times New Roman" w:hAnsi="Times New Roman" w:cs="Times New Roman"/>
          <w:sz w:val="26"/>
          <w:szCs w:val="26"/>
        </w:rPr>
        <w:t>Приложение</w:t>
      </w:r>
      <w:r w:rsidR="00A86F4F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362324F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                                   к Положению </w:t>
      </w:r>
    </w:p>
    <w:p w14:paraId="0930D8AB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                                   об организации в администрации муниципального района </w:t>
      </w:r>
    </w:p>
    <w:p w14:paraId="31F4D50A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                                  «Думиничский район» системы внутреннего обеспечения</w:t>
      </w:r>
    </w:p>
    <w:p w14:paraId="189DADF6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                                   соответствия требованиям антимонопольного</w:t>
      </w:r>
    </w:p>
    <w:p w14:paraId="74277B39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E14B7">
        <w:rPr>
          <w:rFonts w:ascii="Times New Roman" w:hAnsi="Times New Roman" w:cs="Times New Roman"/>
          <w:sz w:val="26"/>
          <w:szCs w:val="26"/>
        </w:rPr>
        <w:t xml:space="preserve"> </w:t>
      </w:r>
      <w:r w:rsidRPr="00A86F4F">
        <w:rPr>
          <w:rFonts w:ascii="Times New Roman" w:hAnsi="Times New Roman" w:cs="Times New Roman"/>
          <w:sz w:val="26"/>
          <w:szCs w:val="26"/>
        </w:rPr>
        <w:t xml:space="preserve">  законодательства</w:t>
      </w:r>
    </w:p>
    <w:p w14:paraId="29AF3724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E31640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FD97B9A" w14:textId="77777777" w:rsidR="00A86F4F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14:paraId="1567A16F" w14:textId="77777777" w:rsidR="00A86F4F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комиссии </w:t>
      </w:r>
      <w:r w:rsidRPr="00A86F4F">
        <w:rPr>
          <w:rFonts w:ascii="Times New Roman" w:hAnsi="Times New Roman" w:cs="Times New Roman"/>
          <w:sz w:val="26"/>
          <w:szCs w:val="26"/>
        </w:rPr>
        <w:t>по оценке эффективности  внутреннего обеспечения соответствия требованиям антимонопольного законодатель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86F4F">
        <w:rPr>
          <w:rFonts w:ascii="Times New Roman" w:hAnsi="Times New Roman" w:cs="Times New Roman"/>
          <w:sz w:val="26"/>
          <w:szCs w:val="26"/>
        </w:rPr>
        <w:t>тва администрации муниципального района «Думиничский район»</w:t>
      </w:r>
    </w:p>
    <w:p w14:paraId="43A8D4AC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F3B0E9" w14:textId="77777777" w:rsidR="00A86F4F" w:rsidRPr="00A86F4F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25D6C019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9456A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1. </w:t>
      </w:r>
      <w:r w:rsidR="00A67F32">
        <w:rPr>
          <w:rFonts w:ascii="Times New Roman" w:hAnsi="Times New Roman" w:cs="Times New Roman"/>
          <w:sz w:val="26"/>
          <w:szCs w:val="26"/>
        </w:rPr>
        <w:t>Регламент</w:t>
      </w:r>
      <w:r w:rsidRPr="00A86F4F">
        <w:rPr>
          <w:rFonts w:ascii="Times New Roman" w:hAnsi="Times New Roman" w:cs="Times New Roman"/>
          <w:sz w:val="26"/>
          <w:szCs w:val="26"/>
        </w:rPr>
        <w:t xml:space="preserve"> работы комиссии по оценке эффективности внутреннего обеспечения соответствия требованиям антимонопольного законодательства </w:t>
      </w:r>
      <w:r w:rsidR="00A67F32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</w:t>
      </w:r>
      <w:r w:rsidRPr="00A86F4F">
        <w:rPr>
          <w:rFonts w:ascii="Times New Roman" w:hAnsi="Times New Roman" w:cs="Times New Roman"/>
          <w:sz w:val="26"/>
          <w:szCs w:val="26"/>
        </w:rPr>
        <w:t xml:space="preserve"> определяет полномочия комиссии по оценке эффективности внутреннего обеспечения соответствия требованиям антимонопольного законодательства </w:t>
      </w:r>
      <w:r w:rsidR="00A67F32">
        <w:rPr>
          <w:rFonts w:ascii="Times New Roman" w:hAnsi="Times New Roman" w:cs="Times New Roman"/>
          <w:sz w:val="26"/>
          <w:szCs w:val="26"/>
        </w:rPr>
        <w:t>а</w:t>
      </w:r>
      <w:r w:rsidRPr="00A86F4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67F32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Pr="00A86F4F">
        <w:rPr>
          <w:rFonts w:ascii="Times New Roman" w:hAnsi="Times New Roman" w:cs="Times New Roman"/>
          <w:sz w:val="26"/>
          <w:szCs w:val="26"/>
        </w:rPr>
        <w:t>(далее - Комиссия).</w:t>
      </w:r>
    </w:p>
    <w:p w14:paraId="67CDEB49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федеральными законами, актами Президента Российской Федерации и Правительства Российской Федерации, а также настоящим </w:t>
      </w:r>
      <w:r w:rsidR="00A67F32">
        <w:rPr>
          <w:rFonts w:ascii="Times New Roman" w:hAnsi="Times New Roman" w:cs="Times New Roman"/>
          <w:sz w:val="26"/>
          <w:szCs w:val="26"/>
        </w:rPr>
        <w:t>Регламентом</w:t>
      </w:r>
      <w:r w:rsidRPr="00A86F4F">
        <w:rPr>
          <w:rFonts w:ascii="Times New Roman" w:hAnsi="Times New Roman" w:cs="Times New Roman"/>
          <w:sz w:val="26"/>
          <w:szCs w:val="26"/>
        </w:rPr>
        <w:t>.</w:t>
      </w:r>
    </w:p>
    <w:p w14:paraId="61C83173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1DF220" w14:textId="77777777" w:rsidR="00A86F4F" w:rsidRPr="00A86F4F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II. Полномочия Комиссии</w:t>
      </w:r>
    </w:p>
    <w:p w14:paraId="0FDE9E4E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6BC04B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3. Комиссия осуществляет следующие полномочия:</w:t>
      </w:r>
    </w:p>
    <w:p w14:paraId="42BCF2A9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а) рассмотрение и оценка мероприятий </w:t>
      </w:r>
      <w:r w:rsidR="00A67F32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</w:t>
      </w:r>
      <w:r w:rsidRPr="00A86F4F">
        <w:rPr>
          <w:rFonts w:ascii="Times New Roman" w:hAnsi="Times New Roman" w:cs="Times New Roman"/>
          <w:sz w:val="26"/>
          <w:szCs w:val="26"/>
        </w:rPr>
        <w:t xml:space="preserve"> в части, касающейся функционирования антимонопольного комплаенса;</w:t>
      </w:r>
    </w:p>
    <w:p w14:paraId="65B60912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б) рассмотрение и утверждение ежегодного доклада об антимонопольном комплаенсе.</w:t>
      </w:r>
    </w:p>
    <w:p w14:paraId="1386E2EA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8BBE9A6" w14:textId="77777777" w:rsidR="00A86F4F" w:rsidRPr="00A86F4F" w:rsidRDefault="00A86F4F" w:rsidP="00A86F4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III. Порядок работы Комиссии</w:t>
      </w:r>
    </w:p>
    <w:p w14:paraId="1BFF5974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E1769F2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4. Председатель Комиссии:</w:t>
      </w:r>
    </w:p>
    <w:p w14:paraId="5348223C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осуществляет руководство ее деятельностью;</w:t>
      </w:r>
    </w:p>
    <w:p w14:paraId="11562FEA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дает поручения членам Комиссии по вопросам, отнесенным к компетенции Комиссии;</w:t>
      </w:r>
    </w:p>
    <w:p w14:paraId="3278EED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назначает дату, время, место проведения заседания Комиссии;</w:t>
      </w:r>
    </w:p>
    <w:p w14:paraId="6470595E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ведет заседания, выносит на голосование ежегодный доклад об антимонопольном комплаенсе;</w:t>
      </w:r>
    </w:p>
    <w:p w14:paraId="4521571F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lastRenderedPageBreak/>
        <w:t>- подписывает протоколы заседаний Комиссии, осуществляет их хранение;</w:t>
      </w:r>
    </w:p>
    <w:p w14:paraId="2B181049" w14:textId="7B3092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- направляет рекомендации главе </w:t>
      </w:r>
      <w:r w:rsidR="00A67F32">
        <w:rPr>
          <w:rFonts w:ascii="Times New Roman" w:hAnsi="Times New Roman" w:cs="Times New Roman"/>
          <w:sz w:val="26"/>
          <w:szCs w:val="26"/>
        </w:rPr>
        <w:t>администрации муниципального района «Думиничский район»</w:t>
      </w:r>
      <w:r w:rsidRPr="00A86F4F">
        <w:rPr>
          <w:rFonts w:ascii="Times New Roman" w:hAnsi="Times New Roman" w:cs="Times New Roman"/>
          <w:sz w:val="26"/>
          <w:szCs w:val="26"/>
        </w:rPr>
        <w:t xml:space="preserve"> по итогам рассмотрения и оценки мероприятий Администрации в части, касающейся функционирования антимонопольного комплаенса.</w:t>
      </w:r>
    </w:p>
    <w:p w14:paraId="55359A0F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5. Члены Комиссии имеют право:</w:t>
      </w:r>
    </w:p>
    <w:p w14:paraId="04640D9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знакомиться с документами и материалами Комиссии, непосредственно касающимися деятельности Комиссии;</w:t>
      </w:r>
    </w:p>
    <w:p w14:paraId="0D6B038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выступать на заседаниях Комиссии, вносить предложения по вопросам, входящим в компетенцию Комиссии;</w:t>
      </w:r>
    </w:p>
    <w:p w14:paraId="5D73DE96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- голосовать на заседаниях Комиссии.</w:t>
      </w:r>
    </w:p>
    <w:p w14:paraId="412EFA55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6. Члены Комиссии обязаны присутствовать на заседаниях Комиссии.</w:t>
      </w:r>
    </w:p>
    <w:p w14:paraId="4246608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7. Вопросы, относящиеся к компетенции Комиссии, рассматриваются на ее заседаниях, которые проводятся по мере необходимости, но не реже 1 (одного) раза в год.</w:t>
      </w:r>
    </w:p>
    <w:p w14:paraId="20F2DA9D" w14:textId="77777777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Комиссия ежегодно не позднее двух недель до истечения календарного года рассматривает и утверждает ежегодный доклад об антимонопольном комплаенсе.</w:t>
      </w:r>
    </w:p>
    <w:p w14:paraId="1FB98743" w14:textId="554788A5" w:rsidR="00A86F4F" w:rsidRP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 xml:space="preserve">8. Заседание Комиссии считается правомочным при участии в нем не </w:t>
      </w:r>
      <w:r w:rsidR="001E14B7">
        <w:rPr>
          <w:rFonts w:ascii="Times New Roman" w:hAnsi="Times New Roman" w:cs="Times New Roman"/>
          <w:sz w:val="26"/>
          <w:szCs w:val="26"/>
        </w:rPr>
        <w:t>менее двух третей от общего числа</w:t>
      </w:r>
      <w:r w:rsidR="003C6B18">
        <w:rPr>
          <w:rFonts w:ascii="Times New Roman" w:hAnsi="Times New Roman" w:cs="Times New Roman"/>
          <w:sz w:val="26"/>
          <w:szCs w:val="26"/>
        </w:rPr>
        <w:t xml:space="preserve"> ее</w:t>
      </w:r>
      <w:r w:rsidR="001E14B7">
        <w:rPr>
          <w:rFonts w:ascii="Times New Roman" w:hAnsi="Times New Roman" w:cs="Times New Roman"/>
          <w:sz w:val="26"/>
          <w:szCs w:val="26"/>
        </w:rPr>
        <w:t xml:space="preserve"> членов</w:t>
      </w:r>
      <w:r w:rsidRPr="00A86F4F">
        <w:rPr>
          <w:rFonts w:ascii="Times New Roman" w:hAnsi="Times New Roman" w:cs="Times New Roman"/>
          <w:sz w:val="26"/>
          <w:szCs w:val="26"/>
        </w:rPr>
        <w:t>.</w:t>
      </w:r>
    </w:p>
    <w:p w14:paraId="2B86E118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F4F">
        <w:rPr>
          <w:rFonts w:ascii="Times New Roman" w:hAnsi="Times New Roman" w:cs="Times New Roman"/>
          <w:sz w:val="26"/>
          <w:szCs w:val="26"/>
        </w:rPr>
        <w:t>9. Решения Комиссии принимаются большинством голосов ее членов, присутствующих на заседании Комиссии, оформляются протоколами заседания Комиссии, которые подписываются председателем</w:t>
      </w:r>
      <w:r w:rsidR="003C6B18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A86F4F">
        <w:rPr>
          <w:rFonts w:ascii="Times New Roman" w:hAnsi="Times New Roman" w:cs="Times New Roman"/>
          <w:sz w:val="26"/>
          <w:szCs w:val="26"/>
        </w:rPr>
        <w:t>.</w:t>
      </w:r>
    </w:p>
    <w:p w14:paraId="707621B2" w14:textId="77777777" w:rsidR="00A86F4F" w:rsidRDefault="00A86F4F" w:rsidP="00A86F4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F78A8B" w14:textId="77777777" w:rsidR="00A86F4F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14:paraId="798AF173" w14:textId="77777777" w:rsidR="001E14B7" w:rsidRDefault="00A86F4F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B0C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DCBD3" w14:textId="77777777" w:rsidR="001E14B7" w:rsidRDefault="001E14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3615204" w14:textId="77777777" w:rsidR="00430650" w:rsidRDefault="001E14B7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</w:t>
      </w:r>
      <w:r w:rsidR="00430650">
        <w:rPr>
          <w:rFonts w:ascii="Times New Roman" w:hAnsi="Times New Roman" w:cs="Times New Roman"/>
          <w:sz w:val="26"/>
          <w:szCs w:val="26"/>
        </w:rPr>
        <w:t>Приложение</w:t>
      </w:r>
      <w:r w:rsidR="00C17AA4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079440AB" w14:textId="77777777" w:rsidR="00430650" w:rsidRPr="00430650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0650">
        <w:rPr>
          <w:rFonts w:ascii="Times New Roman" w:hAnsi="Times New Roman" w:cs="Times New Roman"/>
          <w:sz w:val="26"/>
          <w:szCs w:val="26"/>
        </w:rPr>
        <w:t xml:space="preserve">к </w:t>
      </w:r>
      <w:r w:rsidR="00430650" w:rsidRPr="00430650">
        <w:rPr>
          <w:rFonts w:ascii="Times New Roman" w:hAnsi="Times New Roman" w:cs="Times New Roman"/>
          <w:sz w:val="26"/>
          <w:szCs w:val="26"/>
        </w:rPr>
        <w:t>Положени</w:t>
      </w:r>
      <w:r w:rsidR="00430650">
        <w:rPr>
          <w:rFonts w:ascii="Times New Roman" w:hAnsi="Times New Roman" w:cs="Times New Roman"/>
          <w:sz w:val="26"/>
          <w:szCs w:val="26"/>
        </w:rPr>
        <w:t>ю</w:t>
      </w:r>
      <w:r w:rsidR="00430650" w:rsidRPr="004306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819219" w14:textId="77777777" w:rsidR="00430650" w:rsidRPr="00430650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0650" w:rsidRPr="00430650">
        <w:rPr>
          <w:rFonts w:ascii="Times New Roman" w:hAnsi="Times New Roman" w:cs="Times New Roman"/>
          <w:sz w:val="26"/>
          <w:szCs w:val="26"/>
        </w:rPr>
        <w:t xml:space="preserve">об организации в администрации муниципального района </w:t>
      </w:r>
    </w:p>
    <w:p w14:paraId="4ECEA8D7" w14:textId="77777777" w:rsidR="00430650" w:rsidRPr="00430650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0650" w:rsidRPr="00430650">
        <w:rPr>
          <w:rFonts w:ascii="Times New Roman" w:hAnsi="Times New Roman" w:cs="Times New Roman"/>
          <w:sz w:val="26"/>
          <w:szCs w:val="26"/>
        </w:rPr>
        <w:t>«Думиничский район» системы внутреннего обеспечения</w:t>
      </w:r>
    </w:p>
    <w:p w14:paraId="69301F30" w14:textId="77777777" w:rsidR="002B0CE3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30650" w:rsidRPr="00430650">
        <w:rPr>
          <w:rFonts w:ascii="Times New Roman" w:hAnsi="Times New Roman" w:cs="Times New Roman"/>
          <w:sz w:val="26"/>
          <w:szCs w:val="26"/>
        </w:rPr>
        <w:t>соответствия требованиям антимонопольног</w:t>
      </w:r>
      <w:r>
        <w:rPr>
          <w:rFonts w:ascii="Times New Roman" w:hAnsi="Times New Roman" w:cs="Times New Roman"/>
          <w:sz w:val="26"/>
          <w:szCs w:val="26"/>
        </w:rPr>
        <w:t>о</w:t>
      </w:r>
    </w:p>
    <w:p w14:paraId="76296188" w14:textId="77777777" w:rsidR="00430650" w:rsidRDefault="002B0CE3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0650" w:rsidRPr="00430650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</w:p>
    <w:p w14:paraId="2C8F8A3B" w14:textId="77777777" w:rsidR="00430650" w:rsidRDefault="00430650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B6BB99" w14:textId="77777777" w:rsidR="00430650" w:rsidRDefault="00430650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479EF9" w14:textId="77777777" w:rsidR="00430650" w:rsidRDefault="00430650" w:rsidP="00430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УРОВНИ РИСКОВ НАРУШЕНИЯ АНТИМОНОПОЛЬНОГО ЗАКОНОДАТЕЛЬСТВА</w:t>
      </w:r>
    </w:p>
    <w:p w14:paraId="60AA6762" w14:textId="77777777" w:rsidR="00430650" w:rsidRDefault="00430650" w:rsidP="004306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430650" w14:paraId="701E5E5F" w14:textId="77777777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BE6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1C3F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риска</w:t>
            </w:r>
          </w:p>
        </w:tc>
      </w:tr>
      <w:tr w:rsidR="00430650" w14:paraId="36F5EB35" w14:textId="77777777">
        <w:tc>
          <w:tcPr>
            <w:tcW w:w="2721" w:type="dxa"/>
            <w:tcBorders>
              <w:top w:val="single" w:sz="4" w:space="0" w:color="auto"/>
            </w:tcBorders>
          </w:tcPr>
          <w:p w14:paraId="58175946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</w:tcBorders>
          </w:tcPr>
          <w:p w14:paraId="12C8A886" w14:textId="77777777" w:rsidR="00430650" w:rsidRDefault="00430650" w:rsidP="002B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на отношение институтов гражданского общества к деятельности администрации муниципального района «Думиничский район»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430650" w14:paraId="0B2EA595" w14:textId="77777777">
        <w:tc>
          <w:tcPr>
            <w:tcW w:w="2721" w:type="dxa"/>
          </w:tcPr>
          <w:p w14:paraId="134D1185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Незначительный уровень</w:t>
            </w:r>
          </w:p>
        </w:tc>
        <w:tc>
          <w:tcPr>
            <w:tcW w:w="6349" w:type="dxa"/>
          </w:tcPr>
          <w:p w14:paraId="0EA5D6D0" w14:textId="77777777" w:rsidR="00430650" w:rsidRDefault="00430650" w:rsidP="0043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выдачи администрации муниципального района «Думиничский район» предупреждения</w:t>
            </w:r>
          </w:p>
        </w:tc>
      </w:tr>
      <w:tr w:rsidR="00430650" w14:paraId="57FFD3E9" w14:textId="77777777">
        <w:tc>
          <w:tcPr>
            <w:tcW w:w="2721" w:type="dxa"/>
          </w:tcPr>
          <w:p w14:paraId="17930B90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Существенный уровень</w:t>
            </w:r>
          </w:p>
        </w:tc>
        <w:tc>
          <w:tcPr>
            <w:tcW w:w="6349" w:type="dxa"/>
          </w:tcPr>
          <w:p w14:paraId="7F2F6342" w14:textId="77777777" w:rsidR="00430650" w:rsidRDefault="00430650" w:rsidP="002B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администрации муниципального района «Думиничский район» предупреждения и возбуждения в отношении </w:t>
            </w:r>
            <w:r w:rsidR="002B0CE3">
              <w:rPr>
                <w:rFonts w:ascii="Times New Roman" w:hAnsi="Times New Roman" w:cs="Times New Roman"/>
                <w:sz w:val="26"/>
                <w:szCs w:val="26"/>
              </w:rPr>
              <w:t>нее (ее должностных  лиц)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законодательства</w:t>
            </w:r>
          </w:p>
        </w:tc>
      </w:tr>
      <w:tr w:rsidR="00430650" w14:paraId="5CF4E39C" w14:textId="77777777">
        <w:tc>
          <w:tcPr>
            <w:tcW w:w="2721" w:type="dxa"/>
            <w:tcBorders>
              <w:bottom w:val="single" w:sz="4" w:space="0" w:color="auto"/>
            </w:tcBorders>
          </w:tcPr>
          <w:p w14:paraId="0C717215" w14:textId="77777777" w:rsidR="00430650" w:rsidRDefault="0043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14:paraId="77323A56" w14:textId="77777777" w:rsidR="00430650" w:rsidRDefault="00430650" w:rsidP="002B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выдачи администрации муниципального района «Думиничский район» предупреждения, возбуждения в отношении </w:t>
            </w:r>
            <w:r w:rsidR="002B0CE3">
              <w:rPr>
                <w:rFonts w:ascii="Times New Roman" w:hAnsi="Times New Roman" w:cs="Times New Roman"/>
                <w:sz w:val="26"/>
                <w:szCs w:val="26"/>
              </w:rPr>
              <w:t>нее (ее должностных лиц)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14:paraId="39CCC6F1" w14:textId="77777777" w:rsidR="00430650" w:rsidRDefault="00430650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F8DB45" w14:textId="77777777" w:rsidR="00430650" w:rsidRDefault="00430650" w:rsidP="004306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30650" w:rsidSect="00FD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B4DC3"/>
    <w:multiLevelType w:val="hybridMultilevel"/>
    <w:tmpl w:val="4CD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31"/>
    <w:rsid w:val="000C365F"/>
    <w:rsid w:val="000E21C1"/>
    <w:rsid w:val="001E14B7"/>
    <w:rsid w:val="002B0CE3"/>
    <w:rsid w:val="003C6B18"/>
    <w:rsid w:val="003D44DB"/>
    <w:rsid w:val="004145C6"/>
    <w:rsid w:val="00430650"/>
    <w:rsid w:val="004A7DAA"/>
    <w:rsid w:val="00651233"/>
    <w:rsid w:val="00701CED"/>
    <w:rsid w:val="00716FB4"/>
    <w:rsid w:val="00760931"/>
    <w:rsid w:val="007B75B5"/>
    <w:rsid w:val="007E3644"/>
    <w:rsid w:val="00A67F32"/>
    <w:rsid w:val="00A86F4F"/>
    <w:rsid w:val="00B51651"/>
    <w:rsid w:val="00BA165E"/>
    <w:rsid w:val="00C17AA4"/>
    <w:rsid w:val="00D33572"/>
    <w:rsid w:val="00D416E1"/>
    <w:rsid w:val="00DC16E0"/>
    <w:rsid w:val="00E372FA"/>
    <w:rsid w:val="00E423D8"/>
    <w:rsid w:val="00E77B29"/>
    <w:rsid w:val="00FC44A1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A86A"/>
  <w15:docId w15:val="{E8DE67D9-4948-4CE9-BFD4-846A9485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6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Ekonomika</cp:lastModifiedBy>
  <cp:revision>6</cp:revision>
  <cp:lastPrinted>2019-04-29T12:26:00Z</cp:lastPrinted>
  <dcterms:created xsi:type="dcterms:W3CDTF">2024-02-27T05:37:00Z</dcterms:created>
  <dcterms:modified xsi:type="dcterms:W3CDTF">2024-02-27T05:43:00Z</dcterms:modified>
</cp:coreProperties>
</file>