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bookmarkStart w:id="0" w:name="Par168"/>
      <w:bookmarkEnd w:id="0"/>
      <w:r>
        <w:rPr>
          <w:b/>
          <w:sz w:val="26"/>
          <w:szCs w:val="26"/>
        </w:rPr>
        <w:t>ОПОВЕЩЕНИЕ</w:t>
      </w:r>
    </w:p>
    <w:p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b/>
          <w:sz w:val="26"/>
          <w:szCs w:val="26"/>
        </w:rPr>
        <w:t>О НАЧАЛЕ</w:t>
      </w:r>
      <w:r>
        <w:rPr>
          <w:sz w:val="26"/>
          <w:szCs w:val="26"/>
        </w:rPr>
        <w:t xml:space="preserve"> </w:t>
      </w:r>
      <w:r>
        <w:t>ОБЩЕСТВЕННЫХ ОБСУЖДЕНИЙ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(ПУБЛИЧНЫХ СЛУШАНИЙ)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  целях   соблюдения   права   человека   на   благоприятные  условия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жизнедеятельности,  прав  и  законных  интересов правообладателей земельных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участков   и   объектов   </w:t>
      </w:r>
      <w:proofErr w:type="gramStart"/>
      <w:r>
        <w:rPr>
          <w:rFonts w:ascii="Courier New" w:hAnsi="Courier New" w:cs="Courier New"/>
          <w:sz w:val="20"/>
          <w:szCs w:val="20"/>
        </w:rPr>
        <w:t>капитального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строительства,  в  соответствии  с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Градостроительным  </w:t>
      </w:r>
      <w:hyperlink r:id="rId5" w:history="1">
        <w:r>
          <w:rPr>
            <w:rFonts w:ascii="Courier New" w:hAnsi="Courier New" w:cs="Courier New"/>
            <w:color w:val="0000FF"/>
            <w:sz w:val="20"/>
            <w:szCs w:val="20"/>
          </w:rPr>
          <w:t>кодексом</w:t>
        </w:r>
      </w:hyperlink>
      <w:r>
        <w:rPr>
          <w:rFonts w:ascii="Courier New" w:hAnsi="Courier New" w:cs="Courier New"/>
          <w:sz w:val="20"/>
          <w:szCs w:val="20"/>
        </w:rPr>
        <w:t xml:space="preserve"> Российской Федерации (далее - Градостроительный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t xml:space="preserve">кодекс РФ), </w:t>
      </w:r>
      <w:r>
        <w:rPr>
          <w:color w:val="000000" w:themeColor="text1"/>
          <w:sz w:val="26"/>
          <w:szCs w:val="26"/>
          <w:u w:val="single"/>
        </w:rPr>
        <w:t>Положение «Об организации и проведения общественных обсуждений и (или) публичных слушаний по  вопросам градостроительной деятельности на территории  муниципального района «Думиничский район», утвержденным решением Районного Собрания представителей МР «Думиничский район» от 20.06.2018г. №46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(муниципальные правовые акты, в соответствии с которыми проводятся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общественные обсуждения (публичные слушания)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проводятся общественные обсуждения (публичные слушания</w:t>
      </w:r>
      <w:proofErr w:type="gramStart"/>
      <w:r>
        <w:rPr>
          <w:rFonts w:ascii="Courier New" w:hAnsi="Courier New" w:cs="Courier New"/>
          <w:sz w:val="20"/>
          <w:szCs w:val="20"/>
        </w:rPr>
        <w:t>)п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о  </w:t>
      </w:r>
    </w:p>
    <w:p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по проекту планировки территории и проекту межевания территории линейного объекта «Водопровод для объекта газификации: «Установка блочной газовой котельной для отопления школы, ДК и здания администрации в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.К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оторь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Думиничского района Калужской области»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(наименование проекта, подлежащего рассмотрению на общественных обсуждениях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(публичных </w:t>
      </w:r>
      <w:proofErr w:type="gramStart"/>
      <w:r>
        <w:rPr>
          <w:rFonts w:ascii="Courier New" w:hAnsi="Courier New" w:cs="Courier New"/>
          <w:sz w:val="20"/>
          <w:szCs w:val="20"/>
        </w:rPr>
        <w:t>слушаниях</w:t>
      </w:r>
      <w:proofErr w:type="gramEnd"/>
      <w:r>
        <w:rPr>
          <w:rFonts w:ascii="Courier New" w:hAnsi="Courier New" w:cs="Courier New"/>
          <w:sz w:val="20"/>
          <w:szCs w:val="20"/>
        </w:rPr>
        <w:t>)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Информационные материалы </w:t>
      </w:r>
      <w:proofErr w:type="gramStart"/>
      <w:r>
        <w:rPr>
          <w:rFonts w:ascii="Courier New" w:hAnsi="Courier New" w:cs="Courier New"/>
          <w:sz w:val="20"/>
          <w:szCs w:val="20"/>
        </w:rPr>
        <w:t>к</w:t>
      </w:r>
      <w:proofErr w:type="gramEnd"/>
      <w:r>
        <w:rPr>
          <w:rFonts w:ascii="Courier New" w:hAnsi="Courier New" w:cs="Courier New"/>
          <w:sz w:val="20"/>
          <w:szCs w:val="20"/>
        </w:rPr>
        <w:t>:</w:t>
      </w:r>
    </w:p>
    <w:p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проекту планировки территории и проекту межевания территории линейного объекта «Водопровод для объекта газификации: «Установка блочной газовой котельной для отопления школы, ДК и здания администрации в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.К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оторь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Думиничского района Калужской области»</w:t>
      </w:r>
    </w:p>
    <w:p>
      <w:pPr>
        <w:pStyle w:val="a3"/>
        <w:spacing w:after="0"/>
        <w:jc w:val="both"/>
        <w:rPr>
          <w:rFonts w:ascii="Courier New" w:hAnsi="Courier New" w:cs="Courier New"/>
          <w:szCs w:val="20"/>
        </w:rPr>
      </w:pPr>
    </w:p>
    <w:p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Courier New" w:hAnsi="Courier New" w:cs="Courier New"/>
          <w:szCs w:val="20"/>
        </w:rPr>
        <w:t>Организатор общественных обсуждений (публичных слушаний):</w:t>
      </w:r>
    </w:p>
    <w:p>
      <w:pPr>
        <w:pStyle w:val="a3"/>
        <w:spacing w:after="0"/>
        <w:jc w:val="both"/>
        <w:rPr>
          <w:rFonts w:ascii="Courier New" w:hAnsi="Courier New" w:cs="Courier New"/>
          <w:szCs w:val="20"/>
          <w:u w:val="singl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комиссия по землепользованию и застройки на территории 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района «Думиничский район» </w:t>
      </w:r>
      <w:r>
        <w:rPr>
          <w:rFonts w:ascii="Courier New" w:hAnsi="Courier New" w:cs="Courier New"/>
          <w:szCs w:val="20"/>
          <w:u w:val="single"/>
        </w:rPr>
        <w:t xml:space="preserve"> </w:t>
      </w:r>
    </w:p>
    <w:p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Courier New" w:hAnsi="Courier New" w:cs="Courier New"/>
          <w:szCs w:val="20"/>
        </w:rPr>
        <w:t>(наименование организатора общественных обсуждений (публичных слушаний))</w:t>
      </w:r>
    </w:p>
    <w:p>
      <w:pPr>
        <w:autoSpaceDE w:val="0"/>
        <w:autoSpaceDN w:val="0"/>
        <w:adjustRightInd w:val="0"/>
        <w:jc w:val="both"/>
        <w:outlineLvl w:val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Калужская область, </w:t>
      </w:r>
      <w:proofErr w:type="spellStart"/>
      <w:r>
        <w:rPr>
          <w:sz w:val="26"/>
          <w:szCs w:val="26"/>
          <w:u w:val="single"/>
        </w:rPr>
        <w:t>пос</w:t>
      </w:r>
      <w:proofErr w:type="gramStart"/>
      <w:r>
        <w:rPr>
          <w:sz w:val="26"/>
          <w:szCs w:val="26"/>
          <w:u w:val="single"/>
        </w:rPr>
        <w:t>.Д</w:t>
      </w:r>
      <w:proofErr w:type="gramEnd"/>
      <w:r>
        <w:rPr>
          <w:sz w:val="26"/>
          <w:szCs w:val="26"/>
          <w:u w:val="single"/>
        </w:rPr>
        <w:t>уминичи</w:t>
      </w:r>
      <w:proofErr w:type="spellEnd"/>
      <w:r>
        <w:rPr>
          <w:sz w:val="26"/>
          <w:szCs w:val="26"/>
          <w:u w:val="single"/>
        </w:rPr>
        <w:t xml:space="preserve">, </w:t>
      </w:r>
      <w:proofErr w:type="spellStart"/>
      <w:r>
        <w:rPr>
          <w:sz w:val="26"/>
          <w:szCs w:val="26"/>
          <w:u w:val="single"/>
        </w:rPr>
        <w:t>ул.Ленина</w:t>
      </w:r>
      <w:proofErr w:type="spellEnd"/>
      <w:r>
        <w:rPr>
          <w:sz w:val="26"/>
          <w:szCs w:val="26"/>
          <w:u w:val="single"/>
        </w:rPr>
        <w:t xml:space="preserve">, 26, к.203 (секретарь комиссии) 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(адрес местонахождения организатора общественных обсуждений (публичных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слушаний), телефон)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т. 9-12-50 Лупикова Елена Романовна</w:t>
      </w:r>
      <w:r>
        <w:rPr>
          <w:rFonts w:ascii="Courier New" w:hAnsi="Courier New" w:cs="Courier New"/>
          <w:sz w:val="20"/>
          <w:szCs w:val="20"/>
        </w:rPr>
        <w:t xml:space="preserve"> ___________________.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sz w:val="20"/>
          <w:szCs w:val="20"/>
        </w:rPr>
        <w:t>(Ф.И.О., должность представителя организатора общественных обсуждений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(публичных слушаний)</w:t>
      </w:r>
    </w:p>
    <w:p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t xml:space="preserve">    Срок  проведения  общественных обсуждений (публичных слушаний):</w:t>
      </w:r>
      <w:r>
        <w:rPr>
          <w:sz w:val="26"/>
          <w:szCs w:val="26"/>
        </w:rPr>
        <w:t xml:space="preserve"> с "_</w:t>
      </w:r>
      <w:r>
        <w:rPr>
          <w:sz w:val="26"/>
          <w:szCs w:val="26"/>
          <w:u w:val="single"/>
        </w:rPr>
        <w:t>09</w:t>
      </w:r>
      <w:r>
        <w:rPr>
          <w:sz w:val="26"/>
          <w:szCs w:val="26"/>
        </w:rPr>
        <w:t>_"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sz w:val="26"/>
          <w:szCs w:val="26"/>
        </w:rPr>
        <w:t>__</w:t>
      </w:r>
      <w:r>
        <w:rPr>
          <w:sz w:val="26"/>
          <w:szCs w:val="26"/>
          <w:u w:val="single"/>
        </w:rPr>
        <w:t>12</w:t>
      </w:r>
      <w:r>
        <w:rPr>
          <w:sz w:val="26"/>
          <w:szCs w:val="26"/>
        </w:rPr>
        <w:t>__</w:t>
      </w:r>
      <w:r>
        <w:rPr>
          <w:sz w:val="26"/>
          <w:szCs w:val="26"/>
          <w:u w:val="single"/>
        </w:rPr>
        <w:t xml:space="preserve"> 2019</w:t>
      </w:r>
      <w:r>
        <w:rPr>
          <w:sz w:val="26"/>
          <w:szCs w:val="26"/>
        </w:rPr>
        <w:t>_ г. по "_</w:t>
      </w:r>
      <w:r>
        <w:rPr>
          <w:sz w:val="26"/>
          <w:szCs w:val="26"/>
          <w:u w:val="single"/>
        </w:rPr>
        <w:t>12</w:t>
      </w:r>
      <w:r>
        <w:rPr>
          <w:sz w:val="26"/>
          <w:szCs w:val="26"/>
        </w:rPr>
        <w:t>_" _</w:t>
      </w:r>
      <w:r>
        <w:rPr>
          <w:sz w:val="26"/>
          <w:szCs w:val="26"/>
          <w:u w:val="single"/>
        </w:rPr>
        <w:t>01</w:t>
      </w:r>
      <w:r>
        <w:rPr>
          <w:sz w:val="26"/>
          <w:szCs w:val="26"/>
        </w:rPr>
        <w:t>__ _</w:t>
      </w:r>
      <w:r>
        <w:rPr>
          <w:sz w:val="26"/>
          <w:szCs w:val="26"/>
          <w:u w:val="single"/>
        </w:rPr>
        <w:t>2020</w:t>
      </w:r>
      <w:r>
        <w:rPr>
          <w:sz w:val="26"/>
          <w:szCs w:val="26"/>
        </w:rPr>
        <w:t>_ г.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Размещение  проекта  и  информационных материалов к нему на </w:t>
      </w:r>
      <w:proofErr w:type="gramStart"/>
      <w:r>
        <w:rPr>
          <w:rFonts w:ascii="Courier New" w:hAnsi="Courier New" w:cs="Courier New"/>
          <w:sz w:val="20"/>
          <w:szCs w:val="20"/>
        </w:rPr>
        <w:t>официальном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сайте:</w:t>
      </w:r>
      <w:r>
        <w:rPr>
          <w:color w:val="000000" w:themeColor="text1"/>
          <w:sz w:val="26"/>
          <w:szCs w:val="26"/>
        </w:rPr>
        <w:t xml:space="preserve"> </w:t>
      </w:r>
      <w:proofErr w:type="gramStart"/>
      <w:r>
        <w:rPr>
          <w:color w:val="000000" w:themeColor="text1"/>
          <w:sz w:val="26"/>
          <w:szCs w:val="26"/>
          <w:u w:val="single"/>
        </w:rPr>
        <w:t>муниципального</w:t>
      </w:r>
      <w:proofErr w:type="gramEnd"/>
      <w:r>
        <w:rPr>
          <w:color w:val="000000" w:themeColor="text1"/>
          <w:sz w:val="26"/>
          <w:szCs w:val="26"/>
          <w:u w:val="single"/>
        </w:rPr>
        <w:t xml:space="preserve"> района  «Думиничский район» </w:t>
      </w:r>
      <w:r>
        <w:rPr>
          <w:color w:val="000000" w:themeColor="text1"/>
          <w:sz w:val="26"/>
          <w:szCs w:val="26"/>
          <w:u w:val="single"/>
          <w:lang w:val="en-US"/>
        </w:rPr>
        <w:t>www</w:t>
      </w:r>
      <w:r>
        <w:rPr>
          <w:color w:val="000000" w:themeColor="text1"/>
          <w:sz w:val="26"/>
          <w:szCs w:val="26"/>
          <w:u w:val="single"/>
        </w:rPr>
        <w:t>.</w:t>
      </w:r>
      <w:proofErr w:type="spellStart"/>
      <w:r>
        <w:rPr>
          <w:color w:val="000000" w:themeColor="text1"/>
          <w:sz w:val="26"/>
          <w:szCs w:val="26"/>
          <w:u w:val="single"/>
          <w:lang w:val="en-US"/>
        </w:rPr>
        <w:t>admduminichi</w:t>
      </w:r>
      <w:proofErr w:type="spellEnd"/>
      <w:r>
        <w:rPr>
          <w:color w:val="000000" w:themeColor="text1"/>
          <w:sz w:val="26"/>
          <w:szCs w:val="26"/>
          <w:u w:val="single"/>
        </w:rPr>
        <w:t>.</w:t>
      </w:r>
      <w:proofErr w:type="spellStart"/>
      <w:r>
        <w:rPr>
          <w:color w:val="000000" w:themeColor="text1"/>
          <w:sz w:val="26"/>
          <w:szCs w:val="26"/>
          <w:u w:val="single"/>
          <w:lang w:val="en-US"/>
        </w:rPr>
        <w:t>ru</w:t>
      </w:r>
      <w:proofErr w:type="spellEnd"/>
      <w:r>
        <w:rPr>
          <w:color w:val="000000" w:themeColor="text1"/>
          <w:sz w:val="26"/>
          <w:szCs w:val="26"/>
          <w:u w:val="single"/>
        </w:rPr>
        <w:t>.</w:t>
      </w:r>
      <w:r>
        <w:rPr>
          <w:rFonts w:ascii="Courier New" w:hAnsi="Courier New" w:cs="Courier New"/>
          <w:sz w:val="20"/>
          <w:szCs w:val="20"/>
          <w:u w:val="single"/>
        </w:rPr>
        <w:t>.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Иные  места размещения проекта в соответствии с </w:t>
      </w:r>
      <w:hyperlink r:id="rId6" w:history="1">
        <w:r>
          <w:rPr>
            <w:rFonts w:ascii="Courier New" w:hAnsi="Courier New" w:cs="Courier New"/>
            <w:color w:val="0000FF"/>
            <w:sz w:val="20"/>
            <w:szCs w:val="20"/>
          </w:rPr>
          <w:t>п. 2 ч. 4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7" w:history="1">
        <w:r>
          <w:rPr>
            <w:rFonts w:ascii="Courier New" w:hAnsi="Courier New" w:cs="Courier New"/>
            <w:color w:val="0000FF"/>
            <w:sz w:val="20"/>
            <w:szCs w:val="20"/>
          </w:rPr>
          <w:t>ч. 7 ст. 5.1</w:t>
        </w:r>
      </w:hyperlink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Градостроительного кодекса РФ: _______________________________________. </w:t>
      </w:r>
      <w:hyperlink w:anchor="Par202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" w:name="Par202"/>
      <w:bookmarkEnd w:id="1"/>
      <w:r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>
        <w:rPr>
          <w:rFonts w:ascii="Courier New" w:hAnsi="Courier New" w:cs="Courier New"/>
          <w:sz w:val="20"/>
          <w:szCs w:val="20"/>
        </w:rPr>
        <w:t>&gt; З</w:t>
      </w:r>
      <w:proofErr w:type="gramEnd"/>
      <w:r>
        <w:rPr>
          <w:rFonts w:ascii="Courier New" w:hAnsi="Courier New" w:cs="Courier New"/>
          <w:sz w:val="20"/>
          <w:szCs w:val="20"/>
        </w:rPr>
        <w:t>аполняется в случае проведения общественных обсуждений.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Оповещение   о  начале  общественных  обсуждений  (публичных  слушаний)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размещается: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информационный стенд (стенды): </w:t>
      </w:r>
      <w:r>
        <w:rPr>
          <w:sz w:val="26"/>
          <w:szCs w:val="26"/>
          <w:u w:val="single"/>
        </w:rPr>
        <w:t xml:space="preserve">администрация сельского поселения «село </w:t>
      </w:r>
      <w:proofErr w:type="spellStart"/>
      <w:r>
        <w:rPr>
          <w:sz w:val="26"/>
          <w:szCs w:val="26"/>
          <w:u w:val="single"/>
        </w:rPr>
        <w:t>Которь</w:t>
      </w:r>
      <w:proofErr w:type="spellEnd"/>
      <w:r>
        <w:rPr>
          <w:sz w:val="26"/>
          <w:szCs w:val="26"/>
          <w:u w:val="single"/>
        </w:rPr>
        <w:t xml:space="preserve">» Думиничского  района                          </w:t>
      </w:r>
      <w:r>
        <w:rPr>
          <w:rFonts w:ascii="Courier New" w:hAnsi="Courier New" w:cs="Courier New"/>
          <w:sz w:val="20"/>
          <w:szCs w:val="20"/>
        </w:rPr>
        <w:t>(адрес местонахождения)</w:t>
      </w:r>
    </w:p>
    <w:p>
      <w:pPr>
        <w:shd w:val="clear" w:color="auto" w:fill="FFFFFF"/>
        <w:jc w:val="both"/>
        <w:rPr>
          <w:color w:val="000000" w:themeColor="text1"/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места массового скопления граждан: </w:t>
      </w:r>
      <w:r>
        <w:rPr>
          <w:sz w:val="26"/>
          <w:szCs w:val="26"/>
          <w:u w:val="single"/>
        </w:rPr>
        <w:t>дом культуры, магазин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rFonts w:ascii="Courier New" w:hAnsi="Courier New" w:cs="Courier New"/>
          <w:sz w:val="20"/>
          <w:szCs w:val="20"/>
          <w:u w:val="single"/>
        </w:rPr>
        <w:t>;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(адрес местонахождения)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 места,  расположенные  на  территории,  в пределах которой проводятся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общественные обсуждения (публичные слушания</w:t>
      </w:r>
      <w:proofErr w:type="gramStart"/>
      <w:r>
        <w:rPr>
          <w:rFonts w:ascii="Courier New" w:hAnsi="Courier New" w:cs="Courier New"/>
          <w:sz w:val="20"/>
          <w:szCs w:val="20"/>
        </w:rPr>
        <w:t>):_____________________________;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(адрес местонахождения)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 способы  распространения  оповещения о начале общественных обсуждений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(публичных слушаний) (в соответствии с </w:t>
      </w:r>
      <w:hyperlink r:id="rId8" w:history="1">
        <w:r>
          <w:rPr>
            <w:rFonts w:ascii="Courier New" w:hAnsi="Courier New" w:cs="Courier New"/>
            <w:color w:val="0000FF"/>
            <w:sz w:val="20"/>
            <w:szCs w:val="20"/>
          </w:rPr>
          <w:t>п. 2 ч. 8 ст. 5.1</w:t>
        </w:r>
      </w:hyperlink>
      <w:r>
        <w:rPr>
          <w:rFonts w:ascii="Courier New" w:hAnsi="Courier New" w:cs="Courier New"/>
          <w:sz w:val="20"/>
          <w:szCs w:val="20"/>
        </w:rPr>
        <w:t xml:space="preserve"> Градостроительного</w:t>
      </w:r>
      <w:proofErr w:type="gramEnd"/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кодекса РФ):______________________________________________________________.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Экспозиция (экспозиции) проекта: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Период  проведения  экспозиции: </w:t>
      </w:r>
      <w:r>
        <w:rPr>
          <w:color w:val="000000" w:themeColor="text1"/>
          <w:sz w:val="26"/>
          <w:szCs w:val="26"/>
          <w:u w:val="single"/>
        </w:rPr>
        <w:t>с 09.12.2019г. по 12.01.2020г. по понедельникам и средам с 9час.00мин. до 12час.00мин.,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</w:rPr>
        <w:t xml:space="preserve">    Адрес размещения экспозиции: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 xml:space="preserve">п.Думиничи, </w:t>
      </w:r>
      <w:proofErr w:type="spellStart"/>
      <w:r>
        <w:rPr>
          <w:color w:val="000000" w:themeColor="text1"/>
          <w:sz w:val="26"/>
          <w:szCs w:val="26"/>
          <w:u w:val="single"/>
        </w:rPr>
        <w:t>ул</w:t>
      </w:r>
      <w:proofErr w:type="gramStart"/>
      <w:r>
        <w:rPr>
          <w:color w:val="000000" w:themeColor="text1"/>
          <w:sz w:val="26"/>
          <w:szCs w:val="26"/>
          <w:u w:val="single"/>
        </w:rPr>
        <w:t>.Л</w:t>
      </w:r>
      <w:proofErr w:type="gramEnd"/>
      <w:r>
        <w:rPr>
          <w:color w:val="000000" w:themeColor="text1"/>
          <w:sz w:val="26"/>
          <w:szCs w:val="26"/>
          <w:u w:val="single"/>
        </w:rPr>
        <w:t>енина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>
        <w:rPr>
          <w:color w:val="000000" w:themeColor="text1"/>
          <w:sz w:val="26"/>
          <w:szCs w:val="26"/>
          <w:u w:val="single"/>
        </w:rPr>
        <w:t>каб</w:t>
      </w:r>
      <w:proofErr w:type="spellEnd"/>
      <w:r>
        <w:rPr>
          <w:color w:val="000000" w:themeColor="text1"/>
          <w:sz w:val="26"/>
          <w:szCs w:val="26"/>
          <w:u w:val="single"/>
        </w:rPr>
        <w:t>. 203</w:t>
      </w:r>
      <w:r>
        <w:rPr>
          <w:rFonts w:ascii="Courier New" w:hAnsi="Courier New" w:cs="Courier New"/>
          <w:sz w:val="20"/>
          <w:szCs w:val="20"/>
          <w:u w:val="single"/>
        </w:rPr>
        <w:t>.</w:t>
      </w:r>
    </w:p>
    <w:p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Консультирование  посетителей экспозиции проекта: </w:t>
      </w:r>
      <w:r>
        <w:rPr>
          <w:color w:val="000000" w:themeColor="text1"/>
          <w:sz w:val="26"/>
          <w:szCs w:val="26"/>
          <w:u w:val="single"/>
        </w:rPr>
        <w:t xml:space="preserve">п.Думиничи, </w:t>
      </w:r>
      <w:proofErr w:type="spellStart"/>
      <w:r>
        <w:rPr>
          <w:color w:val="000000" w:themeColor="text1"/>
          <w:sz w:val="26"/>
          <w:szCs w:val="26"/>
          <w:u w:val="single"/>
        </w:rPr>
        <w:t>ул</w:t>
      </w:r>
      <w:proofErr w:type="gramStart"/>
      <w:r>
        <w:rPr>
          <w:color w:val="000000" w:themeColor="text1"/>
          <w:sz w:val="26"/>
          <w:szCs w:val="26"/>
          <w:u w:val="single"/>
        </w:rPr>
        <w:t>.Л</w:t>
      </w:r>
      <w:proofErr w:type="gramEnd"/>
      <w:r>
        <w:rPr>
          <w:color w:val="000000" w:themeColor="text1"/>
          <w:sz w:val="26"/>
          <w:szCs w:val="26"/>
          <w:u w:val="single"/>
        </w:rPr>
        <w:t>енина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>
        <w:rPr>
          <w:color w:val="000000" w:themeColor="text1"/>
          <w:sz w:val="26"/>
          <w:szCs w:val="26"/>
          <w:u w:val="single"/>
        </w:rPr>
        <w:t>каб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. 203 с 09.12.2019г. по 12.01.2020г. по понедельникам и средам с 9час.00мин. до 12час.00мин., а также в администрации </w:t>
      </w:r>
      <w:r>
        <w:rPr>
          <w:sz w:val="26"/>
          <w:szCs w:val="26"/>
          <w:u w:val="single"/>
        </w:rPr>
        <w:t xml:space="preserve">сельского поселения «село </w:t>
      </w:r>
      <w:proofErr w:type="spellStart"/>
      <w:r>
        <w:rPr>
          <w:sz w:val="26"/>
          <w:szCs w:val="26"/>
          <w:u w:val="single"/>
        </w:rPr>
        <w:t>Которь</w:t>
      </w:r>
      <w:proofErr w:type="spellEnd"/>
      <w:r>
        <w:rPr>
          <w:sz w:val="26"/>
          <w:szCs w:val="26"/>
          <w:u w:val="single"/>
        </w:rPr>
        <w:t xml:space="preserve">» </w:t>
      </w:r>
      <w:r>
        <w:rPr>
          <w:rFonts w:ascii="Courier New" w:hAnsi="Courier New" w:cs="Courier New"/>
          <w:sz w:val="20"/>
          <w:szCs w:val="20"/>
        </w:rPr>
        <w:t>(адрес)</w:t>
      </w:r>
    </w:p>
    <w:p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Прием предложений и замечаний: </w:t>
      </w:r>
      <w:r>
        <w:rPr>
          <w:color w:val="000000" w:themeColor="text1"/>
          <w:sz w:val="26"/>
          <w:szCs w:val="26"/>
          <w:u w:val="single"/>
        </w:rPr>
        <w:t xml:space="preserve">п.Думиничи, </w:t>
      </w:r>
      <w:proofErr w:type="spellStart"/>
      <w:r>
        <w:rPr>
          <w:color w:val="000000" w:themeColor="text1"/>
          <w:sz w:val="26"/>
          <w:szCs w:val="26"/>
          <w:u w:val="single"/>
        </w:rPr>
        <w:t>ул</w:t>
      </w:r>
      <w:proofErr w:type="gramStart"/>
      <w:r>
        <w:rPr>
          <w:color w:val="000000" w:themeColor="text1"/>
          <w:sz w:val="26"/>
          <w:szCs w:val="26"/>
          <w:u w:val="single"/>
        </w:rPr>
        <w:t>.Л</w:t>
      </w:r>
      <w:proofErr w:type="gramEnd"/>
      <w:r>
        <w:rPr>
          <w:color w:val="000000" w:themeColor="text1"/>
          <w:sz w:val="26"/>
          <w:szCs w:val="26"/>
          <w:u w:val="single"/>
        </w:rPr>
        <w:t>енина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>
        <w:rPr>
          <w:color w:val="000000" w:themeColor="text1"/>
          <w:sz w:val="26"/>
          <w:szCs w:val="26"/>
          <w:u w:val="single"/>
        </w:rPr>
        <w:t>каб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. 203 с 09.12.2019г. по 12.01.2020г. с 9час.00мин. до 12час.00мин. в рабочие дни, кроме пятницы, а также в администрации </w:t>
      </w:r>
      <w:r>
        <w:rPr>
          <w:sz w:val="26"/>
          <w:szCs w:val="26"/>
          <w:u w:val="single"/>
        </w:rPr>
        <w:t xml:space="preserve">сельского поселения «село </w:t>
      </w:r>
      <w:proofErr w:type="spellStart"/>
      <w:r>
        <w:rPr>
          <w:sz w:val="26"/>
          <w:szCs w:val="26"/>
          <w:u w:val="single"/>
        </w:rPr>
        <w:t>Которь</w:t>
      </w:r>
      <w:proofErr w:type="spellEnd"/>
      <w:r>
        <w:rPr>
          <w:sz w:val="26"/>
          <w:szCs w:val="26"/>
          <w:u w:val="single"/>
        </w:rPr>
        <w:t>»</w:t>
      </w:r>
    </w:p>
    <w:p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Предложения и замечания вносятся участниками общественных обсуждений (публичных слушаний) в произвольной форме:</w:t>
      </w:r>
    </w:p>
    <w:p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посредством официального сайта или информационных систем (в случае проведения общественных обсуждений)_________________________;</w:t>
      </w:r>
    </w:p>
    <w:p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в письменной форме в адрес организатора общественных обсуждений (публичных слушаний);</w:t>
      </w:r>
    </w:p>
    <w:p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посредством записи в Журнале учета посетителей экспозиции проекта, подлежащего рассмотрению на общественных обсуждениях (публичных слушаниях).</w:t>
      </w:r>
    </w:p>
    <w:p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Участники общественных обсуждений (публичных слушаний) в целях идентификации представляют сведения о себе с приложением документов, подтверждающих такие сведения в соответствии с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частью 12 статьи 5.1</w:t>
        </w:r>
      </w:hyperlink>
      <w:r>
        <w:rPr>
          <w:rFonts w:ascii="Arial" w:hAnsi="Arial" w:cs="Arial"/>
          <w:sz w:val="20"/>
          <w:szCs w:val="20"/>
        </w:rPr>
        <w:t xml:space="preserve"> Градостроительного кодекса РФ.</w:t>
      </w:r>
    </w:p>
    <w:p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Дата, время и место проведения собрания или собраний участников публичных слушаний: </w:t>
      </w:r>
      <w:r>
        <w:rPr>
          <w:color w:val="000000" w:themeColor="text1"/>
          <w:sz w:val="26"/>
          <w:szCs w:val="26"/>
          <w:u w:val="single"/>
        </w:rPr>
        <w:t xml:space="preserve">13.01.2020г. в 15час.00мин. по адресу: Калужская область, Думиничский район, </w:t>
      </w:r>
      <w:proofErr w:type="spellStart"/>
      <w:r>
        <w:rPr>
          <w:color w:val="000000" w:themeColor="text1"/>
          <w:sz w:val="26"/>
          <w:szCs w:val="26"/>
          <w:u w:val="single"/>
        </w:rPr>
        <w:t>с</w:t>
      </w:r>
      <w:proofErr w:type="gramStart"/>
      <w:r>
        <w:rPr>
          <w:color w:val="000000" w:themeColor="text1"/>
          <w:sz w:val="26"/>
          <w:szCs w:val="26"/>
          <w:u w:val="single"/>
        </w:rPr>
        <w:t>.К</w:t>
      </w:r>
      <w:proofErr w:type="gramEnd"/>
      <w:r>
        <w:rPr>
          <w:color w:val="000000" w:themeColor="text1"/>
          <w:sz w:val="26"/>
          <w:szCs w:val="26"/>
          <w:u w:val="single"/>
        </w:rPr>
        <w:t>оторь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</w:t>
      </w:r>
      <w:proofErr w:type="spellStart"/>
      <w:r>
        <w:rPr>
          <w:color w:val="000000" w:themeColor="text1"/>
          <w:sz w:val="26"/>
          <w:szCs w:val="26"/>
          <w:u w:val="single"/>
        </w:rPr>
        <w:t>ул.Центральная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д.2, здание администрации </w:t>
      </w:r>
      <w:r>
        <w:rPr>
          <w:sz w:val="26"/>
          <w:szCs w:val="26"/>
          <w:u w:val="single"/>
        </w:rPr>
        <w:t xml:space="preserve">сельского поселения «село </w:t>
      </w:r>
      <w:proofErr w:type="spellStart"/>
      <w:r>
        <w:rPr>
          <w:sz w:val="26"/>
          <w:szCs w:val="26"/>
          <w:u w:val="single"/>
        </w:rPr>
        <w:t>Которь</w:t>
      </w:r>
      <w:proofErr w:type="spellEnd"/>
      <w:r>
        <w:rPr>
          <w:sz w:val="26"/>
          <w:szCs w:val="26"/>
          <w:u w:val="single"/>
        </w:rPr>
        <w:t xml:space="preserve">» </w:t>
      </w:r>
      <w:hyperlink w:anchor="Par235" w:history="1">
        <w:r>
          <w:rPr>
            <w:rFonts w:ascii="Arial" w:hAnsi="Arial" w:cs="Arial"/>
            <w:color w:val="0000FF"/>
            <w:sz w:val="20"/>
            <w:szCs w:val="20"/>
          </w:rPr>
          <w:t>&lt;2&gt;</w:t>
        </w:r>
      </w:hyperlink>
    </w:p>
    <w:p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235"/>
      <w:bookmarkEnd w:id="2"/>
      <w:r>
        <w:rPr>
          <w:rFonts w:ascii="Arial" w:hAnsi="Arial" w:cs="Arial"/>
          <w:sz w:val="20"/>
          <w:szCs w:val="20"/>
        </w:rPr>
        <w:t>&lt;2</w:t>
      </w:r>
      <w:proofErr w:type="gramStart"/>
      <w:r>
        <w:rPr>
          <w:rFonts w:ascii="Arial" w:hAnsi="Arial" w:cs="Arial"/>
          <w:sz w:val="20"/>
          <w:szCs w:val="20"/>
        </w:rPr>
        <w:t>&gt; З</w:t>
      </w:r>
      <w:proofErr w:type="gramEnd"/>
      <w:r>
        <w:rPr>
          <w:rFonts w:ascii="Arial" w:hAnsi="Arial" w:cs="Arial"/>
          <w:sz w:val="20"/>
          <w:szCs w:val="20"/>
        </w:rPr>
        <w:t>аполняется в случае проведения публичных слушаний.</w:t>
      </w:r>
    </w:p>
    <w:p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>
      <w:bookmarkStart w:id="3" w:name="_GoBack"/>
      <w:bookmarkEnd w:id="3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Pr>
      <w:rFonts w:ascii="Arial" w:eastAsia="SimSun" w:hAnsi="Arial" w:cs="Mangal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Pr>
      <w:rFonts w:ascii="Arial" w:eastAsia="SimSun" w:hAnsi="Arial" w:cs="Mangal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1621941A1D9FF7307DB5B06976F37D5B233C90597F96C986EDF423669F0AE5CC7FDEBF2231m8H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1621941A1D9FF7307DB5B06976F37D5B233C90597F96C986EDF423669F0AE5CC7FDEBF2231m8H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1621941A1D9FF7307DB5B06976F37D5B233C90597F96C986EDF423669F0AE5CC7FDEBF2232m8H6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11621941A1D9FF7307DB5B06976F37D5B233C90597F96C986EDF42366m9HF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1621941A1D9FF7307DB5B06976F37D5B233C90597F96C986EDF423669F0AE5CC7FDEBF2230m8H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903</Words>
  <Characters>5151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2019-11-25T11:16:00Z</dcterms:created>
  <dcterms:modified xsi:type="dcterms:W3CDTF">2019-11-25T11:17:00Z</dcterms:modified>
</cp:coreProperties>
</file>