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6A" w:rsidRDefault="00A35E6A" w:rsidP="00A35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Style w:val="a4"/>
          <w:rFonts w:ascii="pt_sansbold" w:hAnsi="pt_sansbold"/>
          <w:color w:val="333333"/>
          <w:sz w:val="27"/>
          <w:szCs w:val="27"/>
          <w:bdr w:val="none" w:sz="0" w:space="0" w:color="auto" w:frame="1"/>
        </w:rPr>
        <w:t>Перечень нормативных правовых актов, регулирующих отношения, возникающие в связи с предоставлением муниципальной услуги: 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proofErr w:type="gramStart"/>
      <w:r>
        <w:rPr>
          <w:rStyle w:val="a4"/>
          <w:rFonts w:ascii="pt_sansbold" w:hAnsi="pt_sansbold"/>
          <w:color w:val="333333"/>
          <w:sz w:val="27"/>
          <w:szCs w:val="27"/>
          <w:bdr w:val="none" w:sz="0" w:space="0" w:color="auto" w:frame="1"/>
        </w:rPr>
        <w:t>»</w:t>
      </w:r>
      <w:r>
        <w:rPr>
          <w:rFonts w:ascii="pt_sansregular" w:hAnsi="pt_sansregular"/>
          <w:color w:val="333333"/>
          <w:sz w:val="27"/>
          <w:szCs w:val="27"/>
        </w:rPr>
        <w:t>(</w:t>
      </w:r>
      <w:proofErr w:type="gramEnd"/>
      <w:r>
        <w:rPr>
          <w:rFonts w:ascii="pt_sansregular" w:hAnsi="pt_sansregular"/>
          <w:color w:val="333333"/>
          <w:sz w:val="27"/>
          <w:szCs w:val="27"/>
        </w:rPr>
        <w:t>Утв. Постановлением администрации МР «Думиничский район» от 12.11.2018  №546)</w:t>
      </w:r>
    </w:p>
    <w:p w:rsidR="00A35E6A" w:rsidRDefault="00A35E6A" w:rsidP="00A35E6A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A35E6A" w:rsidRDefault="00A35E6A" w:rsidP="00A35E6A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Конституцией Российской Федерации;</w:t>
      </w:r>
    </w:p>
    <w:p w:rsidR="00A35E6A" w:rsidRDefault="00A35E6A" w:rsidP="00A35E6A">
      <w:pPr>
        <w:pStyle w:val="consplusnormal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       Градостроительным кодексом Российской Федерации  Приняты Государственной Думой 22 декабря 2004 года;</w:t>
      </w:r>
    </w:p>
    <w:p w:rsidR="00A35E6A" w:rsidRDefault="00A35E6A" w:rsidP="00A35E6A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Федеральным законом от 27 июля 2006 года № 152-ФЗ «О персональных данных»;</w:t>
      </w:r>
    </w:p>
    <w:p w:rsidR="00A35E6A" w:rsidRDefault="00A35E6A" w:rsidP="00A35E6A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A35E6A" w:rsidRDefault="00A35E6A" w:rsidP="00A35E6A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A35E6A" w:rsidRDefault="00A35E6A" w:rsidP="00A35E6A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иными федеральными законами, соглашениями органов местного самоуправления, другими областными законами, а также иными нормативными правовыми актами Российской Федерации, Калужской области, муниципальными правовыми актами.</w:t>
      </w:r>
    </w:p>
    <w:p w:rsidR="003C6295" w:rsidRDefault="003C6295"/>
    <w:sectPr w:rsidR="003C6295" w:rsidSect="003C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5E6A"/>
    <w:rsid w:val="001D7C24"/>
    <w:rsid w:val="003C6295"/>
    <w:rsid w:val="00744DE6"/>
    <w:rsid w:val="00971677"/>
    <w:rsid w:val="00A35E6A"/>
    <w:rsid w:val="00BE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E6A"/>
    <w:rPr>
      <w:b/>
      <w:bCs/>
    </w:rPr>
  </w:style>
  <w:style w:type="paragraph" w:customStyle="1" w:styleId="consplusnormal">
    <w:name w:val="consplusnormal"/>
    <w:basedOn w:val="a"/>
    <w:rsid w:val="00A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2019-02-22T09:17:00Z</dcterms:created>
  <dcterms:modified xsi:type="dcterms:W3CDTF">2019-02-22T09:18:00Z</dcterms:modified>
</cp:coreProperties>
</file>