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67" w:rsidRDefault="00FC0767" w:rsidP="00FC07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Прокуратурой района выявлены</w:t>
      </w:r>
      <w:r w:rsidRPr="00CD3C11">
        <w:rPr>
          <w:rFonts w:ascii="Times New Roman" w:hAnsi="Times New Roman"/>
          <w:b/>
          <w:sz w:val="28"/>
          <w:szCs w:val="28"/>
        </w:rPr>
        <w:t xml:space="preserve"> нарушения </w:t>
      </w:r>
      <w:r>
        <w:rPr>
          <w:rFonts w:ascii="Times New Roman" w:hAnsi="Times New Roman"/>
          <w:b/>
          <w:sz w:val="28"/>
          <w:szCs w:val="28"/>
        </w:rPr>
        <w:t>земельного законодательства.</w:t>
      </w:r>
    </w:p>
    <w:p w:rsidR="00FC0767" w:rsidRPr="007030E2" w:rsidRDefault="00FC0767" w:rsidP="00FC07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r w:rsidRPr="007030E2">
        <w:rPr>
          <w:rFonts w:ascii="Times New Roman" w:hAnsi="Times New Roman"/>
          <w:sz w:val="28"/>
          <w:szCs w:val="28"/>
        </w:rPr>
        <w:t xml:space="preserve"> п. 1 ч. 1 ст. 1 Земельного кодекса РФ одним из основных принципов земельного законодательства является учет значения земли как основы жизни и деятельности человека, согласно которому регулирование отношений по использованию и охране земли осуществляется исходя из представлений о земле как о природном объекте, охраняемом в качестве важнейшей составной части природы, природном ресурсе, используемом в качестве средства производства в</w:t>
      </w:r>
      <w:proofErr w:type="gramEnd"/>
      <w:r w:rsidRPr="007030E2">
        <w:rPr>
          <w:rFonts w:ascii="Times New Roman" w:hAnsi="Times New Roman"/>
          <w:sz w:val="28"/>
          <w:szCs w:val="28"/>
        </w:rPr>
        <w:t xml:space="preserve"> сельском </w:t>
      </w:r>
      <w:proofErr w:type="gramStart"/>
      <w:r w:rsidRPr="007030E2">
        <w:rPr>
          <w:rFonts w:ascii="Times New Roman" w:hAnsi="Times New Roman"/>
          <w:sz w:val="28"/>
          <w:szCs w:val="28"/>
        </w:rPr>
        <w:t>хозяйстве</w:t>
      </w:r>
      <w:proofErr w:type="gramEnd"/>
      <w:r w:rsidRPr="007030E2">
        <w:rPr>
          <w:rFonts w:ascii="Times New Roman" w:hAnsi="Times New Roman"/>
          <w:sz w:val="28"/>
          <w:szCs w:val="28"/>
        </w:rPr>
        <w:t xml:space="preserve"> и лесном хозяйстве и основы осуществления хозяйственной и иной деятельности на территории Российской Федерации, и одновременно как о недвижимом имуществе, об объекте права собственности и иных прав на землю.</w:t>
      </w:r>
    </w:p>
    <w:p w:rsidR="00FC0767" w:rsidRPr="007030E2" w:rsidRDefault="00FC0767" w:rsidP="00FC07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30E2">
        <w:rPr>
          <w:rFonts w:ascii="Times New Roman" w:hAnsi="Times New Roman"/>
          <w:sz w:val="28"/>
          <w:szCs w:val="28"/>
          <w:lang w:eastAsia="ru-RU"/>
        </w:rPr>
        <w:t xml:space="preserve">Проведенной прокуратурой района проверкой установлено, что на территории 14 муниципальных образований МР «Думиничский район» расположены общественные кладбища. При этом в нарушение требований земельного законодательства администрациями муниципальных образований межевание земельных участков, на которых </w:t>
      </w:r>
      <w:proofErr w:type="gramStart"/>
      <w:r w:rsidRPr="007030E2">
        <w:rPr>
          <w:rFonts w:ascii="Times New Roman" w:hAnsi="Times New Roman"/>
          <w:sz w:val="28"/>
          <w:szCs w:val="28"/>
          <w:lang w:eastAsia="ru-RU"/>
        </w:rPr>
        <w:t>расположены общественные кладбища не проведено</w:t>
      </w:r>
      <w:proofErr w:type="gramEnd"/>
      <w:r w:rsidRPr="007030E2">
        <w:rPr>
          <w:rFonts w:ascii="Times New Roman" w:hAnsi="Times New Roman"/>
          <w:sz w:val="28"/>
          <w:szCs w:val="28"/>
          <w:lang w:eastAsia="ru-RU"/>
        </w:rPr>
        <w:t>, на кадастров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7030E2">
        <w:rPr>
          <w:rFonts w:ascii="Times New Roman" w:hAnsi="Times New Roman"/>
          <w:sz w:val="28"/>
          <w:szCs w:val="28"/>
          <w:lang w:eastAsia="ru-RU"/>
        </w:rPr>
        <w:t xml:space="preserve"> учет данные земельные участки не </w:t>
      </w:r>
      <w:r>
        <w:rPr>
          <w:rFonts w:ascii="Times New Roman" w:hAnsi="Times New Roman"/>
          <w:sz w:val="28"/>
          <w:szCs w:val="28"/>
          <w:lang w:eastAsia="ru-RU"/>
        </w:rPr>
        <w:t>поставлены, что</w:t>
      </w:r>
      <w:r w:rsidRPr="007030E2">
        <w:rPr>
          <w:rFonts w:ascii="Times New Roman" w:hAnsi="Times New Roman"/>
          <w:sz w:val="28"/>
          <w:szCs w:val="28"/>
          <w:lang w:eastAsia="ru-RU"/>
        </w:rPr>
        <w:t xml:space="preserve"> может привести к обезличиванию территории общественных кладбищ, отсутствие определенных границ земельных участков препятствует осуществлению санитарного и экологического </w:t>
      </w:r>
      <w:proofErr w:type="gramStart"/>
      <w:r w:rsidRPr="007030E2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7030E2">
        <w:rPr>
          <w:rFonts w:ascii="Times New Roman" w:hAnsi="Times New Roman"/>
          <w:sz w:val="28"/>
          <w:szCs w:val="28"/>
          <w:lang w:eastAsia="ru-RU"/>
        </w:rPr>
        <w:t xml:space="preserve"> местами погребения в целях безопасности жизни и здоровья населения.</w:t>
      </w:r>
    </w:p>
    <w:p w:rsidR="00FC0767" w:rsidRPr="00621961" w:rsidRDefault="00FC0767" w:rsidP="00FC07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1961">
        <w:rPr>
          <w:rFonts w:ascii="Times New Roman" w:hAnsi="Times New Roman"/>
          <w:sz w:val="28"/>
          <w:szCs w:val="28"/>
          <w:lang w:eastAsia="ru-RU"/>
        </w:rPr>
        <w:t xml:space="preserve">Для устранения выявленных нарушений прокуратурой района в </w:t>
      </w:r>
      <w:proofErr w:type="spellStart"/>
      <w:r w:rsidRPr="00621961">
        <w:rPr>
          <w:rFonts w:ascii="Times New Roman" w:hAnsi="Times New Roman"/>
          <w:sz w:val="28"/>
          <w:szCs w:val="28"/>
          <w:lang w:eastAsia="ru-RU"/>
        </w:rPr>
        <w:t>Сухиничский</w:t>
      </w:r>
      <w:proofErr w:type="spellEnd"/>
      <w:r w:rsidRPr="00621961">
        <w:rPr>
          <w:rFonts w:ascii="Times New Roman" w:hAnsi="Times New Roman"/>
          <w:sz w:val="28"/>
          <w:szCs w:val="28"/>
          <w:lang w:eastAsia="ru-RU"/>
        </w:rPr>
        <w:t xml:space="preserve"> районный суд Калужской области направлено 8 исковых заявлений</w:t>
      </w:r>
      <w:r w:rsidRPr="00621961">
        <w:rPr>
          <w:rFonts w:ascii="Times New Roman" w:hAnsi="Times New Roman"/>
          <w:sz w:val="28"/>
          <w:szCs w:val="28"/>
        </w:rPr>
        <w:t xml:space="preserve"> о понуждении администраций муниципальных образований </w:t>
      </w:r>
      <w:proofErr w:type="gramStart"/>
      <w:r w:rsidRPr="00621961">
        <w:rPr>
          <w:rFonts w:ascii="Times New Roman" w:hAnsi="Times New Roman"/>
          <w:sz w:val="28"/>
          <w:szCs w:val="28"/>
        </w:rPr>
        <w:t>провести</w:t>
      </w:r>
      <w:proofErr w:type="gramEnd"/>
      <w:r w:rsidRPr="00621961">
        <w:rPr>
          <w:rFonts w:ascii="Times New Roman" w:hAnsi="Times New Roman"/>
          <w:sz w:val="28"/>
          <w:szCs w:val="28"/>
        </w:rPr>
        <w:t xml:space="preserve"> межевание земельных участков, на которых расположены общественные кладбища,</w:t>
      </w:r>
      <w:r w:rsidRPr="00621961">
        <w:rPr>
          <w:rFonts w:ascii="Times New Roman" w:hAnsi="Times New Roman"/>
          <w:sz w:val="28"/>
          <w:szCs w:val="28"/>
          <w:lang w:eastAsia="ru-RU"/>
        </w:rPr>
        <w:t xml:space="preserve"> а также главам 5 муниципальных образований внесены представления об устранении выявленных нарушений. Акты реагирования находятся на рассмотрении.</w:t>
      </w:r>
    </w:p>
    <w:p w:rsidR="00FC0767" w:rsidRDefault="00FC0767" w:rsidP="00FC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0767" w:rsidRDefault="00FC0767" w:rsidP="00FC07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0767" w:rsidRDefault="00FC0767" w:rsidP="00FC07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района  </w:t>
      </w:r>
    </w:p>
    <w:p w:rsidR="00FC0767" w:rsidRDefault="00FC0767" w:rsidP="00FC07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C0767" w:rsidRPr="000E03E8" w:rsidRDefault="00FC0767" w:rsidP="00FC07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А.И. Никишин</w:t>
      </w:r>
    </w:p>
    <w:p w:rsidR="004236F7" w:rsidRDefault="004236F7">
      <w:bookmarkStart w:id="0" w:name="_GoBack"/>
      <w:bookmarkEnd w:id="0"/>
    </w:p>
    <w:sectPr w:rsidR="004236F7" w:rsidSect="00C81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6F7"/>
    <w:rsid w:val="004236F7"/>
    <w:rsid w:val="007B0D47"/>
    <w:rsid w:val="00C81CCA"/>
    <w:rsid w:val="00FC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6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2018-02-27T10:22:00Z</dcterms:created>
  <dcterms:modified xsi:type="dcterms:W3CDTF">2018-02-27T10:22:00Z</dcterms:modified>
</cp:coreProperties>
</file>