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FFD" w:rsidRPr="00174B11" w:rsidRDefault="00605FFD" w:rsidP="00605FFD">
      <w:pPr>
        <w:pStyle w:val="2"/>
        <w:shd w:val="clear" w:color="auto" w:fill="FFFFFF"/>
        <w:spacing w:before="150" w:after="150" w:line="200" w:lineRule="atLeast"/>
        <w:jc w:val="center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Внесены и</w:t>
      </w:r>
      <w:r w:rsidRPr="00174B11">
        <w:rPr>
          <w:bCs/>
          <w:color w:val="000000"/>
          <w:sz w:val="28"/>
          <w:szCs w:val="28"/>
        </w:rPr>
        <w:t>зменения порядка назначения и выплаты ежемесячного пособия семьям, имеющим детей</w:t>
      </w:r>
    </w:p>
    <w:p w:rsidR="00605FFD" w:rsidRDefault="00605FFD" w:rsidP="00605FFD">
      <w:pPr>
        <w:pStyle w:val="a3"/>
        <w:shd w:val="clear" w:color="auto" w:fill="FFFFFF"/>
        <w:spacing w:beforeAutospacing="0" w:afterAutospacing="0"/>
        <w:rPr>
          <w:rFonts w:ascii="Arial" w:hAnsi="Arial" w:cs="Arial"/>
          <w:color w:val="2C2C2C"/>
          <w:sz w:val="20"/>
          <w:szCs w:val="20"/>
        </w:rPr>
      </w:pPr>
    </w:p>
    <w:p w:rsidR="00605FFD" w:rsidRPr="00174B11" w:rsidRDefault="00605FFD" w:rsidP="00605FFD">
      <w:pPr>
        <w:pStyle w:val="a3"/>
        <w:shd w:val="clear" w:color="auto" w:fill="FFFFFF"/>
        <w:spacing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74B11">
        <w:rPr>
          <w:sz w:val="28"/>
          <w:szCs w:val="28"/>
        </w:rPr>
        <w:t>С 01.01.2018 года на территории Российской Федерации действует Федеральный закон от 28.12.2017 №418-ФЗ «О ежемесячных выплатах семьям, имеющим детей».</w:t>
      </w:r>
    </w:p>
    <w:p w:rsidR="00605FFD" w:rsidRPr="00174B11" w:rsidRDefault="00605FFD" w:rsidP="00605FFD">
      <w:pPr>
        <w:pStyle w:val="a3"/>
        <w:shd w:val="clear" w:color="auto" w:fill="FFFFFF"/>
        <w:spacing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74B11">
        <w:rPr>
          <w:sz w:val="28"/>
          <w:szCs w:val="28"/>
        </w:rPr>
        <w:t>Согласно указанному закону семьи с доходом менее 1,5-кратной величины</w:t>
      </w:r>
      <w:r>
        <w:rPr>
          <w:sz w:val="28"/>
          <w:szCs w:val="28"/>
        </w:rPr>
        <w:t xml:space="preserve"> </w:t>
      </w:r>
      <w:r w:rsidRPr="00174B11">
        <w:rPr>
          <w:sz w:val="28"/>
          <w:szCs w:val="28"/>
        </w:rPr>
        <w:t>регионального прожиточного минимума трудоспособного населения, вправе получать ежемесячное пособие на ребенка до достижения им полутора лет.</w:t>
      </w:r>
    </w:p>
    <w:p w:rsidR="00605FFD" w:rsidRPr="00174B11" w:rsidRDefault="00605FFD" w:rsidP="00605FFD">
      <w:pPr>
        <w:pStyle w:val="a3"/>
        <w:shd w:val="clear" w:color="auto" w:fill="FFFFFF"/>
        <w:spacing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74B11">
        <w:rPr>
          <w:sz w:val="28"/>
          <w:szCs w:val="28"/>
        </w:rPr>
        <w:t xml:space="preserve">Ежемесячные пособия могут получать семьи, в которых первый или второй ребенок родился или </w:t>
      </w:r>
      <w:r>
        <w:rPr>
          <w:sz w:val="28"/>
          <w:szCs w:val="28"/>
        </w:rPr>
        <w:t xml:space="preserve">усыновлен с 01.01.2018. </w:t>
      </w:r>
      <w:r w:rsidRPr="00174B11">
        <w:rPr>
          <w:sz w:val="28"/>
          <w:szCs w:val="28"/>
        </w:rPr>
        <w:t>На третьего ребенка или детей, рожденных до 2018 года, пособие не назначается.</w:t>
      </w:r>
    </w:p>
    <w:p w:rsidR="00605FFD" w:rsidRPr="00174B11" w:rsidRDefault="00605FFD" w:rsidP="00605FFD">
      <w:pPr>
        <w:pStyle w:val="a3"/>
        <w:shd w:val="clear" w:color="auto" w:fill="FFFFFF"/>
        <w:spacing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74B11">
        <w:rPr>
          <w:sz w:val="28"/>
          <w:szCs w:val="28"/>
        </w:rPr>
        <w:t>На первого ребенка пособие выплачивается из федерального бюджета. Обращаться с заявлением о выплате ежемесячного пособия необходимо в органы социальной защиты населения.</w:t>
      </w:r>
    </w:p>
    <w:p w:rsidR="00605FFD" w:rsidRPr="00174B11" w:rsidRDefault="00605FFD" w:rsidP="00605FFD">
      <w:pPr>
        <w:pStyle w:val="a3"/>
        <w:shd w:val="clear" w:color="auto" w:fill="FFFFFF"/>
        <w:spacing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74B11">
        <w:rPr>
          <w:sz w:val="28"/>
          <w:szCs w:val="28"/>
        </w:rPr>
        <w:t>На второго ребенка сумма ежемесячной выплаты выплачивается из средств материнского (семейного) капитала. Обращаться с соответствующим заявлением необходимо в территориальный орган Пенсионного фонда Российской Федерации.</w:t>
      </w:r>
    </w:p>
    <w:p w:rsidR="00605FFD" w:rsidRDefault="00605FFD" w:rsidP="00605FFD">
      <w:pPr>
        <w:spacing w:line="240" w:lineRule="exact"/>
        <w:jc w:val="both"/>
        <w:rPr>
          <w:sz w:val="28"/>
          <w:szCs w:val="28"/>
        </w:rPr>
      </w:pPr>
    </w:p>
    <w:p w:rsidR="00605FFD" w:rsidRDefault="00605FFD" w:rsidP="00605FFD">
      <w:pPr>
        <w:spacing w:line="240" w:lineRule="exact"/>
        <w:jc w:val="both"/>
        <w:rPr>
          <w:sz w:val="28"/>
          <w:szCs w:val="28"/>
        </w:rPr>
      </w:pPr>
    </w:p>
    <w:p w:rsidR="00605FFD" w:rsidRPr="00743C52" w:rsidRDefault="00605FFD" w:rsidP="00605FFD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Pr="00743C52">
        <w:rPr>
          <w:sz w:val="28"/>
          <w:szCs w:val="28"/>
        </w:rPr>
        <w:t xml:space="preserve"> прокурора района</w:t>
      </w:r>
    </w:p>
    <w:p w:rsidR="00605FFD" w:rsidRDefault="00605FFD" w:rsidP="00605FFD">
      <w:pPr>
        <w:spacing w:line="240" w:lineRule="exact"/>
        <w:jc w:val="both"/>
        <w:rPr>
          <w:sz w:val="28"/>
          <w:szCs w:val="28"/>
        </w:rPr>
      </w:pPr>
    </w:p>
    <w:p w:rsidR="00605FFD" w:rsidRDefault="00605FFD" w:rsidP="00605FFD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юрист 2 класса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М.В. Гурова </w:t>
      </w:r>
    </w:p>
    <w:p w:rsidR="009A62F0" w:rsidRDefault="009A62F0"/>
    <w:sectPr w:rsidR="009A62F0" w:rsidSect="009A62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05FFD"/>
    <w:rsid w:val="00605FFD"/>
    <w:rsid w:val="009A6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FF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05FFD"/>
    <w:pPr>
      <w:keepNext/>
      <w:widowControl/>
      <w:ind w:left="-142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05FFD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Normal (Web)"/>
    <w:basedOn w:val="a"/>
    <w:uiPriority w:val="99"/>
    <w:unhideWhenUsed/>
    <w:rsid w:val="00605FFD"/>
    <w:pPr>
      <w:widowControl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OKRglspec</dc:creator>
  <cp:lastModifiedBy>OKRglspec</cp:lastModifiedBy>
  <cp:revision>1</cp:revision>
  <dcterms:created xsi:type="dcterms:W3CDTF">2019-12-19T05:10:00Z</dcterms:created>
  <dcterms:modified xsi:type="dcterms:W3CDTF">2019-12-19T05:19:00Z</dcterms:modified>
</cp:coreProperties>
</file>