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2049" w:rsidRDefault="001E45FA">
      <w:pPr>
        <w:rPr>
          <w:rFonts w:ascii="Calibri" w:eastAsia="Calibri" w:hAnsi="Calibri" w:cs="Segoe UI"/>
          <w:b/>
          <w:sz w:val="32"/>
          <w:szCs w:val="32"/>
          <w:lang w:eastAsia="en-US"/>
        </w:rPr>
      </w:pPr>
      <w:r>
        <w:rPr>
          <w:noProof/>
        </w:rPr>
        <mc:AlternateContent>
          <mc:Choice Requires="wpg">
            <w:drawing>
              <wp:inline distT="0" distB="0" distL="0" distR="0">
                <wp:extent cx="3427095" cy="1200785"/>
                <wp:effectExtent l="0" t="0" r="1905" b="0"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/>
                        </pic:cNvPicPr>
                      </pic:nvPicPr>
                      <pic:blipFill>
                        <a:blip r:embed="rId8"/>
                        <a:stretch/>
                      </pic:blipFill>
                      <pic:spPr bwMode="auto">
                        <a:xfrm>
                          <a:off x="0" y="0"/>
                          <a:ext cx="3427095" cy="12007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 xmlns:w15="http://schemas.microsoft.com/office/word/2012/wordml"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269.85pt;height:94.55pt;mso-wrap-distance-left:0.00pt;mso-wrap-distance-top:0.00pt;mso-wrap-distance-right:0.00pt;mso-wrap-distance-bottom:0.00pt;" stroked="f">
                <v:path textboxrect="0,0,0,0"/>
                <v:imagedata r:id="rId10" o:title=""/>
              </v:shape>
            </w:pict>
          </mc:Fallback>
        </mc:AlternateContent>
      </w:r>
    </w:p>
    <w:p w:rsidR="00202049" w:rsidRDefault="001E45FA">
      <w:pPr>
        <w:jc w:val="right"/>
        <w:rPr>
          <w:rFonts w:ascii="Segoe UI" w:eastAsia="Calibri" w:hAnsi="Segoe UI" w:cs="Segoe UI"/>
          <w:b/>
          <w:sz w:val="28"/>
          <w:szCs w:val="28"/>
          <w:lang w:eastAsia="en-US"/>
        </w:rPr>
      </w:pPr>
      <w:r>
        <w:rPr>
          <w:rFonts w:ascii="Segoe UI" w:eastAsia="Calibri" w:hAnsi="Segoe UI" w:cs="Segoe UI"/>
          <w:b/>
          <w:sz w:val="28"/>
          <w:szCs w:val="28"/>
          <w:lang w:eastAsia="en-US"/>
        </w:rPr>
        <w:t>ПРЕСС-РЕЛИЗ</w:t>
      </w:r>
    </w:p>
    <w:p w:rsidR="00202049" w:rsidRDefault="00D4466D">
      <w:pPr>
        <w:jc w:val="right"/>
        <w:rPr>
          <w:rFonts w:ascii="Segoe UI" w:eastAsia="Calibri" w:hAnsi="Segoe UI" w:cs="Segoe UI"/>
          <w:sz w:val="28"/>
          <w:szCs w:val="28"/>
          <w:lang w:eastAsia="en-US"/>
        </w:rPr>
      </w:pPr>
      <w:r>
        <w:rPr>
          <w:rFonts w:ascii="Segoe UI" w:eastAsia="Calibri" w:hAnsi="Segoe UI" w:cs="Segoe UI"/>
          <w:sz w:val="28"/>
          <w:szCs w:val="28"/>
          <w:lang w:eastAsia="en-US"/>
        </w:rPr>
        <w:t>20</w:t>
      </w:r>
      <w:r w:rsidR="00D42ECD">
        <w:rPr>
          <w:rFonts w:ascii="Segoe UI" w:eastAsia="Calibri" w:hAnsi="Segoe UI" w:cs="Segoe UI"/>
          <w:sz w:val="28"/>
          <w:szCs w:val="28"/>
          <w:lang w:eastAsia="en-US"/>
        </w:rPr>
        <w:t>.11</w:t>
      </w:r>
      <w:r w:rsidR="001E45FA">
        <w:rPr>
          <w:rFonts w:ascii="Segoe UI" w:eastAsia="Calibri" w:hAnsi="Segoe UI" w:cs="Segoe UI"/>
          <w:sz w:val="28"/>
          <w:szCs w:val="28"/>
          <w:lang w:eastAsia="en-US"/>
        </w:rPr>
        <w:t>.2025</w:t>
      </w:r>
    </w:p>
    <w:p w:rsidR="00202049" w:rsidRDefault="00202049">
      <w:pPr>
        <w:jc w:val="center"/>
        <w:rPr>
          <w:b/>
          <w:bCs/>
        </w:rPr>
      </w:pPr>
    </w:p>
    <w:p w:rsidR="00202049" w:rsidRDefault="00202049">
      <w:pPr>
        <w:jc w:val="center"/>
        <w:rPr>
          <w:b/>
          <w:bCs/>
        </w:rPr>
      </w:pPr>
    </w:p>
    <w:p w:rsidR="00D4466D" w:rsidRPr="00253DEF" w:rsidRDefault="00D4466D" w:rsidP="00253DEF">
      <w:pPr>
        <w:jc w:val="center"/>
        <w:rPr>
          <w:b/>
          <w:bCs/>
          <w:sz w:val="28"/>
          <w:szCs w:val="28"/>
        </w:rPr>
      </w:pPr>
    </w:p>
    <w:p w:rsidR="00D4466D" w:rsidRDefault="00D4466D" w:rsidP="00AA5D0D">
      <w:pPr>
        <w:jc w:val="center"/>
        <w:rPr>
          <w:b/>
          <w:bCs/>
          <w:sz w:val="28"/>
          <w:szCs w:val="28"/>
        </w:rPr>
      </w:pPr>
      <w:r w:rsidRPr="00D4466D">
        <w:rPr>
          <w:b/>
          <w:bCs/>
          <w:sz w:val="28"/>
          <w:szCs w:val="28"/>
        </w:rPr>
        <w:t>Особенности совершения сделок с недвижимостью</w:t>
      </w:r>
    </w:p>
    <w:p w:rsidR="00942CDC" w:rsidRPr="00AA5D0D" w:rsidRDefault="00D4466D" w:rsidP="00AA5D0D">
      <w:pPr>
        <w:jc w:val="center"/>
        <w:rPr>
          <w:b/>
          <w:bCs/>
          <w:sz w:val="28"/>
          <w:szCs w:val="28"/>
        </w:rPr>
      </w:pPr>
      <w:r w:rsidRPr="00D4466D">
        <w:rPr>
          <w:b/>
          <w:bCs/>
          <w:sz w:val="28"/>
          <w:szCs w:val="28"/>
        </w:rPr>
        <w:t xml:space="preserve"> с участием несовершеннолетних</w:t>
      </w:r>
    </w:p>
    <w:p w:rsidR="00D4466D" w:rsidRPr="00D4466D" w:rsidRDefault="00D4466D" w:rsidP="00D4466D">
      <w:pPr>
        <w:spacing w:before="100" w:beforeAutospacing="1" w:after="100" w:afterAutospacing="1"/>
        <w:jc w:val="both"/>
        <w:rPr>
          <w:rFonts w:ascii="Segoe UI" w:eastAsia="Calibri" w:hAnsi="Segoe UI" w:cs="Segoe UI"/>
        </w:rPr>
      </w:pPr>
      <w:r w:rsidRPr="00D4466D">
        <w:rPr>
          <w:rFonts w:ascii="Segoe UI" w:eastAsia="Calibri" w:hAnsi="Segoe UI" w:cs="Segoe UI"/>
        </w:rPr>
        <w:t>20 ноября 2025 года в России отмечается Всероссийский день правовой помощи детям. Управление Росреестра по Калужской области напоминает</w:t>
      </w:r>
      <w:r>
        <w:rPr>
          <w:rFonts w:ascii="Segoe UI" w:eastAsia="Calibri" w:hAnsi="Segoe UI" w:cs="Segoe UI"/>
        </w:rPr>
        <w:t xml:space="preserve">                                </w:t>
      </w:r>
      <w:r w:rsidRPr="00D4466D">
        <w:rPr>
          <w:rFonts w:ascii="Segoe UI" w:eastAsia="Calibri" w:hAnsi="Segoe UI" w:cs="Segoe UI"/>
        </w:rPr>
        <w:t xml:space="preserve"> о необходимости защиты прав и законных интересов несовершеннолетних при с</w:t>
      </w:r>
      <w:r>
        <w:rPr>
          <w:rFonts w:ascii="Segoe UI" w:eastAsia="Calibri" w:hAnsi="Segoe UI" w:cs="Segoe UI"/>
        </w:rPr>
        <w:t>овершении сделок</w:t>
      </w:r>
      <w:r w:rsidRPr="00D4466D">
        <w:rPr>
          <w:rFonts w:ascii="Segoe UI" w:eastAsia="Calibri" w:hAnsi="Segoe UI" w:cs="Segoe UI"/>
        </w:rPr>
        <w:t xml:space="preserve"> с недвижимостью.</w:t>
      </w:r>
      <w:r w:rsidRPr="00D4466D">
        <w:rPr>
          <w:rFonts w:ascii="Segoe UI" w:eastAsia="Calibri" w:hAnsi="Segoe UI" w:cs="Segoe UI"/>
        </w:rPr>
        <w:tab/>
      </w:r>
    </w:p>
    <w:p w:rsidR="00D4466D" w:rsidRPr="00D4466D" w:rsidRDefault="00D4466D" w:rsidP="00D4466D">
      <w:pPr>
        <w:spacing w:before="100" w:beforeAutospacing="1" w:after="100" w:afterAutospacing="1"/>
        <w:jc w:val="both"/>
        <w:rPr>
          <w:rFonts w:ascii="Segoe UI" w:eastAsia="Calibri" w:hAnsi="Segoe UI" w:cs="Segoe UI"/>
        </w:rPr>
      </w:pPr>
      <w:r w:rsidRPr="00D4466D">
        <w:rPr>
          <w:rFonts w:ascii="Segoe UI" w:eastAsia="Calibri" w:hAnsi="Segoe UI" w:cs="Segoe UI"/>
        </w:rPr>
        <w:t>Любой ребенок, независимо от возраста, может являться собственником недвижимости. Однако сделки с таким имуществом имеют ряд особенностей                          и ограничений, которые необходимо учитывать, чтобы избежать нарушения прав несовершеннолетних.</w:t>
      </w:r>
    </w:p>
    <w:p w:rsidR="00D4466D" w:rsidRPr="00D4466D" w:rsidRDefault="00D4466D" w:rsidP="00D4466D">
      <w:pPr>
        <w:spacing w:before="100" w:beforeAutospacing="1" w:after="100" w:afterAutospacing="1"/>
        <w:jc w:val="both"/>
        <w:rPr>
          <w:rFonts w:ascii="Segoe UI" w:eastAsia="Calibri" w:hAnsi="Segoe UI" w:cs="Segoe UI"/>
        </w:rPr>
      </w:pPr>
      <w:r w:rsidRPr="00D4466D">
        <w:rPr>
          <w:rFonts w:ascii="Segoe UI" w:eastAsia="Calibri" w:hAnsi="Segoe UI" w:cs="Segoe UI"/>
        </w:rPr>
        <w:t>Дети, не достигшие 14 лет (малолетние), не могут самостоятельно распоряжаться собственностью. От их имени действуют законные представители (родители, опекуны).</w:t>
      </w:r>
    </w:p>
    <w:p w:rsidR="00D4466D" w:rsidRPr="00D4466D" w:rsidRDefault="00D4466D" w:rsidP="00D4466D">
      <w:pPr>
        <w:spacing w:before="100" w:beforeAutospacing="1" w:after="100" w:afterAutospacing="1"/>
        <w:jc w:val="both"/>
        <w:rPr>
          <w:rFonts w:ascii="Segoe UI" w:eastAsia="Calibri" w:hAnsi="Segoe UI" w:cs="Segoe UI"/>
        </w:rPr>
      </w:pPr>
      <w:r w:rsidRPr="00D4466D">
        <w:rPr>
          <w:rFonts w:ascii="Segoe UI" w:eastAsia="Calibri" w:hAnsi="Segoe UI" w:cs="Segoe UI"/>
        </w:rPr>
        <w:t>Несовершеннолетние в возрасте от 14 до 18 лет могут самостоятельно подписывать договор, подавать документы на регистрацию, но только с согласия  законных представителей.</w:t>
      </w:r>
    </w:p>
    <w:p w:rsidR="00D4466D" w:rsidRPr="00D4466D" w:rsidRDefault="00D4466D" w:rsidP="00D4466D">
      <w:pPr>
        <w:spacing w:before="100" w:beforeAutospacing="1" w:after="100" w:afterAutospacing="1"/>
        <w:jc w:val="both"/>
        <w:rPr>
          <w:rFonts w:ascii="Segoe UI" w:eastAsia="Calibri" w:hAnsi="Segoe UI" w:cs="Segoe UI"/>
        </w:rPr>
      </w:pPr>
      <w:r w:rsidRPr="00D4466D">
        <w:rPr>
          <w:rFonts w:ascii="Segoe UI" w:eastAsia="Calibri" w:hAnsi="Segoe UI" w:cs="Segoe UI"/>
        </w:rPr>
        <w:t>Органы опеки и попечительства играют ключевую роль в защите прав детей при совершении сделок с недвижимостью. Они обязаны убедиться, что сделка не нарушает законные интересы ребенка, не ухудшает его жилищные условия и не ущемляет имущественные права.</w:t>
      </w:r>
    </w:p>
    <w:p w:rsidR="00D4466D" w:rsidRPr="00D4466D" w:rsidRDefault="00D4466D" w:rsidP="00D4466D">
      <w:pPr>
        <w:spacing w:before="100" w:beforeAutospacing="1" w:after="100" w:afterAutospacing="1"/>
        <w:jc w:val="both"/>
        <w:rPr>
          <w:rFonts w:ascii="Segoe UI" w:eastAsia="Calibri" w:hAnsi="Segoe UI" w:cs="Segoe UI"/>
        </w:rPr>
      </w:pPr>
      <w:r w:rsidRPr="00D4466D">
        <w:rPr>
          <w:rFonts w:ascii="Segoe UI" w:eastAsia="Calibri" w:hAnsi="Segoe UI" w:cs="Segoe UI"/>
        </w:rPr>
        <w:t>Законные представители не имеют права продавать, обменивать,</w:t>
      </w:r>
      <w:r>
        <w:rPr>
          <w:rFonts w:ascii="Segoe UI" w:eastAsia="Calibri" w:hAnsi="Segoe UI" w:cs="Segoe UI"/>
        </w:rPr>
        <w:t xml:space="preserve"> дарить, сдавать </w:t>
      </w:r>
      <w:r w:rsidRPr="00D4466D">
        <w:rPr>
          <w:rFonts w:ascii="Segoe UI" w:eastAsia="Calibri" w:hAnsi="Segoe UI" w:cs="Segoe UI"/>
        </w:rPr>
        <w:t>в аренду, разделять или выделять доли из имущества ребенка без предварительного разрешения органов опеки и попечительства.</w:t>
      </w:r>
    </w:p>
    <w:p w:rsidR="00D4466D" w:rsidRPr="00D4466D" w:rsidRDefault="00D4466D" w:rsidP="00D4466D">
      <w:pPr>
        <w:spacing w:before="100" w:beforeAutospacing="1" w:after="100" w:afterAutospacing="1"/>
        <w:jc w:val="both"/>
        <w:rPr>
          <w:rFonts w:ascii="Segoe UI" w:eastAsia="Calibri" w:hAnsi="Segoe UI" w:cs="Segoe UI"/>
        </w:rPr>
      </w:pPr>
      <w:r w:rsidRPr="00D4466D">
        <w:rPr>
          <w:rFonts w:ascii="Segoe UI" w:eastAsia="Calibri" w:hAnsi="Segoe UI" w:cs="Segoe UI"/>
        </w:rPr>
        <w:t xml:space="preserve">Операции с недвижимостью, в которых участвуют несовершеннолетние </w:t>
      </w:r>
      <w:r>
        <w:rPr>
          <w:rFonts w:ascii="Segoe UI" w:eastAsia="Calibri" w:hAnsi="Segoe UI" w:cs="Segoe UI"/>
        </w:rPr>
        <w:t xml:space="preserve">                        </w:t>
      </w:r>
      <w:r w:rsidRPr="00D4466D">
        <w:rPr>
          <w:rFonts w:ascii="Segoe UI" w:eastAsia="Calibri" w:hAnsi="Segoe UI" w:cs="Segoe UI"/>
        </w:rPr>
        <w:t>и которые связаны с отчуждением объекта или доли в праве собственности, подлежат обязательному нотариальному удостоверению. Несоблюдение этой формы влечет за собой признание сделки недействительной.</w:t>
      </w:r>
    </w:p>
    <w:p w:rsidR="00D4466D" w:rsidRPr="00D4466D" w:rsidRDefault="00D4466D" w:rsidP="00D4466D">
      <w:pPr>
        <w:spacing w:before="100" w:beforeAutospacing="1" w:after="100" w:afterAutospacing="1"/>
        <w:jc w:val="both"/>
        <w:rPr>
          <w:rFonts w:ascii="Segoe UI" w:eastAsia="Calibri" w:hAnsi="Segoe UI" w:cs="Segoe UI"/>
        </w:rPr>
      </w:pPr>
      <w:r w:rsidRPr="00D4466D">
        <w:rPr>
          <w:rFonts w:ascii="Segoe UI" w:eastAsia="Calibri" w:hAnsi="Segoe UI" w:cs="Segoe UI"/>
        </w:rPr>
        <w:lastRenderedPageBreak/>
        <w:t>«Сделки с недвижимостью, затрагивающие интересы детей, требуют повышенного внимания и неукоснительного соблюдения законодательства. Получение предварительного разрешения от органов опеки и попечительства,</w:t>
      </w:r>
      <w:r>
        <w:rPr>
          <w:rFonts w:ascii="Segoe UI" w:eastAsia="Calibri" w:hAnsi="Segoe UI" w:cs="Segoe UI"/>
        </w:rPr>
        <w:t xml:space="preserve"> </w:t>
      </w:r>
      <w:r w:rsidRPr="00D4466D">
        <w:rPr>
          <w:rFonts w:ascii="Segoe UI" w:eastAsia="Calibri" w:hAnsi="Segoe UI" w:cs="Segoe UI"/>
        </w:rPr>
        <w:t xml:space="preserve"> а также обязательное нотариальное удостоверение сделки – это важные меры, направленные на защиту имущественных прав несовершеннолетних </w:t>
      </w:r>
      <w:r>
        <w:rPr>
          <w:rFonts w:ascii="Segoe UI" w:eastAsia="Calibri" w:hAnsi="Segoe UI" w:cs="Segoe UI"/>
        </w:rPr>
        <w:t xml:space="preserve">                             </w:t>
      </w:r>
      <w:bookmarkStart w:id="0" w:name="_GoBack"/>
      <w:bookmarkEnd w:id="0"/>
      <w:r w:rsidRPr="00D4466D">
        <w:rPr>
          <w:rFonts w:ascii="Segoe UI" w:eastAsia="Calibri" w:hAnsi="Segoe UI" w:cs="Segoe UI"/>
        </w:rPr>
        <w:t>и предотвращение возможных рисков», – отметила руководитель Управления Мария Демьяненко.</w:t>
      </w:r>
    </w:p>
    <w:p w:rsidR="00D4466D" w:rsidRPr="00253DEF" w:rsidRDefault="00D4466D" w:rsidP="00253DEF">
      <w:pPr>
        <w:spacing w:before="100" w:beforeAutospacing="1" w:after="100" w:afterAutospacing="1"/>
        <w:jc w:val="both"/>
        <w:rPr>
          <w:rFonts w:ascii="Segoe UI" w:eastAsia="Calibri" w:hAnsi="Segoe UI" w:cs="Segoe UI"/>
        </w:rPr>
      </w:pPr>
    </w:p>
    <w:p w:rsidR="00202049" w:rsidRDefault="001E45FA">
      <w:pPr>
        <w:spacing w:before="100" w:beforeAutospacing="1" w:after="100" w:afterAutospacing="1"/>
        <w:jc w:val="both"/>
        <w:rPr>
          <w:rFonts w:ascii="Segoe UI" w:eastAsia="Calibri" w:hAnsi="Segoe UI" w:cs="Segoe UI"/>
          <w:sz w:val="16"/>
          <w:szCs w:val="16"/>
        </w:rPr>
      </w:pPr>
      <w:r>
        <w:rPr>
          <w:rFonts w:ascii="Segoe UI" w:eastAsia="Calibri" w:hAnsi="Segoe UI" w:cs="Segoe UI"/>
          <w:sz w:val="16"/>
          <w:szCs w:val="16"/>
        </w:rPr>
        <w:t xml:space="preserve">Материал подготовлен Управлением Росреестра по Калужской области </w:t>
      </w:r>
    </w:p>
    <w:p w:rsidR="00202049" w:rsidRDefault="001E45FA">
      <w:pPr>
        <w:spacing w:before="100" w:beforeAutospacing="1" w:after="100" w:afterAutospacing="1"/>
        <w:jc w:val="both"/>
        <w:rPr>
          <w:rFonts w:ascii="Segoe UI" w:hAnsi="Segoe UI" w:cs="Segoe UI"/>
          <w:b/>
          <w:bCs/>
          <w:sz w:val="16"/>
          <w:szCs w:val="16"/>
        </w:rPr>
      </w:pPr>
      <w:r>
        <w:rPr>
          <w:rFonts w:ascii="Segoe UI" w:hAnsi="Segoe UI" w:cs="Segoe UI"/>
          <w:b/>
          <w:bCs/>
          <w:sz w:val="16"/>
          <w:szCs w:val="16"/>
        </w:rPr>
        <w:t>_____________________________________________________</w:t>
      </w:r>
    </w:p>
    <w:p w:rsidR="00202049" w:rsidRDefault="001E45FA">
      <w:pPr>
        <w:jc w:val="both"/>
        <w:rPr>
          <w:rFonts w:ascii="Segoe UI" w:hAnsi="Segoe UI" w:cs="Segoe UI"/>
          <w:b/>
          <w:bCs/>
          <w:sz w:val="16"/>
          <w:szCs w:val="16"/>
        </w:rPr>
      </w:pPr>
      <w:r>
        <w:rPr>
          <w:rFonts w:ascii="Segoe UI" w:hAnsi="Segoe UI" w:cs="Segoe UI"/>
          <w:b/>
          <w:bCs/>
          <w:sz w:val="16"/>
          <w:szCs w:val="16"/>
        </w:rPr>
        <w:t>Контакты для СМИ:</w:t>
      </w:r>
    </w:p>
    <w:p w:rsidR="00202049" w:rsidRDefault="001E45FA">
      <w:pPr>
        <w:jc w:val="both"/>
        <w:rPr>
          <w:rFonts w:ascii="Segoe UI" w:hAnsi="Segoe UI" w:cs="Segoe UI"/>
          <w:bCs/>
          <w:sz w:val="16"/>
          <w:szCs w:val="16"/>
        </w:rPr>
      </w:pPr>
      <w:r>
        <w:rPr>
          <w:rFonts w:ascii="Segoe UI" w:hAnsi="Segoe UI" w:cs="Segoe UI"/>
          <w:bCs/>
          <w:sz w:val="16"/>
          <w:szCs w:val="16"/>
        </w:rPr>
        <w:t>Пресс-служба Росреестра по Калужской области</w:t>
      </w:r>
    </w:p>
    <w:p w:rsidR="00202049" w:rsidRDefault="001E45FA">
      <w:pPr>
        <w:jc w:val="both"/>
        <w:rPr>
          <w:rFonts w:ascii="Segoe UI" w:hAnsi="Segoe UI" w:cs="Segoe UI"/>
          <w:sz w:val="16"/>
          <w:szCs w:val="16"/>
        </w:rPr>
      </w:pPr>
      <w:r>
        <w:rPr>
          <w:rFonts w:ascii="Segoe UI" w:hAnsi="Segoe UI" w:cs="Segoe UI"/>
          <w:sz w:val="16"/>
          <w:szCs w:val="16"/>
        </w:rPr>
        <w:t>+7(4842) 56-47-85 (вн.168)</w:t>
      </w:r>
    </w:p>
    <w:p w:rsidR="00202049" w:rsidRDefault="00D4466D">
      <w:pPr>
        <w:rPr>
          <w:rFonts w:ascii="Segoe UI" w:hAnsi="Segoe UI" w:cs="Segoe UI"/>
          <w:color w:val="0563C1"/>
          <w:sz w:val="16"/>
          <w:szCs w:val="16"/>
          <w:u w:val="single"/>
        </w:rPr>
      </w:pPr>
      <w:hyperlink r:id="rId11" w:tooltip="mailto:Melnikova@r40.rosreestr.ru" w:history="1">
        <w:r w:rsidR="001E45FA">
          <w:rPr>
            <w:rStyle w:val="af1"/>
            <w:rFonts w:ascii="Segoe UI" w:hAnsi="Segoe UI" w:cs="Segoe UI"/>
            <w:sz w:val="16"/>
            <w:szCs w:val="16"/>
            <w:lang w:eastAsia="en-US"/>
          </w:rPr>
          <w:t>Melnikova@r40.rosreestr.ru</w:t>
        </w:r>
      </w:hyperlink>
      <w:r w:rsidR="001E45FA">
        <w:rPr>
          <w:rFonts w:ascii="Segoe UI" w:hAnsi="Segoe UI" w:cs="Segoe UI"/>
          <w:color w:val="0563C1"/>
          <w:sz w:val="16"/>
          <w:szCs w:val="16"/>
          <w:u w:val="single"/>
        </w:rPr>
        <w:t xml:space="preserve"> </w:t>
      </w:r>
    </w:p>
    <w:p w:rsidR="00202049" w:rsidRDefault="001E45FA">
      <w:pPr>
        <w:rPr>
          <w:rFonts w:ascii="Segoe UI" w:hAnsi="Segoe UI" w:cs="Segoe UI"/>
          <w:sz w:val="16"/>
          <w:szCs w:val="16"/>
        </w:rPr>
      </w:pPr>
      <w:r>
        <w:rPr>
          <w:rFonts w:ascii="Segoe UI" w:hAnsi="Segoe UI" w:cs="Segoe UI"/>
          <w:sz w:val="16"/>
          <w:szCs w:val="16"/>
        </w:rPr>
        <w:t>248000, г. Калуга, ул. Вилонова, д. 5</w:t>
      </w:r>
    </w:p>
    <w:p w:rsidR="00202049" w:rsidRDefault="001E45FA">
      <w:pPr>
        <w:rPr>
          <w:rFonts w:ascii="Segoe UI" w:hAnsi="Segoe UI" w:cs="Segoe UI"/>
          <w:b/>
          <w:sz w:val="16"/>
          <w:szCs w:val="16"/>
        </w:rPr>
      </w:pPr>
      <w:r>
        <w:rPr>
          <w:rFonts w:ascii="Segoe UI" w:hAnsi="Segoe UI" w:cs="Segoe UI"/>
          <w:b/>
          <w:sz w:val="16"/>
          <w:szCs w:val="16"/>
        </w:rPr>
        <w:t>Мы в социальных сетях:</w:t>
      </w:r>
    </w:p>
    <w:p w:rsidR="00202049" w:rsidRDefault="001E45FA">
      <w:pPr>
        <w:rPr>
          <w:rStyle w:val="af1"/>
          <w:rFonts w:ascii="Segoe UI" w:hAnsi="Segoe UI" w:cs="Segoe UI"/>
          <w:sz w:val="16"/>
          <w:szCs w:val="16"/>
          <w:lang w:eastAsia="en-US"/>
        </w:rPr>
      </w:pPr>
      <w:proofErr w:type="spellStart"/>
      <w:r>
        <w:rPr>
          <w:rFonts w:ascii="Segoe UI" w:hAnsi="Segoe UI" w:cs="Segoe UI"/>
          <w:sz w:val="16"/>
          <w:szCs w:val="16"/>
          <w:lang w:eastAsia="en-US"/>
        </w:rPr>
        <w:t>ВКонтакте</w:t>
      </w:r>
      <w:proofErr w:type="spellEnd"/>
      <w:r>
        <w:rPr>
          <w:rFonts w:ascii="Segoe UI" w:hAnsi="Segoe UI" w:cs="Segoe UI"/>
          <w:sz w:val="16"/>
          <w:szCs w:val="16"/>
          <w:lang w:eastAsia="en-US"/>
        </w:rPr>
        <w:t xml:space="preserve"> </w:t>
      </w:r>
      <w:hyperlink r:id="rId12" w:tooltip="https://vk.com/rosreestr_40" w:history="1">
        <w:r>
          <w:rPr>
            <w:rStyle w:val="af1"/>
            <w:rFonts w:ascii="Segoe UI" w:hAnsi="Segoe UI" w:cs="Segoe UI"/>
            <w:sz w:val="16"/>
            <w:szCs w:val="16"/>
            <w:lang w:eastAsia="en-US"/>
          </w:rPr>
          <w:t>https://vk.com/rosreestr_40</w:t>
        </w:r>
      </w:hyperlink>
    </w:p>
    <w:p w:rsidR="00202049" w:rsidRDefault="001E45FA">
      <w:pPr>
        <w:rPr>
          <w:rFonts w:ascii="Segoe UI" w:hAnsi="Segoe UI" w:cs="Segoe UI"/>
          <w:sz w:val="16"/>
          <w:szCs w:val="16"/>
          <w:lang w:eastAsia="en-US"/>
        </w:rPr>
      </w:pPr>
      <w:proofErr w:type="spellStart"/>
      <w:r>
        <w:rPr>
          <w:rFonts w:ascii="Segoe UI" w:hAnsi="Segoe UI" w:cs="Segoe UI"/>
          <w:sz w:val="16"/>
          <w:szCs w:val="16"/>
          <w:lang w:eastAsia="en-US"/>
        </w:rPr>
        <w:t>ВКонтакте</w:t>
      </w:r>
      <w:proofErr w:type="spellEnd"/>
      <w:r>
        <w:rPr>
          <w:rFonts w:ascii="Segoe UI" w:hAnsi="Segoe UI" w:cs="Segoe UI"/>
          <w:sz w:val="16"/>
          <w:szCs w:val="16"/>
          <w:lang w:eastAsia="en-US"/>
        </w:rPr>
        <w:t xml:space="preserve">: </w:t>
      </w:r>
      <w:hyperlink r:id="rId13" w:tooltip="https://vk.com/club164622598" w:history="1">
        <w:r>
          <w:rPr>
            <w:rStyle w:val="af1"/>
            <w:rFonts w:ascii="Segoe UI" w:hAnsi="Segoe UI" w:cs="Segoe UI"/>
            <w:sz w:val="16"/>
            <w:szCs w:val="16"/>
            <w:lang w:eastAsia="en-US"/>
          </w:rPr>
          <w:t>https://vk.com/club164622598</w:t>
        </w:r>
      </w:hyperlink>
    </w:p>
    <w:p w:rsidR="00202049" w:rsidRDefault="001E45FA">
      <w:pPr>
        <w:rPr>
          <w:rFonts w:ascii="Segoe UI" w:hAnsi="Segoe UI" w:cs="Segoe UI"/>
          <w:sz w:val="16"/>
          <w:szCs w:val="16"/>
          <w:lang w:eastAsia="en-US"/>
        </w:rPr>
      </w:pPr>
      <w:r>
        <w:rPr>
          <w:rFonts w:ascii="Segoe UI" w:hAnsi="Segoe UI" w:cs="Segoe UI"/>
          <w:sz w:val="16"/>
          <w:szCs w:val="16"/>
          <w:lang w:eastAsia="en-US"/>
        </w:rPr>
        <w:t xml:space="preserve">Одноклассники </w:t>
      </w:r>
      <w:hyperlink r:id="rId14" w:tooltip="https://ok.ru/rosreestr40" w:history="1">
        <w:r>
          <w:rPr>
            <w:rStyle w:val="af1"/>
            <w:rFonts w:ascii="Segoe UI" w:hAnsi="Segoe UI" w:cs="Segoe UI"/>
            <w:sz w:val="16"/>
            <w:szCs w:val="16"/>
            <w:lang w:eastAsia="en-US"/>
          </w:rPr>
          <w:t>https://ok.ru/rosreestr40</w:t>
        </w:r>
      </w:hyperlink>
    </w:p>
    <w:p w:rsidR="00202049" w:rsidRDefault="001E45FA">
      <w:pPr>
        <w:rPr>
          <w:rStyle w:val="af1"/>
          <w:rFonts w:ascii="Calibri" w:hAnsi="Calibri"/>
          <w:sz w:val="18"/>
          <w:szCs w:val="18"/>
          <w:lang w:eastAsia="en-US"/>
        </w:rPr>
      </w:pPr>
      <w:r>
        <w:rPr>
          <w:rFonts w:ascii="Segoe UI" w:hAnsi="Segoe UI" w:cs="Segoe UI"/>
          <w:sz w:val="16"/>
          <w:szCs w:val="16"/>
          <w:lang w:eastAsia="en-US"/>
        </w:rPr>
        <w:t xml:space="preserve">Телеграмм </w:t>
      </w:r>
      <w:hyperlink r:id="rId15" w:tooltip="https://t.me/rosreestr40" w:history="1">
        <w:r>
          <w:rPr>
            <w:rStyle w:val="af1"/>
            <w:rFonts w:ascii="Segoe UI" w:hAnsi="Segoe UI" w:cs="Segoe UI"/>
            <w:sz w:val="16"/>
            <w:szCs w:val="16"/>
            <w:lang w:eastAsia="en-US"/>
          </w:rPr>
          <w:t>https://t.me/rosreestr40</w:t>
        </w:r>
      </w:hyperlink>
    </w:p>
    <w:sectPr w:rsidR="00202049">
      <w:headerReference w:type="default" r:id="rId16"/>
      <w:pgSz w:w="11906" w:h="16838"/>
      <w:pgMar w:top="1134" w:right="1134" w:bottom="1135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2049" w:rsidRDefault="001E45FA">
      <w:r>
        <w:separator/>
      </w:r>
    </w:p>
  </w:endnote>
  <w:endnote w:type="continuationSeparator" w:id="0">
    <w:p w:rsidR="00202049" w:rsidRDefault="001E45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2049" w:rsidRDefault="001E45FA">
      <w:r>
        <w:separator/>
      </w:r>
    </w:p>
  </w:footnote>
  <w:footnote w:type="continuationSeparator" w:id="0">
    <w:p w:rsidR="00202049" w:rsidRDefault="001E45F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2049" w:rsidRDefault="00202049">
    <w:pPr>
      <w:pStyle w:val="ab"/>
      <w:jc w:val="center"/>
    </w:pPr>
  </w:p>
  <w:p w:rsidR="00202049" w:rsidRDefault="00202049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D25CBB"/>
    <w:multiLevelType w:val="hybridMultilevel"/>
    <w:tmpl w:val="64F0BCBE"/>
    <w:lvl w:ilvl="0" w:tplc="3E3292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77ACA4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768939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ED8374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088615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BC42C0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5A89A4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93E7E3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D64C06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1190FC7"/>
    <w:multiLevelType w:val="hybridMultilevel"/>
    <w:tmpl w:val="D386399E"/>
    <w:lvl w:ilvl="0" w:tplc="EE943BA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6A50DE9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77CA177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C756A174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71D2F85C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A346619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3D92707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E59C4F62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CF70A91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3D748F4"/>
    <w:multiLevelType w:val="hybridMultilevel"/>
    <w:tmpl w:val="0A84CB34"/>
    <w:lvl w:ilvl="0" w:tplc="2886FF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B9CD6E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EFC539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B78CFF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D4A109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E70D7A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C7CDFA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14E124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6B6037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44F4816"/>
    <w:multiLevelType w:val="hybridMultilevel"/>
    <w:tmpl w:val="511E5350"/>
    <w:lvl w:ilvl="0" w:tplc="A148DF7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ADCE1C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5C4EAB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51E514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324ACB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BE84C3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F2E75A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826AB8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D2CC41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A306439"/>
    <w:multiLevelType w:val="hybridMultilevel"/>
    <w:tmpl w:val="55BED632"/>
    <w:lvl w:ilvl="0" w:tplc="B3460CE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83A61D5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F3405E8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3D1A786A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F608509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79867DD8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51A8F984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C32AABD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B6CAFCDE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>
    <w:nsid w:val="1DF86FED"/>
    <w:multiLevelType w:val="hybridMultilevel"/>
    <w:tmpl w:val="339C347E"/>
    <w:lvl w:ilvl="0" w:tplc="39107A7E">
      <w:start w:val="1"/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 w:tplc="A7CCAAA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71FADFEC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096007CA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1820C83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E4A41034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F918AB0C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81DEA3F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ECCE4424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">
    <w:nsid w:val="26DA44E6"/>
    <w:multiLevelType w:val="hybridMultilevel"/>
    <w:tmpl w:val="C4629472"/>
    <w:lvl w:ilvl="0" w:tplc="5C0E0A1A">
      <w:start w:val="1"/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 w:tplc="C804CBD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2DD47684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02363D32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189EEF1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02EEC7E4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04D82652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9F421BC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EE7C96EA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">
    <w:nsid w:val="2EA64E12"/>
    <w:multiLevelType w:val="hybridMultilevel"/>
    <w:tmpl w:val="A40AC256"/>
    <w:lvl w:ilvl="0" w:tplc="17407B44">
      <w:start w:val="1"/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 w:tplc="529EDDF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062E6220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E1AE7E52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847C242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48E26A0C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ABE8630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58C6225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33BC3BBC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8">
    <w:nsid w:val="2FA218A5"/>
    <w:multiLevelType w:val="hybridMultilevel"/>
    <w:tmpl w:val="4B60FD24"/>
    <w:lvl w:ilvl="0" w:tplc="D388830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 w:tplc="AAA4DE6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 w:tplc="517C73C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 w:tplc="D708E654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 w:tplc="E9BC538A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 w:tplc="62D8958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 w:tplc="577A7B7C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 w:tplc="B51EAD16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 w:tplc="994ECF7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9">
    <w:nsid w:val="2FC2508F"/>
    <w:multiLevelType w:val="hybridMultilevel"/>
    <w:tmpl w:val="957EA380"/>
    <w:lvl w:ilvl="0" w:tplc="D81E82B8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 w:tplc="4FA4DDE2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/>
      </w:rPr>
    </w:lvl>
    <w:lvl w:ilvl="2" w:tplc="E998284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 w:tplc="D8DE72A0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 w:tplc="C6CC212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/>
      </w:rPr>
    </w:lvl>
    <w:lvl w:ilvl="5" w:tplc="B72ED672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 w:tplc="6276BE7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 w:tplc="493005D0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/>
      </w:rPr>
    </w:lvl>
    <w:lvl w:ilvl="8" w:tplc="3F62EDAA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0">
    <w:nsid w:val="32720629"/>
    <w:multiLevelType w:val="hybridMultilevel"/>
    <w:tmpl w:val="19B6DD0C"/>
    <w:lvl w:ilvl="0" w:tplc="BD142EA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 w:tplc="BBB8375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 w:tplc="8272B0E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 w:tplc="02467984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 w:tplc="2F9602D6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 w:tplc="0962485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 w:tplc="104EEB08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 w:tplc="32429188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 w:tplc="AFAE4A5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1">
    <w:nsid w:val="33A8724B"/>
    <w:multiLevelType w:val="hybridMultilevel"/>
    <w:tmpl w:val="CBDE8770"/>
    <w:lvl w:ilvl="0" w:tplc="4BC89A5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 w:tplc="9878C34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 w:tplc="C4AA470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 w:tplc="8A5EB22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 w:tplc="3C4A70E2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 w:tplc="2CDA0A3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 w:tplc="F14446BA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 w:tplc="C6D206E4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 w:tplc="CB52BA7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2">
    <w:nsid w:val="33B5677A"/>
    <w:multiLevelType w:val="hybridMultilevel"/>
    <w:tmpl w:val="FACE3380"/>
    <w:lvl w:ilvl="0" w:tplc="146844E6">
      <w:start w:val="1"/>
      <w:numFmt w:val="bullet"/>
      <w:lvlText w:val=""/>
      <w:lvlJc w:val="left"/>
      <w:pPr>
        <w:ind w:left="786" w:hanging="360"/>
      </w:pPr>
      <w:rPr>
        <w:rFonts w:ascii="Symbol" w:hAnsi="Symbol"/>
      </w:rPr>
    </w:lvl>
    <w:lvl w:ilvl="1" w:tplc="9EC46F0E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/>
      </w:rPr>
    </w:lvl>
    <w:lvl w:ilvl="2" w:tplc="03E4AD1E">
      <w:start w:val="1"/>
      <w:numFmt w:val="bullet"/>
      <w:lvlText w:val=""/>
      <w:lvlJc w:val="left"/>
      <w:pPr>
        <w:ind w:left="2226" w:hanging="360"/>
      </w:pPr>
      <w:rPr>
        <w:rFonts w:ascii="Wingdings" w:hAnsi="Wingdings"/>
      </w:rPr>
    </w:lvl>
    <w:lvl w:ilvl="3" w:tplc="D0A8391E">
      <w:start w:val="1"/>
      <w:numFmt w:val="bullet"/>
      <w:lvlText w:val=""/>
      <w:lvlJc w:val="left"/>
      <w:pPr>
        <w:ind w:left="2946" w:hanging="360"/>
      </w:pPr>
      <w:rPr>
        <w:rFonts w:ascii="Symbol" w:hAnsi="Symbol"/>
      </w:rPr>
    </w:lvl>
    <w:lvl w:ilvl="4" w:tplc="8B780872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/>
      </w:rPr>
    </w:lvl>
    <w:lvl w:ilvl="5" w:tplc="74B60168">
      <w:start w:val="1"/>
      <w:numFmt w:val="bullet"/>
      <w:lvlText w:val=""/>
      <w:lvlJc w:val="left"/>
      <w:pPr>
        <w:ind w:left="4386" w:hanging="360"/>
      </w:pPr>
      <w:rPr>
        <w:rFonts w:ascii="Wingdings" w:hAnsi="Wingdings"/>
      </w:rPr>
    </w:lvl>
    <w:lvl w:ilvl="6" w:tplc="3224DA1A">
      <w:start w:val="1"/>
      <w:numFmt w:val="bullet"/>
      <w:lvlText w:val=""/>
      <w:lvlJc w:val="left"/>
      <w:pPr>
        <w:ind w:left="5106" w:hanging="360"/>
      </w:pPr>
      <w:rPr>
        <w:rFonts w:ascii="Symbol" w:hAnsi="Symbol"/>
      </w:rPr>
    </w:lvl>
    <w:lvl w:ilvl="7" w:tplc="D0EEE29E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/>
      </w:rPr>
    </w:lvl>
    <w:lvl w:ilvl="8" w:tplc="44328C14">
      <w:start w:val="1"/>
      <w:numFmt w:val="bullet"/>
      <w:lvlText w:val=""/>
      <w:lvlJc w:val="left"/>
      <w:pPr>
        <w:ind w:left="6546" w:hanging="360"/>
      </w:pPr>
      <w:rPr>
        <w:rFonts w:ascii="Wingdings" w:hAnsi="Wingdings"/>
      </w:rPr>
    </w:lvl>
  </w:abstractNum>
  <w:abstractNum w:abstractNumId="13">
    <w:nsid w:val="34D16A78"/>
    <w:multiLevelType w:val="hybridMultilevel"/>
    <w:tmpl w:val="BB0C5E46"/>
    <w:lvl w:ilvl="0" w:tplc="2B34CF00">
      <w:start w:val="1"/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 w:tplc="BF6C43A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E2AC9324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34DE92E0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3F60D61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26FA9AAE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9FBC9350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EC5AF3F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95A6A600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4">
    <w:nsid w:val="376278D4"/>
    <w:multiLevelType w:val="hybridMultilevel"/>
    <w:tmpl w:val="614C2BC4"/>
    <w:lvl w:ilvl="0" w:tplc="5D24A04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 w:tplc="8F22B80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/>
        <w:sz w:val="20"/>
      </w:rPr>
    </w:lvl>
    <w:lvl w:ilvl="2" w:tplc="C6FA1D6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 w:tplc="E2C06A0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 w:tplc="30ACA156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 w:tplc="D496215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 w:tplc="9C84FE6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 w:tplc="55DEB2FA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 w:tplc="9380061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5">
    <w:nsid w:val="3BB43809"/>
    <w:multiLevelType w:val="hybridMultilevel"/>
    <w:tmpl w:val="DCA434CE"/>
    <w:lvl w:ilvl="0" w:tplc="543634A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8DC8D35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0122EA0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800CE4E6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DBB4351C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BC4C50F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02106A60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8214ABB8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4EBCFF4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31F5021"/>
    <w:multiLevelType w:val="hybridMultilevel"/>
    <w:tmpl w:val="715A0444"/>
    <w:lvl w:ilvl="0" w:tplc="204A042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160E65F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EF04F80A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323A506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5F48CC32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499C7AF6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C08C4084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7B0625E2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9ADA33D0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>
    <w:nsid w:val="45FC1821"/>
    <w:multiLevelType w:val="hybridMultilevel"/>
    <w:tmpl w:val="E152C10E"/>
    <w:lvl w:ilvl="0" w:tplc="BEA8A9F8">
      <w:start w:val="1"/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 w:tplc="02663EF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824AB3EE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35102266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F042B0E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3C6C5480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46FEFA24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F8A43EB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57C2209A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8">
    <w:nsid w:val="4A322F5A"/>
    <w:multiLevelType w:val="hybridMultilevel"/>
    <w:tmpl w:val="9412E3EA"/>
    <w:lvl w:ilvl="0" w:tplc="3C7488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2760DC58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CFC8A738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A05EA542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4A224BCE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963E4490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AFAE5A7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0BDAFA28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566E1834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>
    <w:nsid w:val="4C76141C"/>
    <w:multiLevelType w:val="hybridMultilevel"/>
    <w:tmpl w:val="64D0ED4C"/>
    <w:lvl w:ilvl="0" w:tplc="0B68CF18">
      <w:start w:val="1"/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 w:tplc="5B70706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38EC1C30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B2AE5176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8F88FE3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305CC3CA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A9AE2670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DC44CE5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497EBAAC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0">
    <w:nsid w:val="4D6C6DD6"/>
    <w:multiLevelType w:val="hybridMultilevel"/>
    <w:tmpl w:val="110C49D2"/>
    <w:lvl w:ilvl="0" w:tplc="5740A59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 w:tplc="0B60DC4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/>
        <w:sz w:val="20"/>
      </w:rPr>
    </w:lvl>
    <w:lvl w:ilvl="2" w:tplc="3CF85EE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 w:tplc="272AE71A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 w:tplc="938A92C2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 w:tplc="93209C6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 w:tplc="BD12F900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 w:tplc="0ADAD324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 w:tplc="99EA264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21">
    <w:nsid w:val="4F3A27EC"/>
    <w:multiLevelType w:val="hybridMultilevel"/>
    <w:tmpl w:val="A962B570"/>
    <w:lvl w:ilvl="0" w:tplc="294EED4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60E4667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852EAF94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5A54BF36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F4DE6F5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BE4289D8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A05A159E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8B90A0F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C7941B24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2">
    <w:nsid w:val="53DC56BC"/>
    <w:multiLevelType w:val="hybridMultilevel"/>
    <w:tmpl w:val="700CD550"/>
    <w:lvl w:ilvl="0" w:tplc="F3686D6C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22E916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AA65C5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952AC5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F50E0F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A26B02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67266D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E42107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74C9BB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3DE34FE"/>
    <w:multiLevelType w:val="hybridMultilevel"/>
    <w:tmpl w:val="6584E872"/>
    <w:lvl w:ilvl="0" w:tplc="DBE0A8D2">
      <w:start w:val="1"/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 w:tplc="26EA68D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AD8EC676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2702E9D6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71A8B3A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6448B19C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3CA27E5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0AC8035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7B722650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4">
    <w:nsid w:val="5600050A"/>
    <w:multiLevelType w:val="hybridMultilevel"/>
    <w:tmpl w:val="E07A4F8C"/>
    <w:lvl w:ilvl="0" w:tplc="18524CD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455AE28C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ACA82D9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E54A030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4EC2D906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68CEFD62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63CC081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BFC21294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11BE050E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>
    <w:nsid w:val="563D211E"/>
    <w:multiLevelType w:val="hybridMultilevel"/>
    <w:tmpl w:val="5E46FA2E"/>
    <w:lvl w:ilvl="0" w:tplc="57782ED2">
      <w:start w:val="1"/>
      <w:numFmt w:val="bullet"/>
      <w:lvlText w:val=""/>
      <w:lvlJc w:val="left"/>
      <w:pPr>
        <w:ind w:left="1428" w:hanging="360"/>
      </w:pPr>
      <w:rPr>
        <w:rFonts w:ascii="Wingdings" w:hAnsi="Wingdings"/>
      </w:rPr>
    </w:lvl>
    <w:lvl w:ilvl="1" w:tplc="9D6254B2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/>
      </w:rPr>
    </w:lvl>
    <w:lvl w:ilvl="2" w:tplc="CB122CF0">
      <w:start w:val="1"/>
      <w:numFmt w:val="bullet"/>
      <w:lvlText w:val=""/>
      <w:lvlJc w:val="left"/>
      <w:pPr>
        <w:ind w:left="2868" w:hanging="360"/>
      </w:pPr>
      <w:rPr>
        <w:rFonts w:ascii="Wingdings" w:hAnsi="Wingdings"/>
      </w:rPr>
    </w:lvl>
    <w:lvl w:ilvl="3" w:tplc="4AB0BF56">
      <w:start w:val="1"/>
      <w:numFmt w:val="bullet"/>
      <w:lvlText w:val=""/>
      <w:lvlJc w:val="left"/>
      <w:pPr>
        <w:ind w:left="3588" w:hanging="360"/>
      </w:pPr>
      <w:rPr>
        <w:rFonts w:ascii="Symbol" w:hAnsi="Symbol"/>
      </w:rPr>
    </w:lvl>
    <w:lvl w:ilvl="4" w:tplc="C95C605A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/>
      </w:rPr>
    </w:lvl>
    <w:lvl w:ilvl="5" w:tplc="E4226A1E">
      <w:start w:val="1"/>
      <w:numFmt w:val="bullet"/>
      <w:lvlText w:val=""/>
      <w:lvlJc w:val="left"/>
      <w:pPr>
        <w:ind w:left="5028" w:hanging="360"/>
      </w:pPr>
      <w:rPr>
        <w:rFonts w:ascii="Wingdings" w:hAnsi="Wingdings"/>
      </w:rPr>
    </w:lvl>
    <w:lvl w:ilvl="6" w:tplc="737CDAD4">
      <w:start w:val="1"/>
      <w:numFmt w:val="bullet"/>
      <w:lvlText w:val=""/>
      <w:lvlJc w:val="left"/>
      <w:pPr>
        <w:ind w:left="5748" w:hanging="360"/>
      </w:pPr>
      <w:rPr>
        <w:rFonts w:ascii="Symbol" w:hAnsi="Symbol"/>
      </w:rPr>
    </w:lvl>
    <w:lvl w:ilvl="7" w:tplc="7F5C7ED4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/>
      </w:rPr>
    </w:lvl>
    <w:lvl w:ilvl="8" w:tplc="32F65D78">
      <w:start w:val="1"/>
      <w:numFmt w:val="bullet"/>
      <w:lvlText w:val=""/>
      <w:lvlJc w:val="left"/>
      <w:pPr>
        <w:ind w:left="7188" w:hanging="360"/>
      </w:pPr>
      <w:rPr>
        <w:rFonts w:ascii="Wingdings" w:hAnsi="Wingdings"/>
      </w:rPr>
    </w:lvl>
  </w:abstractNum>
  <w:abstractNum w:abstractNumId="26">
    <w:nsid w:val="58021BF2"/>
    <w:multiLevelType w:val="hybridMultilevel"/>
    <w:tmpl w:val="7C0C5BE6"/>
    <w:lvl w:ilvl="0" w:tplc="0D860BB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EDD4636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7AAFE0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D2E84C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84EFC5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914820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CC6EFD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EC2A36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41C987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A401547"/>
    <w:multiLevelType w:val="hybridMultilevel"/>
    <w:tmpl w:val="10AC109E"/>
    <w:lvl w:ilvl="0" w:tplc="C0262D1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132256D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63204C68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B8B469FC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5650C68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5D4C97C2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8C7A89FA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A0403ED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EACE7364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8">
    <w:nsid w:val="5B187179"/>
    <w:multiLevelType w:val="hybridMultilevel"/>
    <w:tmpl w:val="137A81D8"/>
    <w:lvl w:ilvl="0" w:tplc="C6BA8BEE">
      <w:start w:val="1"/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 w:tplc="B1EC616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B4B8A3F0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D42E688A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15ACB28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D9B0F4D0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76E0E9AC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E8FE04C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8DD00602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9">
    <w:nsid w:val="63FD1B92"/>
    <w:multiLevelType w:val="hybridMultilevel"/>
    <w:tmpl w:val="AE5A2750"/>
    <w:lvl w:ilvl="0" w:tplc="B2B2036C">
      <w:start w:val="1"/>
      <w:numFmt w:val="bullet"/>
      <w:lvlText w:val=""/>
      <w:lvlJc w:val="left"/>
      <w:pPr>
        <w:ind w:left="1428" w:hanging="360"/>
      </w:pPr>
      <w:rPr>
        <w:rFonts w:ascii="Wingdings" w:hAnsi="Wingdings"/>
      </w:rPr>
    </w:lvl>
    <w:lvl w:ilvl="1" w:tplc="A678DF70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/>
      </w:rPr>
    </w:lvl>
    <w:lvl w:ilvl="2" w:tplc="8B34E2DC">
      <w:start w:val="1"/>
      <w:numFmt w:val="bullet"/>
      <w:lvlText w:val=""/>
      <w:lvlJc w:val="left"/>
      <w:pPr>
        <w:ind w:left="2868" w:hanging="360"/>
      </w:pPr>
      <w:rPr>
        <w:rFonts w:ascii="Wingdings" w:hAnsi="Wingdings"/>
      </w:rPr>
    </w:lvl>
    <w:lvl w:ilvl="3" w:tplc="D682DD8C">
      <w:start w:val="1"/>
      <w:numFmt w:val="bullet"/>
      <w:lvlText w:val=""/>
      <w:lvlJc w:val="left"/>
      <w:pPr>
        <w:ind w:left="3588" w:hanging="360"/>
      </w:pPr>
      <w:rPr>
        <w:rFonts w:ascii="Symbol" w:hAnsi="Symbol"/>
      </w:rPr>
    </w:lvl>
    <w:lvl w:ilvl="4" w:tplc="F15AB96A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/>
      </w:rPr>
    </w:lvl>
    <w:lvl w:ilvl="5" w:tplc="D150731C">
      <w:start w:val="1"/>
      <w:numFmt w:val="bullet"/>
      <w:lvlText w:val=""/>
      <w:lvlJc w:val="left"/>
      <w:pPr>
        <w:ind w:left="5028" w:hanging="360"/>
      </w:pPr>
      <w:rPr>
        <w:rFonts w:ascii="Wingdings" w:hAnsi="Wingdings"/>
      </w:rPr>
    </w:lvl>
    <w:lvl w:ilvl="6" w:tplc="9C0ACD0A">
      <w:start w:val="1"/>
      <w:numFmt w:val="bullet"/>
      <w:lvlText w:val=""/>
      <w:lvlJc w:val="left"/>
      <w:pPr>
        <w:ind w:left="5748" w:hanging="360"/>
      </w:pPr>
      <w:rPr>
        <w:rFonts w:ascii="Symbol" w:hAnsi="Symbol"/>
      </w:rPr>
    </w:lvl>
    <w:lvl w:ilvl="7" w:tplc="865AAB4C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/>
      </w:rPr>
    </w:lvl>
    <w:lvl w:ilvl="8" w:tplc="FDB492CE">
      <w:start w:val="1"/>
      <w:numFmt w:val="bullet"/>
      <w:lvlText w:val=""/>
      <w:lvlJc w:val="left"/>
      <w:pPr>
        <w:ind w:left="7188" w:hanging="360"/>
      </w:pPr>
      <w:rPr>
        <w:rFonts w:ascii="Wingdings" w:hAnsi="Wingdings"/>
      </w:rPr>
    </w:lvl>
  </w:abstractNum>
  <w:abstractNum w:abstractNumId="30">
    <w:nsid w:val="64C06D0B"/>
    <w:multiLevelType w:val="hybridMultilevel"/>
    <w:tmpl w:val="2EF856E0"/>
    <w:lvl w:ilvl="0" w:tplc="3B78BE1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72D8568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996412E8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D6C2869C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A1D4E42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E36E9E2C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A7727120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3986135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4DA63CC6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1">
    <w:nsid w:val="66E65ABA"/>
    <w:multiLevelType w:val="hybridMultilevel"/>
    <w:tmpl w:val="AA7CE946"/>
    <w:lvl w:ilvl="0" w:tplc="A852DEA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9E664CC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B406E134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474237B4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6EE0063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79009714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6CD241F8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472845F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B3F0763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2">
    <w:nsid w:val="69C325BA"/>
    <w:multiLevelType w:val="hybridMultilevel"/>
    <w:tmpl w:val="362E05C0"/>
    <w:lvl w:ilvl="0" w:tplc="037A97E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50E0162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2966A06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5CBAE7E0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FB7EC38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813661F2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03E6FA2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4ADC636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7F96127E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3">
    <w:nsid w:val="6B766AA0"/>
    <w:multiLevelType w:val="hybridMultilevel"/>
    <w:tmpl w:val="B8367F78"/>
    <w:lvl w:ilvl="0" w:tplc="AF40D0DA">
      <w:start w:val="1"/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 w:tplc="D696B1D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5A10A6EA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E856C722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0FF812C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ABFA4A74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D9BA66EC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FE1E68E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DCF8C55A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4">
    <w:nsid w:val="6F1A7EE3"/>
    <w:multiLevelType w:val="hybridMultilevel"/>
    <w:tmpl w:val="3AA4F574"/>
    <w:lvl w:ilvl="0" w:tplc="F662C6CE">
      <w:start w:val="1"/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 w:tplc="60B8D52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10F6FB9E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6C687456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AA38C79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3D5448CC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43FCA1AA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A51CAC9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40488512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5">
    <w:nsid w:val="7208733A"/>
    <w:multiLevelType w:val="hybridMultilevel"/>
    <w:tmpl w:val="70E0A9E6"/>
    <w:lvl w:ilvl="0" w:tplc="4FB08F50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93FC9F20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390AB484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98801672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7298CC42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7DB63CD2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A9A8FEE8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B238BF18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A502F030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36">
    <w:nsid w:val="72160405"/>
    <w:multiLevelType w:val="hybridMultilevel"/>
    <w:tmpl w:val="B78E48BA"/>
    <w:lvl w:ilvl="0" w:tplc="95B844DC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 w:tplc="36720A9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ED0CAB4E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74A4243A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4D2293C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3440E796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11C2ACD2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98F440E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5746880C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7">
    <w:nsid w:val="76E74D93"/>
    <w:multiLevelType w:val="hybridMultilevel"/>
    <w:tmpl w:val="8EACCF2C"/>
    <w:lvl w:ilvl="0" w:tplc="6DE8C8C8">
      <w:start w:val="1"/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 w:tplc="5EC2A82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24F075DE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2B9C5946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24AE919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FDD0E354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BAAE459A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ABDCA39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D504A326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8">
    <w:nsid w:val="780A63E5"/>
    <w:multiLevelType w:val="hybridMultilevel"/>
    <w:tmpl w:val="1FDE01E2"/>
    <w:lvl w:ilvl="0" w:tplc="9514CB66">
      <w:start w:val="1"/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 w:tplc="AE20B2C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C5F24ED0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FD6CC98E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C0588BF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33C8FDA0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A4061E5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2DBA92F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5EB00036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9">
    <w:nsid w:val="79FA451B"/>
    <w:multiLevelType w:val="hybridMultilevel"/>
    <w:tmpl w:val="B1045CC0"/>
    <w:lvl w:ilvl="0" w:tplc="B8623E06">
      <w:start w:val="1"/>
      <w:numFmt w:val="bullet"/>
      <w:lvlText w:val="*"/>
      <w:lvlJc w:val="left"/>
    </w:lvl>
    <w:lvl w:ilvl="1" w:tplc="D568826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BB20730C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017EA6B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9C723C0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2C3ECEE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139A51C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44B4019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4712F09A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40">
    <w:nsid w:val="7AB1253D"/>
    <w:multiLevelType w:val="hybridMultilevel"/>
    <w:tmpl w:val="959CE632"/>
    <w:lvl w:ilvl="0" w:tplc="8E6647DE">
      <w:start w:val="1"/>
      <w:numFmt w:val="bullet"/>
      <w:lvlText w:val=""/>
      <w:lvlJc w:val="right"/>
      <w:pPr>
        <w:ind w:left="1429" w:hanging="360"/>
      </w:pPr>
      <w:rPr>
        <w:rFonts w:ascii="Symbol" w:hAnsi="Symbol"/>
      </w:rPr>
    </w:lvl>
    <w:lvl w:ilvl="1" w:tplc="64488D0E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/>
      </w:rPr>
    </w:lvl>
    <w:lvl w:ilvl="2" w:tplc="D6783220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 w:tplc="4078ABDE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 w:tplc="E946A078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/>
      </w:rPr>
    </w:lvl>
    <w:lvl w:ilvl="5" w:tplc="A52C2A28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 w:tplc="98B610B0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 w:tplc="B212D770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/>
      </w:rPr>
    </w:lvl>
    <w:lvl w:ilvl="8" w:tplc="9A926732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num w:numId="1">
    <w:abstractNumId w:val="9"/>
  </w:num>
  <w:num w:numId="2">
    <w:abstractNumId w:val="38"/>
  </w:num>
  <w:num w:numId="3">
    <w:abstractNumId w:val="36"/>
  </w:num>
  <w:num w:numId="4">
    <w:abstractNumId w:val="14"/>
  </w:num>
  <w:num w:numId="5">
    <w:abstractNumId w:val="20"/>
  </w:num>
  <w:num w:numId="6">
    <w:abstractNumId w:val="12"/>
  </w:num>
  <w:num w:numId="7">
    <w:abstractNumId w:val="27"/>
  </w:num>
  <w:num w:numId="8">
    <w:abstractNumId w:val="4"/>
  </w:num>
  <w:num w:numId="9">
    <w:abstractNumId w:val="2"/>
  </w:num>
  <w:num w:numId="10">
    <w:abstractNumId w:val="10"/>
  </w:num>
  <w:num w:numId="11">
    <w:abstractNumId w:val="6"/>
  </w:num>
  <w:num w:numId="12">
    <w:abstractNumId w:val="6"/>
  </w:num>
  <w:num w:numId="13">
    <w:abstractNumId w:val="0"/>
  </w:num>
  <w:num w:numId="14">
    <w:abstractNumId w:val="37"/>
  </w:num>
  <w:num w:numId="15">
    <w:abstractNumId w:val="28"/>
  </w:num>
  <w:num w:numId="16">
    <w:abstractNumId w:val="17"/>
  </w:num>
  <w:num w:numId="17">
    <w:abstractNumId w:val="13"/>
  </w:num>
  <w:num w:numId="18">
    <w:abstractNumId w:val="8"/>
  </w:num>
  <w:num w:numId="19">
    <w:abstractNumId w:val="21"/>
  </w:num>
  <w:num w:numId="20">
    <w:abstractNumId w:val="39"/>
    <w:lvlOverride w:ilvl="0">
      <w:lvl w:ilvl="0" w:tplc="B8623E06">
        <w:start w:val="65535"/>
        <w:numFmt w:val="bullet"/>
        <w:lvlText w:val="-"/>
        <w:legacy w:legacy="1" w:legacySpace="0" w:legacyIndent="0"/>
        <w:lvlJc w:val="left"/>
        <w:rPr>
          <w:rFonts w:ascii="Times New Roman" w:hAnsi="Times New Roman" w:cs="Times New Roman"/>
          <w:b/>
        </w:rPr>
      </w:lvl>
    </w:lvlOverride>
  </w:num>
  <w:num w:numId="21">
    <w:abstractNumId w:val="5"/>
  </w:num>
  <w:num w:numId="22">
    <w:abstractNumId w:val="11"/>
  </w:num>
  <w:num w:numId="23">
    <w:abstractNumId w:val="23"/>
  </w:num>
  <w:num w:numId="24">
    <w:abstractNumId w:val="25"/>
  </w:num>
  <w:num w:numId="25">
    <w:abstractNumId w:val="34"/>
  </w:num>
  <w:num w:numId="26">
    <w:abstractNumId w:val="32"/>
  </w:num>
  <w:num w:numId="27">
    <w:abstractNumId w:val="29"/>
  </w:num>
  <w:num w:numId="28">
    <w:abstractNumId w:val="19"/>
  </w:num>
  <w:num w:numId="29">
    <w:abstractNumId w:val="7"/>
  </w:num>
  <w:num w:numId="30">
    <w:abstractNumId w:val="33"/>
  </w:num>
  <w:num w:numId="31">
    <w:abstractNumId w:val="31"/>
  </w:num>
  <w:num w:numId="32">
    <w:abstractNumId w:val="40"/>
  </w:num>
  <w:num w:numId="33">
    <w:abstractNumId w:val="30"/>
  </w:num>
  <w:num w:numId="34">
    <w:abstractNumId w:val="26"/>
  </w:num>
  <w:num w:numId="35">
    <w:abstractNumId w:val="26"/>
  </w:num>
  <w:num w:numId="36">
    <w:abstractNumId w:val="22"/>
  </w:num>
  <w:num w:numId="37">
    <w:abstractNumId w:val="3"/>
  </w:num>
  <w:num w:numId="38">
    <w:abstractNumId w:val="15"/>
  </w:num>
  <w:num w:numId="39">
    <w:abstractNumId w:val="1"/>
  </w:num>
  <w:num w:numId="40">
    <w:abstractNumId w:val="16"/>
  </w:num>
  <w:num w:numId="41">
    <w:abstractNumId w:val="24"/>
  </w:num>
  <w:num w:numId="42">
    <w:abstractNumId w:val="18"/>
  </w:num>
  <w:num w:numId="43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2049"/>
    <w:rsid w:val="00157146"/>
    <w:rsid w:val="001E45FA"/>
    <w:rsid w:val="00202049"/>
    <w:rsid w:val="00253DEF"/>
    <w:rsid w:val="004A48D6"/>
    <w:rsid w:val="00647CBE"/>
    <w:rsid w:val="00942CDC"/>
    <w:rsid w:val="00AA5D0D"/>
    <w:rsid w:val="00AF35E8"/>
    <w:rsid w:val="00D42ECD"/>
    <w:rsid w:val="00D4466D"/>
    <w:rsid w:val="00E72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Heading1Char">
    <w:name w:val="Heading 1 Char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rPr>
      <w:sz w:val="22"/>
      <w:szCs w:val="22"/>
      <w:lang w:eastAsia="en-US"/>
    </w:r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basedOn w:val="a"/>
    <w:link w:val="a8"/>
    <w:qFormat/>
    <w:pPr>
      <w:jc w:val="center"/>
    </w:pPr>
    <w:rPr>
      <w:b/>
      <w:bCs/>
      <w:sz w:val="28"/>
    </w:rPr>
  </w:style>
  <w:style w:type="character" w:customStyle="1" w:styleId="SubtitleChar">
    <w:name w:val="Subtitle Char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4677"/>
        <w:tab w:val="right" w:pos="9355"/>
      </w:tabs>
    </w:pPr>
  </w:style>
  <w:style w:type="character" w:customStyle="1" w:styleId="HeaderChar">
    <w:name w:val="Header Char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4677"/>
        <w:tab w:val="right" w:pos="9355"/>
      </w:tabs>
    </w:pPr>
  </w:style>
  <w:style w:type="character" w:customStyle="1" w:styleId="FooterChar">
    <w:name w:val="Footer Char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/>
      <w:sz w:val="18"/>
      <w:szCs w:val="18"/>
    </w:rPr>
  </w:style>
  <w:style w:type="character" w:customStyle="1" w:styleId="CaptionChar">
    <w:name w:val="Caption Char"/>
    <w:uiPriority w:val="99"/>
  </w:style>
  <w:style w:type="table" w:styleId="af0">
    <w:name w:val="Table Grid"/>
    <w:basedOn w:val="a1"/>
    <w:uiPriority w:val="59"/>
    <w:rPr>
      <w:sz w:val="22"/>
      <w:szCs w:val="22"/>
      <w:lang w:eastAsia="en-U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2">
    <w:name w:val="Plain Table 2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4">
    <w:name w:val="Plain Table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5">
    <w:name w:val="Plain Table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">
    <w:name w:val="Grid Table 1 Light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">
    <w:name w:val="Grid Table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">
    <w:name w:val="Grid Table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">
    <w:name w:val="Grid Table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">
    <w:name w:val="Grid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">
    <w:name w:val="Grid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">
    <w:name w:val="Grid Table 7 Colorful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">
    <w:name w:val="List Table 1 Light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">
    <w:name w:val="List Table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">
    <w:name w:val="List Table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">
    <w:name w:val="List Table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">
    <w:name w:val="List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">
    <w:name w:val="List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">
    <w:name w:val="List Table 7 Colorful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1">
    <w:name w:val="Hyperlink"/>
    <w:uiPriority w:val="99"/>
    <w:unhideWhenUsed/>
    <w:rPr>
      <w:color w:val="0000FF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  <w:rPr>
      <w:lang w:eastAsia="zh-CN"/>
    </w:rPr>
  </w:style>
  <w:style w:type="paragraph" w:styleId="af9">
    <w:name w:val="table of figures"/>
    <w:basedOn w:val="a"/>
    <w:next w:val="a"/>
    <w:uiPriority w:val="99"/>
    <w:unhideWhenUsed/>
  </w:style>
  <w:style w:type="paragraph" w:customStyle="1" w:styleId="afa">
    <w:name w:val="Знак Знак Знак Знак"/>
    <w:basedOn w:val="a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ConsPlusNormal">
    <w:name w:val="ConsPlusNormal"/>
    <w:rPr>
      <w:rFonts w:ascii="Times New Roman" w:eastAsia="Times New Roman" w:hAnsi="Times New Roman"/>
      <w:sz w:val="24"/>
      <w:szCs w:val="24"/>
    </w:rPr>
  </w:style>
  <w:style w:type="character" w:customStyle="1" w:styleId="ac">
    <w:name w:val="Верхний колонтитул Знак"/>
    <w:link w:val="ab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Нижний колонтитул Знак"/>
    <w:link w:val="ad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ulletListFooterTextnumberedParagraphedeliste1lp1">
    <w:name w:val="Абзац списка;Bullet List;FooterText;numbered;Paragraphe de liste1;lp1"/>
    <w:basedOn w:val="a"/>
    <w:link w:val="BulletListFooterTextnumberedParagraphedeliste1lp10"/>
    <w:uiPriority w:val="34"/>
    <w:qFormat/>
    <w:pPr>
      <w:ind w:left="720"/>
      <w:contextualSpacing/>
    </w:pPr>
  </w:style>
  <w:style w:type="paragraph" w:styleId="afb">
    <w:name w:val="Balloon Text"/>
    <w:basedOn w:val="a"/>
    <w:link w:val="afc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link w:val="afb"/>
    <w:uiPriority w:val="99"/>
    <w:semiHidden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link w:val="1"/>
    <w:uiPriority w:val="9"/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character" w:customStyle="1" w:styleId="20">
    <w:name w:val="Заголовок 2 Знак"/>
    <w:link w:val="2"/>
    <w:uiPriority w:val="9"/>
    <w:semiHidden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paragraph" w:styleId="afd">
    <w:name w:val="Normal (Web)"/>
    <w:basedOn w:val="a"/>
    <w:uiPriority w:val="99"/>
    <w:unhideWhenUsed/>
    <w:pPr>
      <w:spacing w:before="100" w:beforeAutospacing="1" w:after="100" w:afterAutospacing="1"/>
    </w:pPr>
  </w:style>
  <w:style w:type="paragraph" w:customStyle="1" w:styleId="revann">
    <w:name w:val="rev_ann"/>
    <w:basedOn w:val="a"/>
    <w:uiPriority w:val="99"/>
    <w:pPr>
      <w:spacing w:before="100" w:beforeAutospacing="1" w:after="100" w:afterAutospacing="1"/>
    </w:pPr>
    <w:rPr>
      <w:rFonts w:eastAsia="Calibri"/>
      <w:b/>
      <w:bCs/>
      <w:color w:val="000000"/>
    </w:rPr>
  </w:style>
  <w:style w:type="paragraph" w:customStyle="1" w:styleId="rtejustify">
    <w:name w:val="rtejustify"/>
    <w:basedOn w:val="a"/>
    <w:pPr>
      <w:spacing w:before="100" w:beforeAutospacing="1" w:after="100" w:afterAutospacing="1"/>
    </w:pPr>
  </w:style>
  <w:style w:type="character" w:styleId="afe">
    <w:name w:val="Strong"/>
    <w:uiPriority w:val="22"/>
    <w:qFormat/>
    <w:rPr>
      <w:b/>
      <w:bCs/>
    </w:rPr>
  </w:style>
  <w:style w:type="paragraph" w:customStyle="1" w:styleId="Default">
    <w:name w:val="Default"/>
    <w:rPr>
      <w:rFonts w:ascii="Segoe UI" w:hAnsi="Segoe UI" w:cs="Segoe UI"/>
      <w:color w:val="000000"/>
      <w:sz w:val="24"/>
      <w:szCs w:val="24"/>
      <w:lang w:eastAsia="en-US"/>
    </w:rPr>
  </w:style>
  <w:style w:type="paragraph" w:customStyle="1" w:styleId="12">
    <w:name w:val="1"/>
    <w:basedOn w:val="a"/>
    <w:pPr>
      <w:spacing w:before="100" w:beforeAutospacing="1" w:after="100" w:afterAutospacing="1"/>
    </w:pPr>
  </w:style>
  <w:style w:type="character" w:customStyle="1" w:styleId="a8">
    <w:name w:val="Подзаголовок Знак"/>
    <w:link w:val="a7"/>
    <w:rPr>
      <w:rFonts w:ascii="Times New Roman" w:eastAsia="Times New Roman" w:hAnsi="Times New Roman"/>
      <w:b/>
      <w:bCs/>
      <w:sz w:val="28"/>
      <w:szCs w:val="24"/>
    </w:rPr>
  </w:style>
  <w:style w:type="character" w:customStyle="1" w:styleId="BulletListFooterTextnumberedParagraphedeliste1lp10">
    <w:name w:val="Абзац списка Знак;Bullet List Знак;FooterText Знак;numbered Знак;Paragraphe de liste1 Знак;lp1 Знак"/>
    <w:link w:val="BulletListFooterTextnumberedParagraphedeliste1lp1"/>
    <w:uiPriority w:val="34"/>
    <w:rPr>
      <w:rFonts w:ascii="Times New Roman" w:eastAsia="Times New Roman" w:hAnsi="Times New Roman"/>
      <w:sz w:val="24"/>
      <w:szCs w:val="24"/>
    </w:rPr>
  </w:style>
  <w:style w:type="paragraph" w:customStyle="1" w:styleId="view-mode">
    <w:name w:val="view-mode"/>
    <w:basedOn w:val="a"/>
    <w:pPr>
      <w:spacing w:before="100" w:beforeAutospacing="1" w:after="100" w:afterAutospacing="1"/>
    </w:pPr>
  </w:style>
  <w:style w:type="character" w:customStyle="1" w:styleId="30">
    <w:name w:val="Заголовок 3 Знак"/>
    <w:link w:val="3"/>
    <w:uiPriority w:val="9"/>
    <w:semiHidden/>
    <w:rPr>
      <w:rFonts w:ascii="Cambria" w:eastAsia="Times New Roman" w:hAnsi="Cambria" w:cs="Times New Roman"/>
      <w:b/>
      <w:bCs/>
      <w:sz w:val="26"/>
      <w:szCs w:val="26"/>
    </w:rPr>
  </w:style>
  <w:style w:type="character" w:styleId="aff">
    <w:name w:val="FollowedHyperlink"/>
    <w:uiPriority w:val="99"/>
    <w:semiHidden/>
    <w:unhideWhenUsed/>
    <w:rPr>
      <w:color w:val="954F72"/>
      <w:u w:val="single"/>
    </w:rPr>
  </w:style>
  <w:style w:type="paragraph" w:customStyle="1" w:styleId="paragraph">
    <w:name w:val="paragraph"/>
    <w:basedOn w:val="a"/>
    <w:pPr>
      <w:spacing w:before="100" w:beforeAutospacing="1" w:after="100" w:afterAutospacing="1"/>
    </w:pPr>
  </w:style>
  <w:style w:type="paragraph" w:customStyle="1" w:styleId="article-renderblock">
    <w:name w:val="article-render__block"/>
    <w:basedOn w:val="a"/>
    <w:pPr>
      <w:spacing w:before="100" w:beforeAutospacing="1" w:after="100" w:afterAutospacing="1"/>
    </w:pPr>
  </w:style>
  <w:style w:type="character" w:styleId="aff0">
    <w:name w:val="Emphasis"/>
    <w:uiPriority w:val="20"/>
    <w:qFormat/>
    <w:rPr>
      <w:i/>
      <w:iCs/>
    </w:rPr>
  </w:style>
  <w:style w:type="paragraph" w:customStyle="1" w:styleId="item-block">
    <w:name w:val="item-block"/>
    <w:basedOn w:val="a"/>
    <w:pPr>
      <w:spacing w:before="100" w:beforeAutospacing="1" w:after="100" w:afterAutospacing="1"/>
    </w:pPr>
  </w:style>
  <w:style w:type="character" w:customStyle="1" w:styleId="galleria-current">
    <w:name w:val="galleria-current"/>
  </w:style>
  <w:style w:type="character" w:customStyle="1" w:styleId="galleria-total">
    <w:name w:val="galleria-total"/>
  </w:style>
  <w:style w:type="character" w:customStyle="1" w:styleId="wrapper">
    <w:name w:val="wrapper"/>
  </w:style>
  <w:style w:type="character" w:customStyle="1" w:styleId="24">
    <w:name w:val="Основной текст (2)_"/>
    <w:link w:val="25"/>
    <w:rPr>
      <w:sz w:val="26"/>
      <w:shd w:val="clear" w:color="auto" w:fill="FFFFFF"/>
    </w:rPr>
  </w:style>
  <w:style w:type="paragraph" w:customStyle="1" w:styleId="25">
    <w:name w:val="Основной текст (2)"/>
    <w:basedOn w:val="a"/>
    <w:link w:val="24"/>
    <w:pPr>
      <w:widowControl w:val="0"/>
      <w:shd w:val="clear" w:color="auto" w:fill="FFFFFF"/>
      <w:spacing w:after="240" w:line="310" w:lineRule="exact"/>
      <w:jc w:val="center"/>
    </w:pPr>
    <w:rPr>
      <w:rFonts w:ascii="Calibri" w:eastAsia="Calibri" w:hAnsi="Calibri"/>
      <w:sz w:val="26"/>
      <w:szCs w:val="20"/>
      <w:lang w:eastAsia="zh-CN"/>
    </w:rPr>
  </w:style>
  <w:style w:type="paragraph" w:customStyle="1" w:styleId="p1">
    <w:name w:val="p1"/>
    <w:basedOn w:val="a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Heading1Char">
    <w:name w:val="Heading 1 Char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rPr>
      <w:sz w:val="22"/>
      <w:szCs w:val="22"/>
      <w:lang w:eastAsia="en-US"/>
    </w:r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basedOn w:val="a"/>
    <w:link w:val="a8"/>
    <w:qFormat/>
    <w:pPr>
      <w:jc w:val="center"/>
    </w:pPr>
    <w:rPr>
      <w:b/>
      <w:bCs/>
      <w:sz w:val="28"/>
    </w:rPr>
  </w:style>
  <w:style w:type="character" w:customStyle="1" w:styleId="SubtitleChar">
    <w:name w:val="Subtitle Char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4677"/>
        <w:tab w:val="right" w:pos="9355"/>
      </w:tabs>
    </w:pPr>
  </w:style>
  <w:style w:type="character" w:customStyle="1" w:styleId="HeaderChar">
    <w:name w:val="Header Char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4677"/>
        <w:tab w:val="right" w:pos="9355"/>
      </w:tabs>
    </w:pPr>
  </w:style>
  <w:style w:type="character" w:customStyle="1" w:styleId="FooterChar">
    <w:name w:val="Footer Char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/>
      <w:sz w:val="18"/>
      <w:szCs w:val="18"/>
    </w:rPr>
  </w:style>
  <w:style w:type="character" w:customStyle="1" w:styleId="CaptionChar">
    <w:name w:val="Caption Char"/>
    <w:uiPriority w:val="99"/>
  </w:style>
  <w:style w:type="table" w:styleId="af0">
    <w:name w:val="Table Grid"/>
    <w:basedOn w:val="a1"/>
    <w:uiPriority w:val="59"/>
    <w:rPr>
      <w:sz w:val="22"/>
      <w:szCs w:val="22"/>
      <w:lang w:eastAsia="en-U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2">
    <w:name w:val="Plain Table 2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4">
    <w:name w:val="Plain Table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5">
    <w:name w:val="Plain Table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">
    <w:name w:val="Grid Table 1 Light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">
    <w:name w:val="Grid Table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">
    <w:name w:val="Grid Table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">
    <w:name w:val="Grid Table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">
    <w:name w:val="Grid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">
    <w:name w:val="Grid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">
    <w:name w:val="Grid Table 7 Colorful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">
    <w:name w:val="List Table 1 Light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">
    <w:name w:val="List Table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">
    <w:name w:val="List Table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">
    <w:name w:val="List Table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">
    <w:name w:val="List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">
    <w:name w:val="List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">
    <w:name w:val="List Table 7 Colorful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1">
    <w:name w:val="Hyperlink"/>
    <w:uiPriority w:val="99"/>
    <w:unhideWhenUsed/>
    <w:rPr>
      <w:color w:val="0000FF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  <w:rPr>
      <w:lang w:eastAsia="zh-CN"/>
    </w:rPr>
  </w:style>
  <w:style w:type="paragraph" w:styleId="af9">
    <w:name w:val="table of figures"/>
    <w:basedOn w:val="a"/>
    <w:next w:val="a"/>
    <w:uiPriority w:val="99"/>
    <w:unhideWhenUsed/>
  </w:style>
  <w:style w:type="paragraph" w:customStyle="1" w:styleId="afa">
    <w:name w:val="Знак Знак Знак Знак"/>
    <w:basedOn w:val="a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ConsPlusNormal">
    <w:name w:val="ConsPlusNormal"/>
    <w:rPr>
      <w:rFonts w:ascii="Times New Roman" w:eastAsia="Times New Roman" w:hAnsi="Times New Roman"/>
      <w:sz w:val="24"/>
      <w:szCs w:val="24"/>
    </w:rPr>
  </w:style>
  <w:style w:type="character" w:customStyle="1" w:styleId="ac">
    <w:name w:val="Верхний колонтитул Знак"/>
    <w:link w:val="ab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Нижний колонтитул Знак"/>
    <w:link w:val="ad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ulletListFooterTextnumberedParagraphedeliste1lp1">
    <w:name w:val="Абзац списка;Bullet List;FooterText;numbered;Paragraphe de liste1;lp1"/>
    <w:basedOn w:val="a"/>
    <w:link w:val="BulletListFooterTextnumberedParagraphedeliste1lp10"/>
    <w:uiPriority w:val="34"/>
    <w:qFormat/>
    <w:pPr>
      <w:ind w:left="720"/>
      <w:contextualSpacing/>
    </w:pPr>
  </w:style>
  <w:style w:type="paragraph" w:styleId="afb">
    <w:name w:val="Balloon Text"/>
    <w:basedOn w:val="a"/>
    <w:link w:val="afc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link w:val="afb"/>
    <w:uiPriority w:val="99"/>
    <w:semiHidden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link w:val="1"/>
    <w:uiPriority w:val="9"/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character" w:customStyle="1" w:styleId="20">
    <w:name w:val="Заголовок 2 Знак"/>
    <w:link w:val="2"/>
    <w:uiPriority w:val="9"/>
    <w:semiHidden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paragraph" w:styleId="afd">
    <w:name w:val="Normal (Web)"/>
    <w:basedOn w:val="a"/>
    <w:uiPriority w:val="99"/>
    <w:unhideWhenUsed/>
    <w:pPr>
      <w:spacing w:before="100" w:beforeAutospacing="1" w:after="100" w:afterAutospacing="1"/>
    </w:pPr>
  </w:style>
  <w:style w:type="paragraph" w:customStyle="1" w:styleId="revann">
    <w:name w:val="rev_ann"/>
    <w:basedOn w:val="a"/>
    <w:uiPriority w:val="99"/>
    <w:pPr>
      <w:spacing w:before="100" w:beforeAutospacing="1" w:after="100" w:afterAutospacing="1"/>
    </w:pPr>
    <w:rPr>
      <w:rFonts w:eastAsia="Calibri"/>
      <w:b/>
      <w:bCs/>
      <w:color w:val="000000"/>
    </w:rPr>
  </w:style>
  <w:style w:type="paragraph" w:customStyle="1" w:styleId="rtejustify">
    <w:name w:val="rtejustify"/>
    <w:basedOn w:val="a"/>
    <w:pPr>
      <w:spacing w:before="100" w:beforeAutospacing="1" w:after="100" w:afterAutospacing="1"/>
    </w:pPr>
  </w:style>
  <w:style w:type="character" w:styleId="afe">
    <w:name w:val="Strong"/>
    <w:uiPriority w:val="22"/>
    <w:qFormat/>
    <w:rPr>
      <w:b/>
      <w:bCs/>
    </w:rPr>
  </w:style>
  <w:style w:type="paragraph" w:customStyle="1" w:styleId="Default">
    <w:name w:val="Default"/>
    <w:rPr>
      <w:rFonts w:ascii="Segoe UI" w:hAnsi="Segoe UI" w:cs="Segoe UI"/>
      <w:color w:val="000000"/>
      <w:sz w:val="24"/>
      <w:szCs w:val="24"/>
      <w:lang w:eastAsia="en-US"/>
    </w:rPr>
  </w:style>
  <w:style w:type="paragraph" w:customStyle="1" w:styleId="12">
    <w:name w:val="1"/>
    <w:basedOn w:val="a"/>
    <w:pPr>
      <w:spacing w:before="100" w:beforeAutospacing="1" w:after="100" w:afterAutospacing="1"/>
    </w:pPr>
  </w:style>
  <w:style w:type="character" w:customStyle="1" w:styleId="a8">
    <w:name w:val="Подзаголовок Знак"/>
    <w:link w:val="a7"/>
    <w:rPr>
      <w:rFonts w:ascii="Times New Roman" w:eastAsia="Times New Roman" w:hAnsi="Times New Roman"/>
      <w:b/>
      <w:bCs/>
      <w:sz w:val="28"/>
      <w:szCs w:val="24"/>
    </w:rPr>
  </w:style>
  <w:style w:type="character" w:customStyle="1" w:styleId="BulletListFooterTextnumberedParagraphedeliste1lp10">
    <w:name w:val="Абзац списка Знак;Bullet List Знак;FooterText Знак;numbered Знак;Paragraphe de liste1 Знак;lp1 Знак"/>
    <w:link w:val="BulletListFooterTextnumberedParagraphedeliste1lp1"/>
    <w:uiPriority w:val="34"/>
    <w:rPr>
      <w:rFonts w:ascii="Times New Roman" w:eastAsia="Times New Roman" w:hAnsi="Times New Roman"/>
      <w:sz w:val="24"/>
      <w:szCs w:val="24"/>
    </w:rPr>
  </w:style>
  <w:style w:type="paragraph" w:customStyle="1" w:styleId="view-mode">
    <w:name w:val="view-mode"/>
    <w:basedOn w:val="a"/>
    <w:pPr>
      <w:spacing w:before="100" w:beforeAutospacing="1" w:after="100" w:afterAutospacing="1"/>
    </w:pPr>
  </w:style>
  <w:style w:type="character" w:customStyle="1" w:styleId="30">
    <w:name w:val="Заголовок 3 Знак"/>
    <w:link w:val="3"/>
    <w:uiPriority w:val="9"/>
    <w:semiHidden/>
    <w:rPr>
      <w:rFonts w:ascii="Cambria" w:eastAsia="Times New Roman" w:hAnsi="Cambria" w:cs="Times New Roman"/>
      <w:b/>
      <w:bCs/>
      <w:sz w:val="26"/>
      <w:szCs w:val="26"/>
    </w:rPr>
  </w:style>
  <w:style w:type="character" w:styleId="aff">
    <w:name w:val="FollowedHyperlink"/>
    <w:uiPriority w:val="99"/>
    <w:semiHidden/>
    <w:unhideWhenUsed/>
    <w:rPr>
      <w:color w:val="954F72"/>
      <w:u w:val="single"/>
    </w:rPr>
  </w:style>
  <w:style w:type="paragraph" w:customStyle="1" w:styleId="paragraph">
    <w:name w:val="paragraph"/>
    <w:basedOn w:val="a"/>
    <w:pPr>
      <w:spacing w:before="100" w:beforeAutospacing="1" w:after="100" w:afterAutospacing="1"/>
    </w:pPr>
  </w:style>
  <w:style w:type="paragraph" w:customStyle="1" w:styleId="article-renderblock">
    <w:name w:val="article-render__block"/>
    <w:basedOn w:val="a"/>
    <w:pPr>
      <w:spacing w:before="100" w:beforeAutospacing="1" w:after="100" w:afterAutospacing="1"/>
    </w:pPr>
  </w:style>
  <w:style w:type="character" w:styleId="aff0">
    <w:name w:val="Emphasis"/>
    <w:uiPriority w:val="20"/>
    <w:qFormat/>
    <w:rPr>
      <w:i/>
      <w:iCs/>
    </w:rPr>
  </w:style>
  <w:style w:type="paragraph" w:customStyle="1" w:styleId="item-block">
    <w:name w:val="item-block"/>
    <w:basedOn w:val="a"/>
    <w:pPr>
      <w:spacing w:before="100" w:beforeAutospacing="1" w:after="100" w:afterAutospacing="1"/>
    </w:pPr>
  </w:style>
  <w:style w:type="character" w:customStyle="1" w:styleId="galleria-current">
    <w:name w:val="galleria-current"/>
  </w:style>
  <w:style w:type="character" w:customStyle="1" w:styleId="galleria-total">
    <w:name w:val="galleria-total"/>
  </w:style>
  <w:style w:type="character" w:customStyle="1" w:styleId="wrapper">
    <w:name w:val="wrapper"/>
  </w:style>
  <w:style w:type="character" w:customStyle="1" w:styleId="24">
    <w:name w:val="Основной текст (2)_"/>
    <w:link w:val="25"/>
    <w:rPr>
      <w:sz w:val="26"/>
      <w:shd w:val="clear" w:color="auto" w:fill="FFFFFF"/>
    </w:rPr>
  </w:style>
  <w:style w:type="paragraph" w:customStyle="1" w:styleId="25">
    <w:name w:val="Основной текст (2)"/>
    <w:basedOn w:val="a"/>
    <w:link w:val="24"/>
    <w:pPr>
      <w:widowControl w:val="0"/>
      <w:shd w:val="clear" w:color="auto" w:fill="FFFFFF"/>
      <w:spacing w:after="240" w:line="310" w:lineRule="exact"/>
      <w:jc w:val="center"/>
    </w:pPr>
    <w:rPr>
      <w:rFonts w:ascii="Calibri" w:eastAsia="Calibri" w:hAnsi="Calibri"/>
      <w:sz w:val="26"/>
      <w:szCs w:val="20"/>
      <w:lang w:eastAsia="zh-CN"/>
    </w:rPr>
  </w:style>
  <w:style w:type="paragraph" w:customStyle="1" w:styleId="p1">
    <w:name w:val="p1"/>
    <w:basedOn w:val="a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vk.com/club164622598" TargetMode="Externa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vk.com/rosreestr_40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mailto:Melnikova@r40.rosreestr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t.me/rosreestr40" TargetMode="External"/><Relationship Id="rId10" Type="http://schemas.openxmlformats.org/officeDocument/2006/relationships/image" Target="media/image10.png"/><Relationship Id="rId4" Type="http://schemas.openxmlformats.org/officeDocument/2006/relationships/settings" Target="settings.xml"/><Relationship Id="rId14" Type="http://schemas.openxmlformats.org/officeDocument/2006/relationships/hyperlink" Target="https://ok.ru/rosreestr40" TargetMode="Externa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449</Words>
  <Characters>2560</Characters>
  <Application>Microsoft Office Word</Application>
  <DocSecurity>0</DocSecurity>
  <Lines>21</Lines>
  <Paragraphs>6</Paragraphs>
  <ScaleCrop>false</ScaleCrop>
  <Company/>
  <LinksUpToDate>false</LinksUpToDate>
  <CharactersWithSpaces>3003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Комарова Ирина Александровна</dc:creator>
  <cp:lastModifiedBy>Мельникова Ольга Михайловна</cp:lastModifiedBy>
  <cp:revision>118</cp:revision>
  <dcterms:created xsi:type="dcterms:W3CDTF">2025-09-04T08:29:00Z</dcterms:created>
  <dcterms:modified xsi:type="dcterms:W3CDTF">2025-11-20T11:55:00Z</dcterms:modified>
  <cp:version>917504</cp:version>
</cp:coreProperties>
</file>