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75" w:rsidRPr="002B7244" w:rsidRDefault="00260275" w:rsidP="00260275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68EB193A" wp14:editId="1E33A754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75" w:rsidRPr="002B7244" w:rsidRDefault="00260275" w:rsidP="0026027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260275" w:rsidRPr="002B7244" w:rsidRDefault="00260275" w:rsidP="0026027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260275" w:rsidRPr="002B7244" w:rsidRDefault="00260275" w:rsidP="0026027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260275" w:rsidRPr="002B7244" w:rsidRDefault="00260275" w:rsidP="0026027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260275" w:rsidRPr="002B7244" w:rsidRDefault="00260275" w:rsidP="00260275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П</w:t>
      </w:r>
      <w:proofErr w:type="gramEnd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О С Т А Н О В Л Е Н И Е</w:t>
      </w:r>
    </w:p>
    <w:p w:rsidR="00260275" w:rsidRPr="002B7244" w:rsidRDefault="00260275" w:rsidP="002602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275" w:rsidRDefault="00260275" w:rsidP="002602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879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879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2023г.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879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546</w:t>
      </w:r>
      <w:bookmarkStart w:id="0" w:name="_GoBack"/>
      <w:bookmarkEnd w:id="0"/>
    </w:p>
    <w:p w:rsidR="00260275" w:rsidRPr="002B7244" w:rsidRDefault="00260275" w:rsidP="002602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0275" w:rsidRPr="00365C53" w:rsidRDefault="00260275" w:rsidP="002602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260275" w:rsidRPr="00365C53" w:rsidRDefault="00260275" w:rsidP="0026027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по предоставлению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государственной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услуги </w:t>
      </w:r>
    </w:p>
    <w:p w:rsidR="00260275" w:rsidRDefault="00260275" w:rsidP="0026027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A521ED">
        <w:rPr>
          <w:rFonts w:ascii="Times New Roman" w:hAnsi="Times New Roman" w:cs="Times New Roman"/>
          <w:b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на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погребение</w:t>
      </w: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260275" w:rsidRPr="002B7244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260275" w:rsidRDefault="00260275" w:rsidP="00260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4A409C">
        <w:rPr>
          <w:rFonts w:ascii="Times New Roman" w:hAnsi="Times New Roman" w:cs="Times New Roman"/>
          <w:color w:val="000000"/>
          <w:sz w:val="26"/>
          <w:szCs w:val="26"/>
        </w:rPr>
        <w:t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от 16.05.2011 № 373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036B4">
        <w:rPr>
          <w:rFonts w:ascii="Times New Roman" w:hAnsi="Times New Roman" w:cs="Times New Roman"/>
          <w:color w:val="000000"/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</w:t>
      </w:r>
      <w:proofErr w:type="gram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самоуправления муниципальных районов и городских округов Калужской области отдельными государственными полномочиями»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принимая во внимание, что проект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изменений в 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регламент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 услуги   </w:t>
      </w: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41628" w:rsidRPr="00A521ED">
        <w:rPr>
          <w:rFonts w:ascii="Times New Roman" w:hAnsi="Times New Roman" w:cs="Times New Roman"/>
          <w:sz w:val="26"/>
          <w:szCs w:val="26"/>
        </w:rPr>
        <w:t>Выплата</w:t>
      </w:r>
      <w:r w:rsidR="00541628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41628" w:rsidRPr="00A521ED">
        <w:rPr>
          <w:rFonts w:ascii="Times New Roman" w:hAnsi="Times New Roman" w:cs="Times New Roman"/>
          <w:sz w:val="26"/>
          <w:szCs w:val="26"/>
        </w:rPr>
        <w:t>социального</w:t>
      </w:r>
      <w:r w:rsidR="00541628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41628" w:rsidRPr="00A521ED">
        <w:rPr>
          <w:rFonts w:ascii="Times New Roman" w:hAnsi="Times New Roman" w:cs="Times New Roman"/>
          <w:sz w:val="26"/>
          <w:szCs w:val="26"/>
        </w:rPr>
        <w:t>пособия</w:t>
      </w:r>
      <w:r w:rsidR="00541628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41628" w:rsidRPr="00A521ED">
        <w:rPr>
          <w:rFonts w:ascii="Times New Roman" w:hAnsi="Times New Roman" w:cs="Times New Roman"/>
          <w:sz w:val="26"/>
          <w:szCs w:val="26"/>
        </w:rPr>
        <w:t>на</w:t>
      </w:r>
      <w:r w:rsidR="00541628"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41628" w:rsidRPr="00A521ED">
        <w:rPr>
          <w:rFonts w:ascii="Times New Roman" w:hAnsi="Times New Roman" w:cs="Times New Roman"/>
          <w:sz w:val="26"/>
          <w:szCs w:val="26"/>
        </w:rPr>
        <w:t>погребение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МР «</w:t>
      </w:r>
      <w:proofErr w:type="spell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184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был размещен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на официальном сайте МР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26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09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3г.,</w:t>
      </w:r>
      <w:r w:rsidRPr="00B50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260275" w:rsidRPr="00885A31" w:rsidRDefault="00260275" w:rsidP="00260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0275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следующие изменения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521ED">
        <w:rPr>
          <w:rFonts w:ascii="Times New Roman" w:hAnsi="Times New Roman" w:cs="Times New Roman"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погребение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B532D1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1.202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№32:</w:t>
      </w:r>
    </w:p>
    <w:p w:rsidR="00260275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0275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1.1. Пункт 7 административного регламента изложить в новой редакции:</w:t>
      </w:r>
    </w:p>
    <w:p w:rsidR="00260275" w:rsidRPr="007745E1" w:rsidRDefault="00260275" w:rsidP="00260275">
      <w:pPr>
        <w:widowControl w:val="0"/>
        <w:tabs>
          <w:tab w:val="left" w:pos="1916"/>
          <w:tab w:val="left" w:pos="1917"/>
          <w:tab w:val="left" w:pos="2764"/>
          <w:tab w:val="left" w:pos="4573"/>
          <w:tab w:val="left" w:pos="5586"/>
          <w:tab w:val="left" w:pos="7751"/>
          <w:tab w:val="left" w:pos="880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546012">
        <w:rPr>
          <w:rFonts w:ascii="Times New Roman" w:eastAsia="Times New Roman" w:hAnsi="Times New Roman" w:cs="Times New Roman"/>
          <w:b/>
          <w:sz w:val="26"/>
          <w:szCs w:val="26"/>
        </w:rPr>
        <w:t xml:space="preserve">«7. </w:t>
      </w:r>
      <w:r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Государственная</w:t>
      </w:r>
      <w:r w:rsidRPr="00546012">
        <w:rPr>
          <w:rFonts w:ascii="Times New Roman" w:eastAsiaTheme="minorEastAsia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услуга</w:t>
      </w:r>
      <w:r w:rsidRPr="00546012">
        <w:rPr>
          <w:rFonts w:ascii="Times New Roman" w:eastAsiaTheme="minorEastAsia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предоставляется</w:t>
      </w:r>
      <w:r w:rsidRPr="00546012">
        <w:rPr>
          <w:rFonts w:ascii="Times New Roman" w:eastAsiaTheme="minorEastAsia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район»</w:t>
      </w:r>
      <w:r w:rsidRPr="0054601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7745E1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органа предоставляющего государственную услугу - </w:t>
      </w:r>
      <w:r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социальной защиты населения администрации МР «</w:t>
      </w:r>
      <w:proofErr w:type="spellStart"/>
      <w:r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являющийся</w:t>
      </w:r>
      <w:r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структурным подразделением администрации МР «</w:t>
      </w:r>
      <w:proofErr w:type="spellStart"/>
      <w:r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  <w:r w:rsidRPr="007745E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60275" w:rsidRPr="00546012" w:rsidRDefault="00260275" w:rsidP="00260275">
      <w:pPr>
        <w:widowControl w:val="0"/>
        <w:tabs>
          <w:tab w:val="left" w:pos="1916"/>
          <w:tab w:val="left" w:pos="1917"/>
          <w:tab w:val="left" w:pos="2764"/>
          <w:tab w:val="left" w:pos="4573"/>
          <w:tab w:val="left" w:pos="5586"/>
          <w:tab w:val="left" w:pos="7751"/>
          <w:tab w:val="left" w:pos="880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0275" w:rsidRDefault="00260275" w:rsidP="00260275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1.2. Пункт 9.2 административного регламента исключить.</w:t>
      </w:r>
    </w:p>
    <w:p w:rsidR="00260275" w:rsidRDefault="00260275" w:rsidP="00260275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0275" w:rsidRPr="00E141DA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41DA">
        <w:rPr>
          <w:rFonts w:ascii="Times New Roman" w:hAnsi="Times New Roman" w:cs="Times New Roman"/>
          <w:bCs/>
          <w:sz w:val="26"/>
          <w:szCs w:val="26"/>
        </w:rPr>
        <w:t xml:space="preserve">      1.3. Пункт 12 административного регламента изложить в новой редакции:</w:t>
      </w:r>
    </w:p>
    <w:p w:rsidR="00260275" w:rsidRPr="00826B2D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826B2D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нормативных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правовых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актов,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регулирующих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государственной</w:t>
      </w:r>
      <w:r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</w:rPr>
        <w:t>услуги:</w:t>
      </w:r>
    </w:p>
    <w:p w:rsidR="00260275" w:rsidRPr="00826B2D" w:rsidRDefault="00260275" w:rsidP="00260275">
      <w:pPr>
        <w:widowControl w:val="0"/>
        <w:numPr>
          <w:ilvl w:val="0"/>
          <w:numId w:val="1"/>
        </w:numPr>
        <w:tabs>
          <w:tab w:val="left" w:pos="1134"/>
        </w:tabs>
        <w:spacing w:after="0" w:line="298" w:lineRule="exact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lastRenderedPageBreak/>
        <w:t>Федеральный закон  от 27.07.2010 №</w:t>
      </w: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ab/>
        <w:t xml:space="preserve">210-ФЗ «Об организации предоставления государственных и муниципальных услуг»; </w:t>
      </w:r>
    </w:p>
    <w:p w:rsidR="00260275" w:rsidRPr="00826B2D" w:rsidRDefault="00260275" w:rsidP="00260275">
      <w:pPr>
        <w:widowControl w:val="0"/>
        <w:numPr>
          <w:ilvl w:val="0"/>
          <w:numId w:val="1"/>
        </w:numPr>
        <w:tabs>
          <w:tab w:val="left" w:pos="1134"/>
        </w:tabs>
        <w:spacing w:after="0" w:line="298" w:lineRule="exact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Федеральный закон от 12.01.1996 №8-ФЗ «О погребении и похоронном деле»;</w:t>
      </w:r>
    </w:p>
    <w:p w:rsidR="00260275" w:rsidRPr="00826B2D" w:rsidRDefault="00260275" w:rsidP="00260275">
      <w:pPr>
        <w:widowControl w:val="0"/>
        <w:numPr>
          <w:ilvl w:val="0"/>
          <w:numId w:val="1"/>
        </w:numPr>
        <w:tabs>
          <w:tab w:val="left" w:pos="1098"/>
        </w:tabs>
        <w:spacing w:after="0" w:line="298" w:lineRule="exact"/>
        <w:ind w:right="40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Закон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:rsidR="00260275" w:rsidRPr="00826B2D" w:rsidRDefault="00260275" w:rsidP="00260275">
      <w:pPr>
        <w:widowControl w:val="0"/>
        <w:numPr>
          <w:ilvl w:val="0"/>
          <w:numId w:val="1"/>
        </w:numPr>
        <w:tabs>
          <w:tab w:val="left" w:pos="1098"/>
        </w:tabs>
        <w:spacing w:after="0" w:line="298" w:lineRule="exact"/>
        <w:ind w:right="40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Положение об отделе социальной защиты населения администрации МР «</w:t>
      </w:r>
      <w:proofErr w:type="spellStart"/>
      <w:r w:rsidRPr="00826B2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Думиничский</w:t>
      </w:r>
      <w:proofErr w:type="spellEnd"/>
      <w:r w:rsidRPr="00826B2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район»,</w:t>
      </w:r>
      <w:r w:rsidRP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 утвержденное Решением  районного Собрания представителей муниципального района «</w:t>
      </w:r>
      <w:proofErr w:type="spellStart"/>
      <w:r w:rsidRP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Думиничсский</w:t>
      </w:r>
      <w:proofErr w:type="spellEnd"/>
      <w:r w:rsidRP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 район» от 27.01.2006 № 7.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»</w:t>
      </w:r>
    </w:p>
    <w:p w:rsidR="00260275" w:rsidRPr="00826B2D" w:rsidRDefault="00260275" w:rsidP="00260275">
      <w:pPr>
        <w:widowControl w:val="0"/>
        <w:tabs>
          <w:tab w:val="left" w:pos="1098"/>
        </w:tabs>
        <w:spacing w:after="0" w:line="298" w:lineRule="exact"/>
        <w:ind w:right="40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</w:p>
    <w:p w:rsidR="00260275" w:rsidRDefault="00260275" w:rsidP="00260275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1.4. Подпункт 13.1.4 административного регламента исключить.</w:t>
      </w:r>
    </w:p>
    <w:p w:rsidR="00260275" w:rsidRDefault="00260275" w:rsidP="00260275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0275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1.5. Пункт 14 административного регламента изложить в новой редакции:</w:t>
      </w:r>
    </w:p>
    <w:p w:rsidR="00260275" w:rsidRDefault="00260275" w:rsidP="00260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1DA">
        <w:rPr>
          <w:rFonts w:ascii="Times New Roman" w:hAnsi="Times New Roman" w:cs="Times New Roman"/>
          <w:b/>
          <w:bCs/>
          <w:sz w:val="26"/>
          <w:szCs w:val="26"/>
        </w:rPr>
        <w:t>«14.</w:t>
      </w:r>
      <w:r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Оснований для отказа в приеме документов, необходимых для предоставления государственной услуги, действующим законодательством не предусмотрено</w:t>
      </w:r>
      <w:proofErr w:type="gramStart"/>
      <w:r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proofErr w:type="gramEnd"/>
    </w:p>
    <w:p w:rsidR="00260275" w:rsidRPr="00E141DA" w:rsidRDefault="00260275" w:rsidP="00260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275" w:rsidRDefault="00260275" w:rsidP="002602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1.6. Пункт 15 административного регламента изложить в новой редакции:</w:t>
      </w:r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hAnsi="Times New Roman" w:cs="Times New Roman"/>
          <w:b/>
          <w:bCs/>
          <w:sz w:val="26"/>
          <w:szCs w:val="26"/>
        </w:rPr>
        <w:t>«15.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Основания для отказа в предоставлении государственной услуги: </w:t>
      </w:r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а) обращение за выплатой социального пособия на погребение последовало по истечении шести месяцев со дня смерти умершего гражданина; </w:t>
      </w:r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б) умерший гражданин на день смерти подлежал обязательному социальному страхованию на случай временной нетрудоспособности и в связи с материнством; </w:t>
      </w:r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в) умерший гражданин на день смерти являлся пенсионером; </w:t>
      </w:r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г) социальное пособие на погребение выплачено ранее или услуги по погребению согласно перечню, определенному </w:t>
      </w:r>
      <w:hyperlink r:id="rId7" w:history="1">
        <w:r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пунктом 1 статьи 9</w:t>
        </w:r>
      </w:hyperlink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Федерального закона от 12.01.1996 N 8-ФЗ "О погребении и похоронном деле", оказаны на безвозмездной основе; </w:t>
      </w:r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260275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е) заявителем не в полном объеме представлены документы, указанные в </w:t>
      </w:r>
      <w:hyperlink r:id="rId8" w:history="1">
        <w:r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подпункте 13.1 пункта 13</w:t>
        </w:r>
      </w:hyperlink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настоящего Административного регламента</w:t>
      </w:r>
      <w:proofErr w:type="gramStart"/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proofErr w:type="gramEnd"/>
    </w:p>
    <w:p w:rsidR="00260275" w:rsidRPr="00826B2D" w:rsidRDefault="00260275" w:rsidP="00260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275" w:rsidRDefault="00260275" w:rsidP="00260275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6B2D">
        <w:rPr>
          <w:rFonts w:ascii="Times New Roman" w:hAnsi="Times New Roman" w:cs="Times New Roman"/>
          <w:bCs/>
          <w:sz w:val="26"/>
          <w:szCs w:val="26"/>
        </w:rPr>
        <w:t xml:space="preserve">1.7.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826B2D">
        <w:rPr>
          <w:rFonts w:ascii="Times New Roman" w:hAnsi="Times New Roman" w:cs="Times New Roman"/>
          <w:bCs/>
          <w:sz w:val="26"/>
          <w:szCs w:val="26"/>
        </w:rPr>
        <w:t>ункт 16 административного регламента исключить.</w:t>
      </w:r>
    </w:p>
    <w:p w:rsidR="00260275" w:rsidRDefault="00260275" w:rsidP="00260275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60275" w:rsidRDefault="00260275" w:rsidP="0026027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minichi-r40.gosweb.gosuslugi.ru 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60275" w:rsidRPr="00A521ED" w:rsidRDefault="00260275" w:rsidP="0026027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0275" w:rsidRPr="00A521ED" w:rsidRDefault="00260275" w:rsidP="0026027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заместителя Главы администрации МР «</w:t>
      </w:r>
      <w:proofErr w:type="spell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260275" w:rsidRDefault="00260275" w:rsidP="0026027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0275" w:rsidRDefault="00260275" w:rsidP="0026027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0275" w:rsidRDefault="00260275" w:rsidP="0026027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proofErr w:type="spellStart"/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Булыгин</w:t>
      </w:r>
      <w:proofErr w:type="spellEnd"/>
    </w:p>
    <w:p w:rsidR="00C7383F" w:rsidRDefault="00C7383F"/>
    <w:sectPr w:rsidR="00C7383F" w:rsidSect="002602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75"/>
    <w:rsid w:val="00260275"/>
    <w:rsid w:val="00541628"/>
    <w:rsid w:val="00BB212F"/>
    <w:rsid w:val="00C7383F"/>
    <w:rsid w:val="00E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02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0275"/>
  </w:style>
  <w:style w:type="paragraph" w:styleId="a5">
    <w:name w:val="Balloon Text"/>
    <w:basedOn w:val="a"/>
    <w:link w:val="a6"/>
    <w:uiPriority w:val="99"/>
    <w:semiHidden/>
    <w:unhideWhenUsed/>
    <w:rsid w:val="0026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02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0275"/>
  </w:style>
  <w:style w:type="paragraph" w:styleId="a5">
    <w:name w:val="Balloon Text"/>
    <w:basedOn w:val="a"/>
    <w:link w:val="a6"/>
    <w:uiPriority w:val="99"/>
    <w:semiHidden/>
    <w:unhideWhenUsed/>
    <w:rsid w:val="0026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9722&amp;dst=100952&amp;field=134&amp;date=22.09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9573&amp;dst=100045&amp;field=134&amp;date=22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2023-10-30T08:42:00Z</cp:lastPrinted>
  <dcterms:created xsi:type="dcterms:W3CDTF">2023-10-27T08:20:00Z</dcterms:created>
  <dcterms:modified xsi:type="dcterms:W3CDTF">2023-11-07T07:32:00Z</dcterms:modified>
</cp:coreProperties>
</file>