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39B" w:rsidRPr="000C039B" w:rsidRDefault="000C039B" w:rsidP="000C039B">
      <w:pPr>
        <w:pStyle w:val="ConsPlusNormal"/>
        <w:jc w:val="right"/>
        <w:outlineLvl w:val="0"/>
        <w:rPr>
          <w:rFonts w:ascii="Times New Roman" w:hAnsi="Times New Roman" w:cs="Times New Roman"/>
          <w:sz w:val="24"/>
          <w:szCs w:val="24"/>
        </w:rPr>
      </w:pPr>
      <w:r w:rsidRPr="000C039B">
        <w:rPr>
          <w:rFonts w:ascii="Times New Roman" w:hAnsi="Times New Roman" w:cs="Times New Roman"/>
          <w:sz w:val="24"/>
          <w:szCs w:val="24"/>
        </w:rPr>
        <w:t>Утвержден</w:t>
      </w:r>
    </w:p>
    <w:p w:rsidR="000C039B" w:rsidRPr="000C039B" w:rsidRDefault="000C039B" w:rsidP="000C039B">
      <w:pPr>
        <w:pStyle w:val="ConsPlusNormal"/>
        <w:jc w:val="right"/>
        <w:rPr>
          <w:rFonts w:ascii="Times New Roman" w:hAnsi="Times New Roman" w:cs="Times New Roman"/>
          <w:sz w:val="24"/>
          <w:szCs w:val="24"/>
        </w:rPr>
      </w:pPr>
      <w:r w:rsidRPr="000C039B">
        <w:rPr>
          <w:rFonts w:ascii="Times New Roman" w:hAnsi="Times New Roman" w:cs="Times New Roman"/>
          <w:sz w:val="24"/>
          <w:szCs w:val="24"/>
        </w:rPr>
        <w:t>постановлением Правительства</w:t>
      </w:r>
    </w:p>
    <w:p w:rsidR="000C039B" w:rsidRPr="000C039B" w:rsidRDefault="000C039B" w:rsidP="000C039B">
      <w:pPr>
        <w:pStyle w:val="ConsPlusNormal"/>
        <w:jc w:val="right"/>
        <w:rPr>
          <w:rFonts w:ascii="Times New Roman" w:hAnsi="Times New Roman" w:cs="Times New Roman"/>
          <w:sz w:val="24"/>
          <w:szCs w:val="24"/>
        </w:rPr>
      </w:pPr>
      <w:r w:rsidRPr="000C039B">
        <w:rPr>
          <w:rFonts w:ascii="Times New Roman" w:hAnsi="Times New Roman" w:cs="Times New Roman"/>
          <w:sz w:val="24"/>
          <w:szCs w:val="24"/>
        </w:rPr>
        <w:t>Российской Федерации</w:t>
      </w:r>
    </w:p>
    <w:p w:rsidR="000C039B" w:rsidRPr="000C039B" w:rsidRDefault="000C039B" w:rsidP="000C039B">
      <w:pPr>
        <w:pStyle w:val="ConsPlusNormal"/>
        <w:jc w:val="right"/>
        <w:rPr>
          <w:rFonts w:ascii="Times New Roman" w:hAnsi="Times New Roman" w:cs="Times New Roman"/>
          <w:sz w:val="24"/>
          <w:szCs w:val="24"/>
        </w:rPr>
      </w:pPr>
      <w:r w:rsidRPr="000C039B">
        <w:rPr>
          <w:rFonts w:ascii="Times New Roman" w:hAnsi="Times New Roman" w:cs="Times New Roman"/>
          <w:sz w:val="24"/>
          <w:szCs w:val="24"/>
        </w:rPr>
        <w:t>от 16 ноября 2023 г. N 1931</w:t>
      </w:r>
    </w:p>
    <w:p w:rsidR="000C039B" w:rsidRPr="000C039B" w:rsidRDefault="000C039B" w:rsidP="000C039B">
      <w:pPr>
        <w:pStyle w:val="ConsPlusNormal"/>
        <w:jc w:val="both"/>
        <w:rPr>
          <w:rFonts w:ascii="Times New Roman" w:hAnsi="Times New Roman" w:cs="Times New Roman"/>
          <w:sz w:val="24"/>
          <w:szCs w:val="24"/>
        </w:rPr>
      </w:pPr>
    </w:p>
    <w:p w:rsidR="000C039B" w:rsidRPr="000C039B" w:rsidRDefault="000C039B" w:rsidP="000C039B">
      <w:pPr>
        <w:pStyle w:val="ConsPlusTitle"/>
        <w:jc w:val="center"/>
        <w:rPr>
          <w:rFonts w:ascii="Times New Roman" w:hAnsi="Times New Roman" w:cs="Times New Roman"/>
          <w:sz w:val="24"/>
          <w:szCs w:val="24"/>
        </w:rPr>
      </w:pPr>
      <w:bookmarkStart w:id="0" w:name="P376"/>
      <w:bookmarkEnd w:id="0"/>
      <w:r w:rsidRPr="000C039B">
        <w:rPr>
          <w:rFonts w:ascii="Times New Roman" w:hAnsi="Times New Roman" w:cs="Times New Roman"/>
          <w:sz w:val="24"/>
          <w:szCs w:val="24"/>
        </w:rPr>
        <w:t>ПРИМЕРНЫЙ ПЕРЕЧЕНЬ</w:t>
      </w:r>
    </w:p>
    <w:p w:rsidR="000C039B" w:rsidRPr="000C039B" w:rsidRDefault="000C039B" w:rsidP="000C039B">
      <w:pPr>
        <w:pStyle w:val="ConsPlusTitle"/>
        <w:jc w:val="center"/>
        <w:rPr>
          <w:rFonts w:ascii="Times New Roman" w:hAnsi="Times New Roman" w:cs="Times New Roman"/>
          <w:sz w:val="24"/>
          <w:szCs w:val="24"/>
        </w:rPr>
      </w:pPr>
      <w:r w:rsidRPr="000C039B">
        <w:rPr>
          <w:rFonts w:ascii="Times New Roman" w:hAnsi="Times New Roman" w:cs="Times New Roman"/>
          <w:sz w:val="24"/>
          <w:szCs w:val="24"/>
        </w:rPr>
        <w:t>ДОКУМЕНТОВ (КОПИЙ ДОКУМЕНТОВ, СВЕДЕНИЙ), НЕОБХОДИМЫХ</w:t>
      </w:r>
    </w:p>
    <w:p w:rsidR="000C039B" w:rsidRPr="000C039B" w:rsidRDefault="000C039B" w:rsidP="000C039B">
      <w:pPr>
        <w:pStyle w:val="ConsPlusTitle"/>
        <w:jc w:val="center"/>
        <w:rPr>
          <w:rFonts w:ascii="Times New Roman" w:hAnsi="Times New Roman" w:cs="Times New Roman"/>
          <w:sz w:val="24"/>
          <w:szCs w:val="24"/>
        </w:rPr>
      </w:pPr>
      <w:r w:rsidRPr="000C039B">
        <w:rPr>
          <w:rFonts w:ascii="Times New Roman" w:hAnsi="Times New Roman" w:cs="Times New Roman"/>
          <w:sz w:val="24"/>
          <w:szCs w:val="24"/>
        </w:rPr>
        <w:t>ДЛЯ НАЗНАЧЕНИЯ ГОСУДАРСТВЕННОЙ СОЦИАЛЬНОЙ ПОМОЩИ</w:t>
      </w:r>
    </w:p>
    <w:p w:rsidR="000C039B" w:rsidRPr="000C039B" w:rsidRDefault="000C039B" w:rsidP="000C039B">
      <w:pPr>
        <w:pStyle w:val="ConsPlusTitle"/>
        <w:jc w:val="center"/>
        <w:rPr>
          <w:rFonts w:ascii="Times New Roman" w:hAnsi="Times New Roman" w:cs="Times New Roman"/>
          <w:sz w:val="24"/>
          <w:szCs w:val="24"/>
        </w:rPr>
      </w:pPr>
      <w:r w:rsidRPr="000C039B">
        <w:rPr>
          <w:rFonts w:ascii="Times New Roman" w:hAnsi="Times New Roman" w:cs="Times New Roman"/>
          <w:sz w:val="24"/>
          <w:szCs w:val="24"/>
        </w:rPr>
        <w:t>НА ОСНОВАНИИ СОЦИАЛЬНОГО КОНТРАКТА</w:t>
      </w:r>
    </w:p>
    <w:p w:rsidR="000C039B" w:rsidRPr="000C039B" w:rsidRDefault="000C039B" w:rsidP="000C039B">
      <w:pPr>
        <w:pStyle w:val="ConsPlusNormal"/>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10"/>
        <w:gridCol w:w="4021"/>
        <w:gridCol w:w="4483"/>
      </w:tblGrid>
      <w:tr w:rsidR="000C039B" w:rsidRPr="000C039B" w:rsidTr="00E0224C">
        <w:tc>
          <w:tcPr>
            <w:tcW w:w="4531" w:type="dxa"/>
            <w:gridSpan w:val="2"/>
          </w:tcPr>
          <w:p w:rsidR="000C039B" w:rsidRPr="000C039B" w:rsidRDefault="000C039B" w:rsidP="00D40B8A">
            <w:pPr>
              <w:pStyle w:val="ConsPlusNormal"/>
              <w:jc w:val="center"/>
              <w:rPr>
                <w:rFonts w:ascii="Times New Roman" w:hAnsi="Times New Roman" w:cs="Times New Roman"/>
                <w:sz w:val="24"/>
                <w:szCs w:val="24"/>
              </w:rPr>
            </w:pPr>
            <w:r w:rsidRPr="000C039B">
              <w:rPr>
                <w:rFonts w:ascii="Times New Roman" w:hAnsi="Times New Roman" w:cs="Times New Roman"/>
                <w:sz w:val="24"/>
                <w:szCs w:val="24"/>
              </w:rPr>
              <w:t>Наименование документа (сведений)</w:t>
            </w:r>
          </w:p>
        </w:tc>
        <w:tc>
          <w:tcPr>
            <w:tcW w:w="4483" w:type="dxa"/>
          </w:tcPr>
          <w:p w:rsidR="000C039B" w:rsidRPr="000C039B" w:rsidRDefault="000C039B" w:rsidP="00D40B8A">
            <w:pPr>
              <w:pStyle w:val="ConsPlusNormal"/>
              <w:jc w:val="center"/>
              <w:rPr>
                <w:rFonts w:ascii="Times New Roman" w:hAnsi="Times New Roman" w:cs="Times New Roman"/>
                <w:sz w:val="24"/>
                <w:szCs w:val="24"/>
              </w:rPr>
            </w:pPr>
            <w:r w:rsidRPr="000C039B">
              <w:rPr>
                <w:rFonts w:ascii="Times New Roman" w:hAnsi="Times New Roman" w:cs="Times New Roman"/>
                <w:sz w:val="24"/>
                <w:szCs w:val="24"/>
              </w:rPr>
              <w:t>Источник документов</w:t>
            </w:r>
          </w:p>
          <w:p w:rsidR="000C039B" w:rsidRPr="000C039B" w:rsidRDefault="000C039B" w:rsidP="00D40B8A">
            <w:pPr>
              <w:pStyle w:val="ConsPlusNormal"/>
              <w:jc w:val="center"/>
              <w:rPr>
                <w:rFonts w:ascii="Times New Roman" w:hAnsi="Times New Roman" w:cs="Times New Roman"/>
                <w:sz w:val="24"/>
                <w:szCs w:val="24"/>
              </w:rPr>
            </w:pPr>
            <w:r w:rsidRPr="000C039B">
              <w:rPr>
                <w:rFonts w:ascii="Times New Roman" w:hAnsi="Times New Roman" w:cs="Times New Roman"/>
                <w:sz w:val="24"/>
                <w:szCs w:val="24"/>
              </w:rPr>
              <w:t>(копий документов, сведений)/способ получения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рождении (в случае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смерти (за исключением случаев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смерти (в случае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 xml:space="preserve">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w:t>
            </w:r>
            <w:r w:rsidRPr="000C039B">
              <w:rPr>
                <w:rFonts w:ascii="Times New Roman" w:hAnsi="Times New Roman" w:cs="Times New Roman"/>
                <w:sz w:val="24"/>
                <w:szCs w:val="24"/>
              </w:rPr>
              <w:lastRenderedPageBreak/>
              <w:t>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lastRenderedPageBreak/>
              <w:t>5.</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6.</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7.</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содержащиеся в решении органа опеки и попечительства об установлении опеки или попечительства над ребенком</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8.</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9.</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10.</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11.</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12.</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13.</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 xml:space="preserve">ФНС России (по запросу в Минобороны России, </w:t>
            </w:r>
            <w:proofErr w:type="spellStart"/>
            <w:r w:rsidRPr="000C039B">
              <w:rPr>
                <w:rFonts w:ascii="Times New Roman" w:hAnsi="Times New Roman" w:cs="Times New Roman"/>
                <w:sz w:val="24"/>
                <w:szCs w:val="24"/>
              </w:rPr>
              <w:t>Росгвардию</w:t>
            </w:r>
            <w:proofErr w:type="spellEnd"/>
            <w:r w:rsidRPr="000C039B">
              <w:rPr>
                <w:rFonts w:ascii="Times New Roman" w:hAnsi="Times New Roman" w:cs="Times New Roman"/>
                <w:sz w:val="24"/>
                <w:szCs w:val="24"/>
              </w:rPr>
              <w:t>, ФССП России, ФТС России, ГУСП)/посредством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14.</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15.</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16.</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17.</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18.</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 xml:space="preserve">Сведения </w:t>
            </w:r>
            <w:proofErr w:type="gramStart"/>
            <w:r w:rsidRPr="000C039B">
              <w:rPr>
                <w:rFonts w:ascii="Times New Roman" w:hAnsi="Times New Roman" w:cs="Times New Roman"/>
                <w:sz w:val="24"/>
                <w:szCs w:val="24"/>
              </w:rPr>
              <w:t>об осуществлении</w:t>
            </w:r>
            <w:proofErr w:type="gramEnd"/>
            <w:r w:rsidRPr="000C039B">
              <w:rPr>
                <w:rFonts w:ascii="Times New Roman" w:hAnsi="Times New Roman" w:cs="Times New Roman"/>
                <w:sz w:val="24"/>
                <w:szCs w:val="24"/>
              </w:rPr>
              <w:t xml:space="preserve">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19.</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20.</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21.</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в виде процентов по вкладам (остаткам на счетах) в банках</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22.</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23.</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полученных в рамках применения специального налогового режима "Налог на профессиональный доход"</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24.</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25.</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налогооблагаемых доходах от реализации недвижимого имущества, а также доходах от сдачи в аренду (наем, поднаем) имущества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26.</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27.</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ранее выданных паспортах, удостоверяющих личность гражданина на территории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28.</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ФССП России (ведомственная информационная система)/посредством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29.</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отражения суммы получаемых алиментов в заявлении</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30.</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пребывании в местах лишения свободы членов семьи заявителя</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ФСИН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(ведомственная информационная система)/посредством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31.</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наличии инвалидности и ее группе (при наличии)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w:t>
            </w:r>
          </w:p>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32.</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33.</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нахождении заявителя и (или) членов его семьи на полном государственном обеспечении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34.</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35.</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нахождении заявителя и (или) членов его семьи на принудительном лечении по решению суда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36.</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применении в отношении заявителя и (или) членов его семьи меры пресечения в виде заключения под стражу</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37.</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38.</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суммах ежемесячного пожизненного содержания судей, вышедших в отставку</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39.</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40.</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41.</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суммах дохода, полученного от источников за пределами Российской Федерации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42.</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43.</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44.</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45.</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лицах, признанных безвестно отсутствующими или объявленных умершими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46.</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нахождении заявителя и (или) членов его семьи в розыске</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 и (или) члены его семьи/ посредством представления подтверждающих документов</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47.</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Сведения о трудовой деятельности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48.</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документов при заполнении заявления</w:t>
            </w:r>
          </w:p>
        </w:tc>
      </w:tr>
      <w:tr w:rsidR="000C039B" w:rsidRPr="000C039B" w:rsidTr="00E0224C">
        <w:tc>
          <w:tcPr>
            <w:tcW w:w="510"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49.</w:t>
            </w:r>
          </w:p>
        </w:tc>
        <w:tc>
          <w:tcPr>
            <w:tcW w:w="4021"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Смета расходов в целях реализации социального контракта по мероприятию "Ведение личного подсобного хозяйства"</w:t>
            </w:r>
          </w:p>
        </w:tc>
        <w:tc>
          <w:tcPr>
            <w:tcW w:w="4483" w:type="dxa"/>
          </w:tcPr>
          <w:p w:rsidR="000C039B" w:rsidRPr="000C039B" w:rsidRDefault="000C039B" w:rsidP="000C039B">
            <w:pPr>
              <w:pStyle w:val="ConsPlusNormal"/>
              <w:jc w:val="both"/>
              <w:rPr>
                <w:rFonts w:ascii="Times New Roman" w:hAnsi="Times New Roman" w:cs="Times New Roman"/>
                <w:sz w:val="24"/>
                <w:szCs w:val="24"/>
              </w:rPr>
            </w:pPr>
            <w:r w:rsidRPr="000C039B">
              <w:rPr>
                <w:rFonts w:ascii="Times New Roman" w:hAnsi="Times New Roman" w:cs="Times New Roman"/>
                <w:sz w:val="24"/>
                <w:szCs w:val="24"/>
              </w:rPr>
              <w:t>заявитель/посредством представления документов при заполнении заявления</w:t>
            </w:r>
          </w:p>
        </w:tc>
      </w:tr>
    </w:tbl>
    <w:p w:rsidR="000C039B" w:rsidRPr="000C039B" w:rsidRDefault="000C039B" w:rsidP="000C039B">
      <w:pPr>
        <w:pStyle w:val="ConsPlusNormal"/>
        <w:jc w:val="both"/>
        <w:rPr>
          <w:rFonts w:ascii="Times New Roman" w:hAnsi="Times New Roman" w:cs="Times New Roman"/>
          <w:sz w:val="24"/>
          <w:szCs w:val="24"/>
        </w:rPr>
      </w:pPr>
    </w:p>
    <w:p w:rsidR="000C039B" w:rsidRDefault="000C039B">
      <w:pPr>
        <w:pStyle w:val="ConsPlusNormal"/>
        <w:jc w:val="both"/>
      </w:pPr>
      <w:bookmarkStart w:id="1" w:name="_GoBack"/>
      <w:bookmarkEnd w:id="1"/>
    </w:p>
    <w:sectPr w:rsidR="000C039B" w:rsidSect="00D54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9B"/>
    <w:rsid w:val="000C039B"/>
    <w:rsid w:val="00BB4F8C"/>
    <w:rsid w:val="00D05588"/>
    <w:rsid w:val="00D40B8A"/>
    <w:rsid w:val="00E0224C"/>
    <w:rsid w:val="00F9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33A6"/>
  <w15:chartTrackingRefBased/>
  <w15:docId w15:val="{688A9A45-9349-46B3-8639-E3A46499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3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0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03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0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03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03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03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039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0C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Скок Ольга Викторовна</dc:creator>
  <cp:keywords/>
  <dc:description/>
  <cp:lastModifiedBy>Скок Ольга Викторовна</cp:lastModifiedBy>
  <cp:revision>3</cp:revision>
  <dcterms:created xsi:type="dcterms:W3CDTF">2024-01-11T08:36:00Z</dcterms:created>
  <dcterms:modified xsi:type="dcterms:W3CDTF">2024-01-11T08:38:00Z</dcterms:modified>
</cp:coreProperties>
</file>