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2"/>
          <w:sz w:val="20"/>
          <w:szCs w:val="24"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РОССИЙСКАЯ ФЕДЕРАЦИЯ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Калужская область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Администрация муниципального района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«ДУМИНИЧСКИЙ РАЙОН»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  <w:t xml:space="preserve"> ПОСТАНОВЛЕНИЕ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«</w:t>
      </w:r>
      <w:r w:rsidR="00876405" w:rsidRPr="00876405">
        <w:rPr>
          <w:rFonts w:ascii="Times New Roman" w:eastAsia="Times New Roman" w:hAnsi="Times New Roman" w:cs="Times New Roman"/>
          <w:kern w:val="2"/>
          <w:sz w:val="26"/>
          <w:szCs w:val="26"/>
        </w:rPr>
        <w:t>1</w:t>
      </w:r>
      <w:r w:rsidR="00876405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0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»___</w:t>
      </w:r>
      <w:r w:rsidR="00532CB7">
        <w:rPr>
          <w:rFonts w:ascii="Times New Roman" w:eastAsia="Times New Roman" w:hAnsi="Times New Roman" w:cs="Times New Roman"/>
          <w:kern w:val="2"/>
          <w:sz w:val="26"/>
          <w:szCs w:val="26"/>
        </w:rPr>
        <w:t>1</w:t>
      </w:r>
      <w:r w:rsidR="00EC0D52">
        <w:rPr>
          <w:rFonts w:ascii="Times New Roman" w:eastAsia="Times New Roman" w:hAnsi="Times New Roman" w:cs="Times New Roman"/>
          <w:kern w:val="2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___2018 г.                                                                            №_</w:t>
      </w:r>
      <w:r w:rsidR="00876405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588</w:t>
      </w:r>
      <w:r w:rsidR="00EC0D52">
        <w:rPr>
          <w:rFonts w:ascii="Times New Roman" w:eastAsia="Times New Roman" w:hAnsi="Times New Roman" w:cs="Times New Roman"/>
          <w:kern w:val="2"/>
          <w:sz w:val="26"/>
          <w:szCs w:val="26"/>
        </w:rPr>
        <w:t>_</w:t>
      </w:r>
    </w:p>
    <w:p w:rsidR="00C5420F" w:rsidRDefault="00C5420F" w:rsidP="00C5420F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</w:pPr>
    </w:p>
    <w:p w:rsidR="00C5420F" w:rsidRDefault="00C5420F" w:rsidP="00C5420F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  <w:t xml:space="preserve">  О внесении изменений в </w:t>
      </w:r>
      <w:proofErr w:type="gramStart"/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муниципальную</w:t>
      </w:r>
      <w:proofErr w:type="gramEnd"/>
    </w:p>
    <w:p w:rsidR="00C5420F" w:rsidRDefault="00C5420F" w:rsidP="00C5420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программу  «Социальная поддержка граждан </w:t>
      </w:r>
      <w:proofErr w:type="gramStart"/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</w:t>
      </w:r>
    </w:p>
    <w:p w:rsidR="00C5420F" w:rsidRDefault="00C5420F" w:rsidP="00C5420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муниципальном </w:t>
      </w:r>
      <w:proofErr w:type="gramStart"/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районе</w:t>
      </w:r>
      <w:proofErr w:type="gramEnd"/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район» </w:t>
      </w:r>
    </w:p>
    <w:p w:rsidR="00C5420F" w:rsidRDefault="00C5420F" w:rsidP="00C5420F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</w:p>
    <w:p w:rsidR="00C5420F" w:rsidRDefault="00C5420F" w:rsidP="00C542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kern w:val="2"/>
          <w:sz w:val="26"/>
          <w:szCs w:val="26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kern w:val="2"/>
          <w:sz w:val="26"/>
          <w:szCs w:val="26"/>
        </w:rPr>
        <w:t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решением Районного Собрания представителей муниципального района «</w:t>
      </w:r>
      <w:proofErr w:type="spellStart"/>
      <w:r>
        <w:rPr>
          <w:rFonts w:ascii="Times New Roman" w:eastAsia="Times New Roman" w:hAnsi="Times New Roman" w:cs="Times New Roman"/>
          <w:kern w:val="2"/>
          <w:sz w:val="26"/>
          <w:szCs w:val="26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район» от 15.12.2014 № 58 «О бюджете муниципального района «</w:t>
      </w:r>
      <w:proofErr w:type="spellStart"/>
      <w:r>
        <w:rPr>
          <w:rFonts w:ascii="Times New Roman" w:eastAsia="Times New Roman" w:hAnsi="Times New Roman" w:cs="Times New Roman"/>
          <w:kern w:val="2"/>
          <w:sz w:val="26"/>
          <w:szCs w:val="26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район», постановлением администрации МР «</w:t>
      </w:r>
      <w:proofErr w:type="spellStart"/>
      <w:r>
        <w:rPr>
          <w:rFonts w:ascii="Times New Roman" w:eastAsia="Times New Roman" w:hAnsi="Times New Roman" w:cs="Times New Roman"/>
          <w:kern w:val="2"/>
          <w:sz w:val="26"/>
          <w:szCs w:val="26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район»  от 13.08.2013г. № 732 «Об утверждении Порядка принятия решений о разработке муниципальных программ муниципального района «</w:t>
      </w:r>
      <w:proofErr w:type="spellStart"/>
      <w:r>
        <w:rPr>
          <w:rFonts w:ascii="Times New Roman" w:eastAsia="Times New Roman" w:hAnsi="Times New Roman" w:cs="Times New Roman"/>
          <w:kern w:val="2"/>
          <w:sz w:val="26"/>
          <w:szCs w:val="26"/>
        </w:rPr>
        <w:t>Думиничский</w:t>
      </w:r>
      <w:proofErr w:type="spellEnd"/>
      <w:proofErr w:type="gramEnd"/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район»,  и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>
        <w:rPr>
          <w:rFonts w:ascii="Times New Roman" w:eastAsia="Times New Roman" w:hAnsi="Times New Roman" w:cs="Times New Roman"/>
          <w:kern w:val="2"/>
          <w:sz w:val="26"/>
          <w:szCs w:val="26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район», </w:t>
      </w:r>
      <w:r>
        <w:rPr>
          <w:rFonts w:ascii="Times New Roman" w:eastAsia="Times New Roman" w:hAnsi="Times New Roman" w:cs="Times New Roman"/>
          <w:bCs/>
          <w:kern w:val="2"/>
          <w:sz w:val="26"/>
          <w:szCs w:val="26"/>
        </w:rPr>
        <w:t>руководствуясь Уставом МР «</w:t>
      </w:r>
      <w:proofErr w:type="spellStart"/>
      <w:r>
        <w:rPr>
          <w:rFonts w:ascii="Times New Roman" w:eastAsia="Times New Roman" w:hAnsi="Times New Roman" w:cs="Times New Roman"/>
          <w:bCs/>
          <w:kern w:val="2"/>
          <w:sz w:val="26"/>
          <w:szCs w:val="26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bCs/>
          <w:kern w:val="2"/>
          <w:sz w:val="26"/>
          <w:szCs w:val="26"/>
        </w:rPr>
        <w:t xml:space="preserve"> район»,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ПОСТАНОВЛЯЮ:</w:t>
      </w:r>
    </w:p>
    <w:p w:rsidR="00CF0B6C" w:rsidRDefault="00CF0B6C" w:rsidP="00CF0B6C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1.Внести изменения в пункт 8. Объемы финансирования муниципальной  программы за счет всех источников финансирования  паспорта муниципальной программы муниципального района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 </w:t>
      </w: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«</w:t>
      </w:r>
      <w:r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Социальная поддержка граждан в муниципальном районе «</w:t>
      </w:r>
      <w:proofErr w:type="spellStart"/>
      <w:r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,  утвержденн</w:t>
      </w:r>
      <w:r w:rsidR="0023542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 от </w:t>
      </w: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08.11.2013г. № 1010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, изложив  его в новой редакции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  <w:proofErr w:type="gramEnd"/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4783"/>
        <w:gridCol w:w="4788"/>
      </w:tblGrid>
      <w:tr w:rsidR="00CF0B6C" w:rsidTr="00CF0B6C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6C" w:rsidRDefault="00CF0B6C">
            <w:pPr>
              <w:autoSpaceDE w:val="0"/>
              <w:ind w:right="-52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8.Объемы финансирования</w:t>
            </w:r>
          </w:p>
          <w:p w:rsidR="00CF0B6C" w:rsidRDefault="00CF0B6C">
            <w:pPr>
              <w:autoSpaceDE w:val="0"/>
              <w:ind w:left="-57"/>
              <w:jc w:val="both"/>
              <w:rPr>
                <w:b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>муниципальной  программы за счет всех источников финансирования</w:t>
            </w:r>
          </w:p>
          <w:p w:rsidR="00CF0B6C" w:rsidRDefault="00CF0B6C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6C" w:rsidRPr="00CF595C" w:rsidRDefault="00CF0B6C" w:rsidP="00CF0B6C">
            <w:pPr>
              <w:autoSpaceDE w:val="0"/>
              <w:ind w:left="-57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 xml:space="preserve">- общий объем финансирования реализации программы составляет </w:t>
            </w:r>
          </w:p>
          <w:p w:rsidR="00CF0B6C" w:rsidRPr="00CF595C" w:rsidRDefault="002827EC" w:rsidP="00CF0B6C">
            <w:pPr>
              <w:jc w:val="both"/>
              <w:rPr>
                <w:b/>
                <w:kern w:val="2"/>
                <w:sz w:val="26"/>
                <w:szCs w:val="26"/>
              </w:rPr>
            </w:pPr>
            <w:bookmarkStart w:id="0" w:name="_GoBack"/>
            <w:r w:rsidRPr="00CF595C">
              <w:rPr>
                <w:b/>
                <w:color w:val="000000"/>
                <w:kern w:val="2"/>
                <w:sz w:val="26"/>
                <w:szCs w:val="26"/>
              </w:rPr>
              <w:t>49</w:t>
            </w:r>
            <w:r>
              <w:rPr>
                <w:b/>
                <w:color w:val="000000"/>
                <w:kern w:val="2"/>
                <w:sz w:val="26"/>
                <w:szCs w:val="26"/>
              </w:rPr>
              <w:t>8030</w:t>
            </w:r>
            <w:r w:rsidRPr="00CF595C">
              <w:rPr>
                <w:b/>
                <w:color w:val="000000"/>
                <w:kern w:val="2"/>
                <w:sz w:val="26"/>
                <w:szCs w:val="26"/>
              </w:rPr>
              <w:t>,</w:t>
            </w:r>
            <w:r>
              <w:rPr>
                <w:b/>
                <w:color w:val="000000"/>
                <w:kern w:val="2"/>
                <w:sz w:val="26"/>
                <w:szCs w:val="26"/>
              </w:rPr>
              <w:t>9</w:t>
            </w:r>
            <w:r w:rsidRPr="00CF595C">
              <w:rPr>
                <w:b/>
                <w:color w:val="000000"/>
                <w:kern w:val="2"/>
                <w:sz w:val="26"/>
                <w:szCs w:val="26"/>
              </w:rPr>
              <w:t>8</w:t>
            </w:r>
            <w:r>
              <w:rPr>
                <w:b/>
                <w:color w:val="000000"/>
                <w:kern w:val="2"/>
                <w:sz w:val="26"/>
                <w:szCs w:val="26"/>
              </w:rPr>
              <w:t xml:space="preserve"> </w:t>
            </w:r>
            <w:r w:rsidR="00CF0B6C" w:rsidRPr="00CF595C">
              <w:rPr>
                <w:b/>
                <w:kern w:val="2"/>
                <w:sz w:val="26"/>
                <w:szCs w:val="26"/>
              </w:rPr>
              <w:t>тыс. рублей:</w:t>
            </w:r>
          </w:p>
          <w:p w:rsidR="00CF0B6C" w:rsidRPr="00CF595C" w:rsidRDefault="00CF0B6C" w:rsidP="00CF0B6C">
            <w:pPr>
              <w:autoSpaceDE w:val="0"/>
              <w:ind w:left="-57" w:firstLine="57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том числе по источникам финансирования:</w:t>
            </w:r>
          </w:p>
          <w:p w:rsidR="00CF0B6C" w:rsidRPr="00CF595C" w:rsidRDefault="00CF0B6C" w:rsidP="00CF0B6C">
            <w:pPr>
              <w:autoSpaceDE w:val="0"/>
              <w:ind w:left="-57" w:firstLine="57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средства местного бюджета:</w:t>
            </w:r>
          </w:p>
          <w:p w:rsidR="00CF0B6C" w:rsidRPr="00CF595C" w:rsidRDefault="00CF0B6C" w:rsidP="00CF0B6C">
            <w:pPr>
              <w:autoSpaceDE w:val="0"/>
              <w:ind w:left="-57" w:firstLine="57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 xml:space="preserve">     в 2014 году –3609,5 тыс. рублей;</w:t>
            </w:r>
          </w:p>
          <w:p w:rsidR="00CF0B6C" w:rsidRPr="00CF595C" w:rsidRDefault="00CF0B6C" w:rsidP="00CF0B6C">
            <w:pPr>
              <w:tabs>
                <w:tab w:val="left" w:pos="5715"/>
              </w:tabs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2015 году –3422,0 тыс. рублей;</w:t>
            </w:r>
            <w:r w:rsidRPr="00CF595C">
              <w:rPr>
                <w:b/>
                <w:sz w:val="26"/>
                <w:szCs w:val="26"/>
                <w:lang w:eastAsia="ar-SA"/>
              </w:rPr>
              <w:tab/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2016 году –3162,9 тыс. рублей;</w:t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2017 году –2710,2 тыс. рублей;</w:t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 xml:space="preserve">в 2018 году – </w:t>
            </w:r>
            <w:r w:rsidR="00EC0D52">
              <w:rPr>
                <w:b/>
                <w:sz w:val="26"/>
                <w:szCs w:val="26"/>
                <w:lang w:eastAsia="ar-SA"/>
              </w:rPr>
              <w:t>30</w:t>
            </w:r>
            <w:r w:rsidR="002827EC">
              <w:rPr>
                <w:b/>
                <w:sz w:val="26"/>
                <w:szCs w:val="26"/>
                <w:lang w:eastAsia="ar-SA"/>
              </w:rPr>
              <w:t>21</w:t>
            </w:r>
            <w:r w:rsidRPr="00CF595C">
              <w:rPr>
                <w:b/>
                <w:sz w:val="26"/>
                <w:szCs w:val="26"/>
                <w:lang w:eastAsia="ar-SA"/>
              </w:rPr>
              <w:t>,</w:t>
            </w:r>
            <w:r w:rsidR="00EC0D52">
              <w:rPr>
                <w:b/>
                <w:sz w:val="26"/>
                <w:szCs w:val="26"/>
                <w:lang w:eastAsia="ar-SA"/>
              </w:rPr>
              <w:t>68</w:t>
            </w:r>
            <w:r w:rsidRPr="00CF595C">
              <w:rPr>
                <w:b/>
                <w:sz w:val="26"/>
                <w:szCs w:val="26"/>
                <w:lang w:eastAsia="ar-SA"/>
              </w:rPr>
              <w:t xml:space="preserve"> тыс. рублей;</w:t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2019 году – 2970,0</w:t>
            </w:r>
            <w:r w:rsidRPr="00CF595C">
              <w:rPr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CF595C">
              <w:rPr>
                <w:b/>
                <w:sz w:val="26"/>
                <w:szCs w:val="26"/>
                <w:lang w:eastAsia="ar-SA"/>
              </w:rPr>
              <w:t>тыс. рублей;</w:t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2020 году – 3335,0 тыс. рублей.</w:t>
            </w:r>
          </w:p>
          <w:p w:rsidR="00CF0B6C" w:rsidRPr="00CF595C" w:rsidRDefault="00CF0B6C" w:rsidP="00CF0B6C">
            <w:pPr>
              <w:autoSpaceDE w:val="0"/>
              <w:ind w:left="-57" w:firstLine="21"/>
              <w:jc w:val="both"/>
              <w:rPr>
                <w:b/>
                <w:sz w:val="26"/>
                <w:szCs w:val="26"/>
                <w:lang w:eastAsia="ar-SA"/>
              </w:rPr>
            </w:pPr>
            <w:proofErr w:type="spellStart"/>
            <w:r w:rsidRPr="00CF595C">
              <w:rPr>
                <w:b/>
                <w:sz w:val="26"/>
                <w:szCs w:val="26"/>
                <w:lang w:eastAsia="ar-SA"/>
              </w:rPr>
              <w:t>Справочно</w:t>
            </w:r>
            <w:proofErr w:type="spellEnd"/>
            <w:r w:rsidRPr="00CF595C">
              <w:rPr>
                <w:b/>
                <w:sz w:val="26"/>
                <w:szCs w:val="26"/>
                <w:lang w:eastAsia="ar-SA"/>
              </w:rPr>
              <w:t>:  средства федерального, областного бюджета:</w:t>
            </w:r>
          </w:p>
          <w:p w:rsidR="00CF0B6C" w:rsidRPr="00CF595C" w:rsidRDefault="00CF0B6C" w:rsidP="00CF0B6C">
            <w:pPr>
              <w:autoSpaceDE w:val="0"/>
              <w:ind w:left="-57" w:firstLine="57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 xml:space="preserve">     в 2014 году –72888,7 тыс. рублей;</w:t>
            </w:r>
          </w:p>
          <w:p w:rsidR="00CF0B6C" w:rsidRPr="00CF595C" w:rsidRDefault="00CF0B6C" w:rsidP="00CF0B6C">
            <w:pPr>
              <w:tabs>
                <w:tab w:val="left" w:pos="5715"/>
              </w:tabs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2015 году –70269,1 тыс. рублей;</w:t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lastRenderedPageBreak/>
              <w:t>в 2016 году –64683,4 тыс. рублей;</w:t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2017 году –60110,8 тыс. рублей;</w:t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 xml:space="preserve">в 2018 году – </w:t>
            </w:r>
            <w:r w:rsidR="00CF595C">
              <w:rPr>
                <w:b/>
                <w:sz w:val="26"/>
                <w:szCs w:val="26"/>
                <w:lang w:eastAsia="ar-SA"/>
              </w:rPr>
              <w:t>707</w:t>
            </w:r>
            <w:r w:rsidR="002827EC">
              <w:rPr>
                <w:b/>
                <w:sz w:val="26"/>
                <w:szCs w:val="26"/>
                <w:lang w:eastAsia="ar-SA"/>
              </w:rPr>
              <w:t>98</w:t>
            </w:r>
            <w:r w:rsidRPr="00CF595C">
              <w:rPr>
                <w:b/>
                <w:sz w:val="26"/>
                <w:szCs w:val="26"/>
                <w:lang w:eastAsia="ar-SA"/>
              </w:rPr>
              <w:t>,</w:t>
            </w:r>
            <w:r w:rsidR="002827EC">
              <w:rPr>
                <w:b/>
                <w:sz w:val="26"/>
                <w:szCs w:val="26"/>
                <w:lang w:eastAsia="ar-SA"/>
              </w:rPr>
              <w:t>0</w:t>
            </w:r>
            <w:r w:rsidRPr="00CF595C">
              <w:rPr>
                <w:b/>
                <w:sz w:val="26"/>
                <w:szCs w:val="26"/>
                <w:lang w:eastAsia="ar-SA"/>
              </w:rPr>
              <w:t xml:space="preserve"> тыс. рублей;</w:t>
            </w:r>
          </w:p>
          <w:p w:rsidR="00CF0B6C" w:rsidRPr="00CF595C" w:rsidRDefault="00CF0B6C" w:rsidP="00CF0B6C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>в 2019 году – 68401,8 тыс. рублей;</w:t>
            </w:r>
          </w:p>
          <w:p w:rsidR="00CF0B6C" w:rsidRDefault="00ED40BF" w:rsidP="00CF0B6C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  <w:r w:rsidRPr="00CF595C">
              <w:rPr>
                <w:b/>
                <w:sz w:val="26"/>
                <w:szCs w:val="26"/>
                <w:lang w:eastAsia="ar-SA"/>
              </w:rPr>
              <w:t xml:space="preserve">     </w:t>
            </w:r>
            <w:r w:rsidR="00CF0B6C" w:rsidRPr="00CF595C">
              <w:rPr>
                <w:b/>
                <w:sz w:val="26"/>
                <w:szCs w:val="26"/>
                <w:lang w:eastAsia="ar-SA"/>
              </w:rPr>
              <w:t>в 2020 году – 68647,9 тыс. рублей.</w:t>
            </w:r>
            <w:bookmarkEnd w:id="0"/>
          </w:p>
        </w:tc>
      </w:tr>
    </w:tbl>
    <w:p w:rsidR="00CF0B6C" w:rsidRDefault="00CF0B6C" w:rsidP="00CF0B6C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»</w:t>
      </w:r>
    </w:p>
    <w:p w:rsidR="00CF0B6C" w:rsidRDefault="00CF0B6C" w:rsidP="00CF0B6C">
      <w:pPr>
        <w:pStyle w:val="ConsPlusNormal"/>
        <w:widowControl/>
        <w:ind w:left="-284" w:right="-256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2.</w:t>
      </w:r>
      <w:r>
        <w:rPr>
          <w:rFonts w:ascii="Times New Roman" w:hAnsi="Times New Roman"/>
          <w:sz w:val="26"/>
          <w:szCs w:val="26"/>
        </w:rPr>
        <w:t xml:space="preserve"> Внести изменения в п</w:t>
      </w:r>
      <w:r w:rsidR="00704EEF">
        <w:rPr>
          <w:rFonts w:ascii="Times New Roman" w:hAnsi="Times New Roman"/>
          <w:sz w:val="26"/>
          <w:szCs w:val="26"/>
        </w:rPr>
        <w:t>ункт</w:t>
      </w:r>
      <w:r>
        <w:rPr>
          <w:rFonts w:ascii="Times New Roman" w:hAnsi="Times New Roman"/>
          <w:sz w:val="26"/>
          <w:szCs w:val="26"/>
        </w:rPr>
        <w:t xml:space="preserve"> 5 </w:t>
      </w:r>
      <w:r>
        <w:rPr>
          <w:rFonts w:ascii="Times New Roman" w:hAnsi="Times New Roman" w:cs="Times New Roman"/>
          <w:bCs/>
          <w:sz w:val="26"/>
          <w:szCs w:val="26"/>
        </w:rPr>
        <w:t>Обоснование объема финансовых ресурсов, необходимых для реализации муниципальной программы</w:t>
      </w:r>
      <w:r w:rsidR="005C6479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«</w:t>
      </w:r>
      <w:proofErr w:type="spellStart"/>
      <w:r w:rsidR="005C6479">
        <w:rPr>
          <w:rFonts w:ascii="Times New Roman" w:hAnsi="Times New Roman" w:cs="Times New Roman"/>
          <w:bCs/>
          <w:sz w:val="26"/>
          <w:szCs w:val="26"/>
        </w:rPr>
        <w:t>Думиничский</w:t>
      </w:r>
      <w:proofErr w:type="spellEnd"/>
      <w:r w:rsidR="005C6479">
        <w:rPr>
          <w:rFonts w:ascii="Times New Roman" w:hAnsi="Times New Roman" w:cs="Times New Roman"/>
          <w:bCs/>
          <w:sz w:val="26"/>
          <w:szCs w:val="26"/>
        </w:rPr>
        <w:t xml:space="preserve"> район» </w:t>
      </w:r>
      <w:r w:rsidR="005C6479" w:rsidRPr="007A2631">
        <w:rPr>
          <w:rFonts w:ascii="Times New Roman" w:hAnsi="Times New Roman" w:cs="Times New Roman"/>
          <w:bCs/>
          <w:sz w:val="26"/>
          <w:szCs w:val="26"/>
        </w:rPr>
        <w:t>«</w:t>
      </w:r>
      <w:r w:rsidR="005C6479" w:rsidRPr="00C5420F">
        <w:rPr>
          <w:rFonts w:ascii="Times New Roman" w:hAnsi="Times New Roman" w:cs="Times New Roman"/>
          <w:kern w:val="1"/>
          <w:sz w:val="26"/>
          <w:szCs w:val="26"/>
        </w:rPr>
        <w:t>Социальная поддержка граждан в муниципальном районе «</w:t>
      </w:r>
      <w:proofErr w:type="spellStart"/>
      <w:r w:rsidR="005C6479" w:rsidRPr="00C5420F">
        <w:rPr>
          <w:rFonts w:ascii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="005C6479" w:rsidRPr="00C5420F">
        <w:rPr>
          <w:rFonts w:ascii="Times New Roman" w:hAnsi="Times New Roman" w:cs="Times New Roman"/>
          <w:kern w:val="1"/>
          <w:sz w:val="26"/>
          <w:szCs w:val="26"/>
        </w:rPr>
        <w:t xml:space="preserve"> район»</w:t>
      </w:r>
      <w:r w:rsidR="005C6479">
        <w:rPr>
          <w:rFonts w:ascii="Times New Roman" w:hAnsi="Times New Roman" w:cs="Times New Roman"/>
          <w:bCs/>
          <w:sz w:val="26"/>
          <w:szCs w:val="26"/>
        </w:rPr>
        <w:t>,  утвержденной постановлением администрации МР «</w:t>
      </w:r>
      <w:proofErr w:type="spellStart"/>
      <w:r w:rsidR="005C6479">
        <w:rPr>
          <w:rFonts w:ascii="Times New Roman" w:hAnsi="Times New Roman" w:cs="Times New Roman"/>
          <w:bCs/>
          <w:sz w:val="26"/>
          <w:szCs w:val="26"/>
        </w:rPr>
        <w:t>Думиничский</w:t>
      </w:r>
      <w:proofErr w:type="spellEnd"/>
      <w:r w:rsidR="005C6479">
        <w:rPr>
          <w:rFonts w:ascii="Times New Roman" w:hAnsi="Times New Roman" w:cs="Times New Roman"/>
          <w:bCs/>
          <w:sz w:val="26"/>
          <w:szCs w:val="26"/>
        </w:rPr>
        <w:t xml:space="preserve"> район» от </w:t>
      </w:r>
      <w:r w:rsidR="005C6479" w:rsidRPr="007A2631">
        <w:rPr>
          <w:rFonts w:ascii="Times New Roman" w:hAnsi="Times New Roman" w:cs="Times New Roman"/>
          <w:bCs/>
          <w:sz w:val="26"/>
          <w:szCs w:val="26"/>
        </w:rPr>
        <w:t xml:space="preserve"> 08.11.2013г. № 1010</w:t>
      </w:r>
      <w:r w:rsidR="005C6479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 xml:space="preserve"> изложив подпункт 5.1. в новой редакции:</w:t>
      </w:r>
    </w:p>
    <w:p w:rsidR="00CF0B6C" w:rsidRPr="00ED40BF" w:rsidRDefault="00CF0B6C" w:rsidP="00CF0B6C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ED40B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«5.1.</w:t>
      </w:r>
      <w:r w:rsidRPr="00ED40BF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Общий объем финансовых ресурсов, необходимых для реализации муниципальной программы</w:t>
      </w:r>
    </w:p>
    <w:p w:rsidR="00ED40BF" w:rsidRPr="00ED40BF" w:rsidRDefault="00CF0B6C" w:rsidP="00ED40BF">
      <w:pPr>
        <w:autoSpaceDE w:val="0"/>
        <w:spacing w:after="0" w:line="240" w:lineRule="auto"/>
        <w:ind w:left="-57"/>
        <w:jc w:val="both"/>
        <w:rPr>
          <w:rFonts w:ascii="Times New Roman" w:hAnsi="Times New Roman" w:cs="Times New Roman"/>
          <w:b/>
          <w:kern w:val="2"/>
          <w:sz w:val="26"/>
          <w:szCs w:val="26"/>
        </w:rPr>
      </w:pP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Реализация мероприятий Программы осуществляется за счет средств  местного</w:t>
      </w:r>
      <w:r w:rsidR="00ED40BF"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,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областного</w:t>
      </w:r>
      <w:r w:rsidR="00ED40BF"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и федерального 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бюджетов. 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 xml:space="preserve">Общий 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объем финансирования реализации </w:t>
      </w:r>
      <w:r w:rsidR="00ED40BF"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п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рограммы </w:t>
      </w:r>
      <w:r w:rsidR="00ED40BF"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составляет </w:t>
      </w:r>
      <w:r w:rsidR="00CF595C" w:rsidRPr="00CF595C">
        <w:rPr>
          <w:rFonts w:ascii="Times New Roman" w:hAnsi="Times New Roman" w:cs="Times New Roman"/>
          <w:b/>
          <w:color w:val="000000"/>
          <w:kern w:val="2"/>
          <w:sz w:val="26"/>
          <w:szCs w:val="26"/>
        </w:rPr>
        <w:t>49</w:t>
      </w:r>
      <w:r w:rsidR="00EC0D52">
        <w:rPr>
          <w:rFonts w:ascii="Times New Roman" w:hAnsi="Times New Roman" w:cs="Times New Roman"/>
          <w:b/>
          <w:color w:val="000000"/>
          <w:kern w:val="2"/>
          <w:sz w:val="26"/>
          <w:szCs w:val="26"/>
        </w:rPr>
        <w:t>80</w:t>
      </w:r>
      <w:r w:rsidR="002827EC">
        <w:rPr>
          <w:rFonts w:ascii="Times New Roman" w:hAnsi="Times New Roman" w:cs="Times New Roman"/>
          <w:b/>
          <w:color w:val="000000"/>
          <w:kern w:val="2"/>
          <w:sz w:val="26"/>
          <w:szCs w:val="26"/>
        </w:rPr>
        <w:t>30</w:t>
      </w:r>
      <w:r w:rsidR="00CF595C" w:rsidRPr="00CF595C">
        <w:rPr>
          <w:rFonts w:ascii="Times New Roman" w:hAnsi="Times New Roman" w:cs="Times New Roman"/>
          <w:b/>
          <w:color w:val="000000"/>
          <w:kern w:val="2"/>
          <w:sz w:val="26"/>
          <w:szCs w:val="26"/>
        </w:rPr>
        <w:t>,</w:t>
      </w:r>
      <w:r w:rsidR="002827EC">
        <w:rPr>
          <w:rFonts w:ascii="Times New Roman" w:hAnsi="Times New Roman" w:cs="Times New Roman"/>
          <w:b/>
          <w:color w:val="000000"/>
          <w:kern w:val="2"/>
          <w:sz w:val="26"/>
          <w:szCs w:val="26"/>
        </w:rPr>
        <w:t>9</w:t>
      </w:r>
      <w:r w:rsidR="00CF595C" w:rsidRPr="00CF595C">
        <w:rPr>
          <w:rFonts w:ascii="Times New Roman" w:hAnsi="Times New Roman" w:cs="Times New Roman"/>
          <w:b/>
          <w:color w:val="000000"/>
          <w:kern w:val="2"/>
          <w:sz w:val="26"/>
          <w:szCs w:val="26"/>
        </w:rPr>
        <w:t>8</w:t>
      </w:r>
      <w:r w:rsidR="00CF595C">
        <w:rPr>
          <w:rFonts w:ascii="Times New Roman" w:hAnsi="Times New Roman" w:cs="Times New Roman"/>
          <w:b/>
          <w:color w:val="000000"/>
          <w:kern w:val="2"/>
          <w:sz w:val="26"/>
          <w:szCs w:val="26"/>
        </w:rPr>
        <w:t xml:space="preserve"> </w:t>
      </w:r>
      <w:r w:rsidR="00ED40BF" w:rsidRPr="00ED40BF">
        <w:rPr>
          <w:rFonts w:ascii="Times New Roman" w:hAnsi="Times New Roman" w:cs="Times New Roman"/>
          <w:b/>
          <w:kern w:val="2"/>
          <w:sz w:val="26"/>
          <w:szCs w:val="26"/>
        </w:rPr>
        <w:t>тыс. рублей: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57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том числе по источникам финансирования: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57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средства местного бюджета: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57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    в 2014 году –3609,5 тыс. рублей;</w:t>
      </w:r>
    </w:p>
    <w:p w:rsidR="00ED40BF" w:rsidRPr="00ED40BF" w:rsidRDefault="00ED40BF" w:rsidP="00ED40BF">
      <w:pPr>
        <w:tabs>
          <w:tab w:val="left" w:pos="5715"/>
        </w:tabs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2015 году –3422,0 тыс. рублей;</w:t>
      </w: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ab/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2016 году –3162,9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2017 году –2710,2 тыс. рублей;</w:t>
      </w:r>
    </w:p>
    <w:p w:rsidR="00ED40BF" w:rsidRPr="00EC0D52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C0D52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в 2018 году – </w:t>
      </w:r>
      <w:r w:rsidR="00EC0D52" w:rsidRPr="00EC0D52">
        <w:rPr>
          <w:rFonts w:ascii="Times New Roman" w:hAnsi="Times New Roman" w:cs="Times New Roman"/>
          <w:b/>
          <w:sz w:val="26"/>
          <w:szCs w:val="26"/>
          <w:lang w:eastAsia="ar-SA"/>
        </w:rPr>
        <w:t>30</w:t>
      </w:r>
      <w:r w:rsidR="002827EC">
        <w:rPr>
          <w:rFonts w:ascii="Times New Roman" w:hAnsi="Times New Roman" w:cs="Times New Roman"/>
          <w:b/>
          <w:sz w:val="26"/>
          <w:szCs w:val="26"/>
          <w:lang w:eastAsia="ar-SA"/>
        </w:rPr>
        <w:t>21</w:t>
      </w:r>
      <w:r w:rsidR="00EC0D52" w:rsidRPr="00EC0D52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,68 </w:t>
      </w:r>
      <w:r w:rsidRPr="00EC0D52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2019 году – 2970,0</w:t>
      </w:r>
      <w:r w:rsidRPr="00ED40BF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2020 году – 3335,0 тыс. рублей.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21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proofErr w:type="spellStart"/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Справочно</w:t>
      </w:r>
      <w:proofErr w:type="spellEnd"/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:  средства федерального, областного бюджета: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57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    в 2014 году –72888,7 тыс. рублей;</w:t>
      </w:r>
    </w:p>
    <w:p w:rsidR="00ED40BF" w:rsidRPr="00ED40BF" w:rsidRDefault="00ED40BF" w:rsidP="00ED40BF">
      <w:pPr>
        <w:tabs>
          <w:tab w:val="left" w:pos="5715"/>
        </w:tabs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2015 году –70269,1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2016 году –64683,4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2017 году –60110,8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в 2018 году – </w:t>
      </w:r>
      <w:r w:rsidR="00CF595C">
        <w:rPr>
          <w:rFonts w:ascii="Times New Roman" w:hAnsi="Times New Roman" w:cs="Times New Roman"/>
          <w:b/>
          <w:sz w:val="26"/>
          <w:szCs w:val="26"/>
          <w:lang w:eastAsia="ar-SA"/>
        </w:rPr>
        <w:t>707</w:t>
      </w:r>
      <w:r w:rsidR="002827EC">
        <w:rPr>
          <w:rFonts w:ascii="Times New Roman" w:hAnsi="Times New Roman" w:cs="Times New Roman"/>
          <w:b/>
          <w:sz w:val="26"/>
          <w:szCs w:val="26"/>
          <w:lang w:eastAsia="ar-SA"/>
        </w:rPr>
        <w:t>98</w:t>
      </w:r>
      <w:r w:rsidR="003F2C86">
        <w:rPr>
          <w:rFonts w:ascii="Times New Roman" w:hAnsi="Times New Roman" w:cs="Times New Roman"/>
          <w:b/>
          <w:sz w:val="26"/>
          <w:szCs w:val="26"/>
          <w:lang w:eastAsia="ar-SA"/>
        </w:rPr>
        <w:t>,</w:t>
      </w:r>
      <w:r w:rsidR="002827EC">
        <w:rPr>
          <w:rFonts w:ascii="Times New Roman" w:hAnsi="Times New Roman" w:cs="Times New Roman"/>
          <w:b/>
          <w:sz w:val="26"/>
          <w:szCs w:val="26"/>
          <w:lang w:eastAsia="ar-SA"/>
        </w:rPr>
        <w:t>0</w:t>
      </w:r>
      <w:r w:rsidR="003F2C86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т</w:t>
      </w: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2019 году – 68401,8 тыс. рублей;</w:t>
      </w:r>
    </w:p>
    <w:p w:rsidR="00CF0B6C" w:rsidRPr="00ED40BF" w:rsidRDefault="00ED40BF" w:rsidP="00ED40B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    в 2020 году – 68647,9 тыс. рублей.</w:t>
      </w:r>
    </w:p>
    <w:p w:rsidR="00CF0B6C" w:rsidRDefault="00CF0B6C" w:rsidP="00C542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</w:p>
    <w:p w:rsidR="00704EEF" w:rsidRDefault="00C5420F" w:rsidP="00C5420F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      </w:t>
      </w:r>
      <w:r w:rsidR="00ED40B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3</w:t>
      </w: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. </w:t>
      </w:r>
      <w:r w:rsidR="00ED40B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Изложить</w:t>
      </w:r>
      <w:r w:rsid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приложение</w:t>
      </w: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3 к муниципальной программе МР «</w:t>
      </w:r>
      <w:proofErr w:type="spellStart"/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</w:t>
      </w:r>
      <w:r w:rsidR="007A2631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«</w:t>
      </w:r>
      <w:r w:rsidR="007A2631"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Социальная поддержка граждан в муниципальном районе «</w:t>
      </w:r>
      <w:proofErr w:type="spellStart"/>
      <w:r w:rsidR="007A2631"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="007A2631"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</w:t>
      </w:r>
      <w:r w:rsidR="00704EEF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в новой редакции (приложение №1, прилагается).</w:t>
      </w:r>
    </w:p>
    <w:p w:rsidR="00C5420F" w:rsidRPr="007A2631" w:rsidRDefault="00704EEF" w:rsidP="00C5420F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         4. Изложить </w:t>
      </w:r>
      <w:r w:rsid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приложение</w:t>
      </w:r>
      <w:r w:rsidR="007A2631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4</w:t>
      </w:r>
      <w:r w:rsidR="007A2631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к муниципальной программе МР «</w:t>
      </w:r>
      <w:proofErr w:type="spellStart"/>
      <w:r w:rsidR="007A2631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 w:rsidR="007A2631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  «</w:t>
      </w:r>
      <w:r w:rsidR="007A2631"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Социальная поддержка граждан в муниципальном районе «</w:t>
      </w:r>
      <w:proofErr w:type="spellStart"/>
      <w:r w:rsidR="007A2631"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="007A2631"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</w:t>
      </w:r>
      <w:r w:rsidR="00C5420F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C5420F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 новой редакции (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приложение №2, </w:t>
      </w:r>
      <w:r w:rsidR="00C5420F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прилага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="00C5420F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тся).</w:t>
      </w:r>
    </w:p>
    <w:p w:rsidR="00C5420F" w:rsidRPr="007A2631" w:rsidRDefault="00704EEF" w:rsidP="00C5420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</w:rPr>
        <w:t>5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. Настоящее Постановление вступает в силу </w:t>
      </w:r>
      <w:proofErr w:type="gramStart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с даты</w:t>
      </w:r>
      <w:proofErr w:type="gramEnd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его подписания, подлежит размещению на официальном сайте МР «</w:t>
      </w:r>
      <w:proofErr w:type="spellStart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Думиничский</w:t>
      </w:r>
      <w:proofErr w:type="spellEnd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район» на 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www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.</w:t>
      </w:r>
      <w:proofErr w:type="spellStart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admduminichi</w:t>
      </w:r>
      <w:proofErr w:type="spellEnd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.</w:t>
      </w:r>
      <w:proofErr w:type="spellStart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ru</w:t>
      </w:r>
      <w:proofErr w:type="spellEnd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. </w:t>
      </w:r>
    </w:p>
    <w:p w:rsidR="00C5420F" w:rsidRPr="007A2631" w:rsidRDefault="00704EEF" w:rsidP="00C5420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</w:rPr>
        <w:t>6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. </w:t>
      </w:r>
      <w:proofErr w:type="gramStart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Контроль за</w:t>
      </w:r>
      <w:proofErr w:type="gramEnd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исполнением настоящего Постановления возложить на заместителя Главы администрации МР «</w:t>
      </w:r>
      <w:proofErr w:type="spellStart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Думиничский</w:t>
      </w:r>
      <w:proofErr w:type="spellEnd"/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район» по социальным вопросам.</w:t>
      </w:r>
    </w:p>
    <w:p w:rsidR="00C5420F" w:rsidRDefault="00C5420F" w:rsidP="00C5420F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C5420F" w:rsidRDefault="00C5420F" w:rsidP="00F40928">
      <w:pPr>
        <w:widowControl w:val="0"/>
        <w:suppressAutoHyphens/>
        <w:autoSpaceDE w:val="0"/>
        <w:spacing w:after="0" w:line="240" w:lineRule="auto"/>
        <w:ind w:right="-52"/>
        <w:jc w:val="center"/>
        <w:rPr>
          <w:rFonts w:ascii="Arial" w:eastAsia="Times New Roman" w:hAnsi="Arial" w:cs="Arial"/>
          <w:kern w:val="1"/>
          <w:sz w:val="24"/>
          <w:szCs w:val="24"/>
        </w:rPr>
        <w:sectPr w:rsidR="00C5420F" w:rsidSect="00F40928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</w:t>
      </w:r>
      <w:r w:rsidR="00B91CF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администрации                                          </w:t>
      </w:r>
      <w:proofErr w:type="spellStart"/>
      <w:r w:rsidR="00B91CF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В</w:t>
      </w:r>
      <w:r w:rsidR="00F40928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.</w:t>
      </w:r>
      <w:r w:rsidR="00B91CF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</w:t>
      </w:r>
      <w:r w:rsidR="00F40928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.</w:t>
      </w:r>
      <w:r w:rsidR="00B91CF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Жипа</w:t>
      </w:r>
      <w:proofErr w:type="spellEnd"/>
    </w:p>
    <w:p w:rsidR="00704EEF" w:rsidRDefault="00704EE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lastRenderedPageBreak/>
        <w:t>Приложение №1 к постановлению администрации</w:t>
      </w:r>
    </w:p>
    <w:p w:rsidR="00704EEF" w:rsidRDefault="00704EE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МР «</w:t>
      </w:r>
      <w:proofErr w:type="spellStart"/>
      <w:r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 </w:t>
      </w:r>
    </w:p>
    <w:p w:rsidR="00704EEF" w:rsidRDefault="00704EE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от «__»______2018г. №_____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>Приложение 3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>к муниципальной программе МР «</w:t>
      </w:r>
      <w:proofErr w:type="spellStart"/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>«Социальная поддержка граждан в муниципальном районе «</w:t>
      </w:r>
      <w:proofErr w:type="spellStart"/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both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A263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ОБОСНОВАНИЕ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A263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ОБЪЕМА ФИНАНСОВЫХ РЕСУРСОВ, НЕОБХОДИМЫХ ДЛЯ РЕАЛИЗАЦИИ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A263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МУНИЦИПАЛЬНОЙ ПРОГРАММЫ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A2631">
        <w:rPr>
          <w:rFonts w:ascii="Times New Roman" w:eastAsia="Times New Roman" w:hAnsi="Times New Roman" w:cs="Times New Roman"/>
          <w:sz w:val="20"/>
          <w:szCs w:val="20"/>
          <w:lang w:eastAsia="ar-SA"/>
        </w:rPr>
        <w:t>(тыс. руб.)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85"/>
        <w:gridCol w:w="3101"/>
        <w:gridCol w:w="1559"/>
        <w:gridCol w:w="1559"/>
        <w:gridCol w:w="1701"/>
        <w:gridCol w:w="1418"/>
        <w:gridCol w:w="1701"/>
        <w:gridCol w:w="1559"/>
        <w:gridCol w:w="1559"/>
      </w:tblGrid>
      <w:tr w:rsidR="00C5420F" w:rsidRPr="007A2631" w:rsidTr="00C5420F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 </w:t>
            </w: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показателей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hyperlink r:id="rId8" w:anchor="Par556" w:history="1">
              <w:r w:rsidRPr="007A2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ar-SA"/>
                </w:rPr>
                <w:t>&lt;*&gt;</w:t>
              </w:r>
            </w:hyperlink>
          </w:p>
        </w:tc>
        <w:tc>
          <w:tcPr>
            <w:tcW w:w="11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Значения по годам реализации                        </w:t>
            </w:r>
          </w:p>
        </w:tc>
      </w:tr>
      <w:tr w:rsidR="00C5420F" w:rsidRPr="007A2631" w:rsidTr="00C5420F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3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2020</w:t>
            </w:r>
          </w:p>
        </w:tc>
      </w:tr>
      <w:tr w:rsidR="00C5420F" w:rsidRPr="007A2631" w:rsidTr="00C5420F">
        <w:tc>
          <w:tcPr>
            <w:tcW w:w="147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Социальная поддержка граждан в муниципальном районе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район»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Предоставление мер социальной поддержки Почетным гражданам 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Думиничского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bookmarkStart w:id="1" w:name="Par437"/>
            <w:bookmarkEnd w:id="1"/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мер социальной поддержки специалистам сельской местности, работающих в муниципальных учреждениях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Суммарное значение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финансовых ресурсов,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B046A6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Из общего объема: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B046A6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 -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B046A6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B046A6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B046A6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E928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3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B046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Чествование ветеранов Великой Отечественной войны  по случаю юбилейных дней рождения, начиная с 90-летия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Общее количеств</w:t>
            </w:r>
            <w:proofErr w:type="gramStart"/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Осуществление выплат к пенсии лицам, замещавшим муниципальные должности и муниципальные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EC0D52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EC0D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EC0D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EC0D52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EC0D52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EC0D52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 чел.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EC0D52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EC0D52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1893,98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социальной поддержки гражданам на льготную подписку газет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Думиничские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Вести» и «Весть-неделя»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 чел.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субсидий из бюджета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</w:tr>
      <w:tr w:rsidR="00C5420F" w:rsidRPr="007A2631" w:rsidTr="00C5420F">
        <w:trPr>
          <w:trHeight w:val="8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социальных услуг гражданам пожилого возраста, инвалидам и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предоставление социальной помощи отдельным категориям граждан,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3F2C86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Суммарное значение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финансовых ресурсов,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итого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193,2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городского и сельских поселений, итого: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193,1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Из общего объема: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 -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итого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193,2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городского и сельских поселений, итого: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193,1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денежных выплат, пособий и компенсаций отдельным категориям граждан области в соответствии с региональным, федеральным  законодательством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60968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60968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046F01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046F01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046F01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046F01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60968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60968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60968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D299E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60968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Выплата гражданам субсидий на оплату жилых помещений и коммунальных услуг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147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 xml:space="preserve"> В том числе: Обеспечение реализации муниципальной программы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5668,0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5422,5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5339,8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AC3BC0" w:rsidP="006E65F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6550</w:t>
            </w:r>
            <w:r w:rsidR="006E65F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</w:t>
            </w:r>
          </w:p>
          <w:p w:rsidR="00C5420F" w:rsidRPr="007A2631" w:rsidRDefault="007A2631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-средства муниципального бюджета</w:t>
            </w:r>
            <w:r w:rsidR="00C5420F"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5668,0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5422,5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5339,8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Default="00C5420F" w:rsidP="007A2631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  <w:r w:rsidR="00046F0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485,4</w:t>
            </w:r>
          </w:p>
          <w:p w:rsidR="007A2631" w:rsidRDefault="007A2631" w:rsidP="007A2631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7A2631" w:rsidRPr="007A2631" w:rsidRDefault="007A2631" w:rsidP="007A2631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</w:tr>
    </w:tbl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704EEF" w:rsidRDefault="00704EEF" w:rsidP="00704EE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lastRenderedPageBreak/>
        <w:t>Приложение №2 к постановлению администрации</w:t>
      </w:r>
    </w:p>
    <w:p w:rsidR="00704EEF" w:rsidRDefault="00704EEF" w:rsidP="00704EE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МР «</w:t>
      </w:r>
      <w:proofErr w:type="spellStart"/>
      <w:r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 </w:t>
      </w:r>
    </w:p>
    <w:p w:rsidR="00704EEF" w:rsidRDefault="00704EEF" w:rsidP="00704EE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от «__»______2018г. №_____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C5420F" w:rsidRPr="00704EEF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>Приложение 4</w:t>
      </w:r>
    </w:p>
    <w:p w:rsidR="00C5420F" w:rsidRPr="00704EEF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>к муниципальной программе МР «</w:t>
      </w:r>
      <w:proofErr w:type="spellStart"/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</w:t>
      </w:r>
    </w:p>
    <w:p w:rsidR="00C5420F" w:rsidRPr="00704EEF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>«Социальная поддержка граждан в муниципальном районе «</w:t>
      </w:r>
      <w:proofErr w:type="spellStart"/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</w:t>
      </w:r>
    </w:p>
    <w:p w:rsidR="00C5420F" w:rsidRPr="007A2631" w:rsidRDefault="00C5420F" w:rsidP="00C5420F">
      <w:pPr>
        <w:widowControl w:val="0"/>
        <w:tabs>
          <w:tab w:val="left" w:pos="127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3"/>
          <w:szCs w:val="23"/>
        </w:rPr>
      </w:pPr>
      <w:r w:rsidRPr="007A2631">
        <w:rPr>
          <w:rFonts w:ascii="Times New Roman" w:eastAsia="Times New Roman" w:hAnsi="Times New Roman" w:cs="Times New Roman"/>
          <w:b/>
          <w:bCs/>
          <w:kern w:val="1"/>
          <w:sz w:val="23"/>
          <w:szCs w:val="23"/>
        </w:rPr>
        <w:t>Перечень программных мероприятий программы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</w:pPr>
      <w:r w:rsidRPr="007A263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«Социальная поддержка граждан в муниципальном районе «</w:t>
      </w:r>
      <w:proofErr w:type="spellStart"/>
      <w:r w:rsidRPr="007A263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Думиничский</w:t>
      </w:r>
      <w:proofErr w:type="spellEnd"/>
      <w:r w:rsidRPr="007A263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 район»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348"/>
        <w:gridCol w:w="850"/>
        <w:gridCol w:w="2190"/>
        <w:gridCol w:w="1160"/>
        <w:gridCol w:w="1276"/>
        <w:gridCol w:w="993"/>
        <w:gridCol w:w="992"/>
        <w:gridCol w:w="992"/>
        <w:gridCol w:w="992"/>
        <w:gridCol w:w="993"/>
        <w:gridCol w:w="992"/>
        <w:gridCol w:w="992"/>
      </w:tblGrid>
      <w:tr w:rsidR="00C5420F" w:rsidRPr="007A2631" w:rsidTr="00C5420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№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proofErr w:type="gramStart"/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п</w:t>
            </w:r>
            <w:proofErr w:type="gramEnd"/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/п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 xml:space="preserve">Сроки </w:t>
            </w:r>
            <w:proofErr w:type="spellStart"/>
            <w:proofErr w:type="gramStart"/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реали-зации</w:t>
            </w:r>
            <w:proofErr w:type="spellEnd"/>
            <w:proofErr w:type="gramEnd"/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Участник программы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 xml:space="preserve">Источники </w:t>
            </w:r>
            <w:proofErr w:type="spellStart"/>
            <w:proofErr w:type="gramStart"/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Сумма расходов, всего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(тыс. руб.)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в том числе по годам реализации подпрограммы:</w:t>
            </w:r>
          </w:p>
        </w:tc>
      </w:tr>
      <w:tr w:rsidR="00C5420F" w:rsidRPr="007A2631" w:rsidTr="00C542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2020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1.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Предоставление мер социальной поддержки Почетным гражданам 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Думиничского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1E4B06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</w:t>
            </w:r>
            <w:r w:rsidR="001E4B06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00</w:t>
            </w: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1E4B06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1E4B06" w:rsidP="001E4B06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46</w:t>
            </w:r>
            <w:r w:rsidR="00C5420F"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мер социальной поддержки специалистам сельской местности, работающих в муниципальных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 xml:space="preserve">Муниципальный бюджет, бюджет </w:t>
            </w:r>
            <w:proofErr w:type="gramStart"/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городского</w:t>
            </w:r>
            <w:proofErr w:type="gramEnd"/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 xml:space="preserve"> и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EF357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</w:t>
            </w:r>
            <w:r w:rsidR="001E4B06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2</w:t>
            </w:r>
            <w:r w:rsidR="00726CE2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1</w:t>
            </w:r>
            <w:r w:rsidR="00EF3570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6</w:t>
            </w: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EF3570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26CE2" w:rsidRDefault="00726CE2" w:rsidP="00EF3570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73</w:t>
            </w:r>
            <w:r w:rsidR="00EF3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Чествование ветеранов Великой Отечественной войны  по случаю юбилейных дней рождения, начиная с 90-летия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1E4B06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</w:t>
            </w:r>
            <w:r w:rsidR="001E4B06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56</w:t>
            </w: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1E4B06" w:rsidP="001E4B06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  <w:r w:rsidR="00C5420F"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Осуществление выплат к пенсии лицам, замещавшим муниципальные должности и муниципальные должности муниципальной службы</w:t>
            </w:r>
          </w:p>
          <w:p w:rsidR="00704EEF" w:rsidRPr="007A2631" w:rsidRDefault="00704EE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EC0D52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</w:t>
            </w:r>
            <w:r w:rsidR="00EC0D52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895</w:t>
            </w: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EC0D52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EC0D52" w:rsidP="001E4B06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1893,98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lastRenderedPageBreak/>
              <w:t>5.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Оказание социальной поддержки гражданам на льготную подписку газет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Думиничские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Вести» и «Весть-неделя»</w:t>
            </w:r>
          </w:p>
          <w:p w:rsidR="007A2631" w:rsidRPr="007A2631" w:rsidRDefault="007A2631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1E4B06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11</w:t>
            </w:r>
            <w:r w:rsidR="001E4B06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67</w:t>
            </w: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1E4B06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1E4B06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E4B0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1E4B0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  <w:lang w:val="en-US"/>
              </w:rPr>
              <w:t>6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субсидий из бюджета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социально ориентированным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Администрация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1395,0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7.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социальных услуг гражданам пожилого возраста, инвалидам и гражданам, находящимся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МКУСО «Отделение социального обслуживания на дому граждан пожилого возраста и инвалидов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5961,2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8.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социальной помощи отдельным категориям граждан, находящимся в трудной жизненной ситуации</w:t>
            </w:r>
          </w:p>
          <w:p w:rsidR="007A2631" w:rsidRPr="007A2631" w:rsidRDefault="007A2631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294588" w:rsidP="00294588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1620</w:t>
            </w:r>
            <w:r w:rsidR="00C5420F"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032BA8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  <w:r w:rsidR="00032B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74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032B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224,5</w:t>
            </w:r>
          </w:p>
        </w:tc>
      </w:tr>
      <w:tr w:rsidR="00C5420F" w:rsidRPr="007A2631" w:rsidTr="00C5420F">
        <w:trPr>
          <w:trHeight w:val="1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9.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ВОВ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Администрация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Областной бюджет, </w:t>
            </w: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 xml:space="preserve">бюджет </w:t>
            </w:r>
            <w:proofErr w:type="gramStart"/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городского</w:t>
            </w:r>
            <w:proofErr w:type="gramEnd"/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 xml:space="preserve"> и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386,3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rPr>
          <w:trHeight w:val="20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lastRenderedPageBreak/>
              <w:t>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Администрация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район», 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Федеральный,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726CE2" w:rsidP="00294588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408927</w:t>
            </w:r>
            <w:r w:rsidR="00C5420F"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29458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26CE2" w:rsidRDefault="00726CE2" w:rsidP="00CD299E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60968</w:t>
            </w:r>
            <w:r w:rsidR="00CD299E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11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C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убвенция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для выплаты гражданам субсидий на оплату жилых помещений и коммунальных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 xml:space="preserve"> 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17862,3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Думиничский</w:t>
            </w:r>
            <w:proofErr w:type="spellEnd"/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район»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Областной бюджет</w:t>
            </w:r>
            <w:r w:rsid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, 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Default="00C5420F" w:rsidP="00B9131C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40</w:t>
            </w:r>
            <w:r w:rsidR="00606E6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977,4</w:t>
            </w:r>
          </w:p>
          <w:p w:rsidR="00C66DB0" w:rsidRDefault="00C66DB0" w:rsidP="00B9131C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</w:pPr>
          </w:p>
          <w:p w:rsidR="00C66DB0" w:rsidRPr="00C66DB0" w:rsidRDefault="00C66DB0" w:rsidP="00606E6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65</w:t>
            </w:r>
            <w:r w:rsidR="00606E6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5668,0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5339,8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Default="00C5420F" w:rsidP="00C66DB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  <w:r w:rsidR="00606E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485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606E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  <w:p w:rsidR="00C66DB0" w:rsidRDefault="00C66DB0" w:rsidP="00C66DB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</w:p>
          <w:p w:rsidR="00C66DB0" w:rsidRPr="007A2631" w:rsidRDefault="00C66DB0" w:rsidP="00606E6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65</w:t>
            </w:r>
            <w:r w:rsidR="00606E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EF357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</w:t>
            </w:r>
            <w:r w:rsidR="00726CE2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9</w:t>
            </w:r>
            <w:r w:rsidR="00EC0D52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80</w:t>
            </w:r>
            <w:r w:rsidR="00EF3570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30</w:t>
            </w:r>
            <w:r w:rsidR="00EC0D52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EF3570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</w:t>
            </w:r>
            <w:r w:rsidR="00726CE2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76498,2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73691,1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67846,3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62821,0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26CE2" w:rsidRDefault="00726CE2" w:rsidP="00EF357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73</w:t>
            </w:r>
            <w:r w:rsidR="00EC0D5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81</w:t>
            </w:r>
            <w:r w:rsidR="00EF357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  <w:r w:rsidR="00EC0D5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EF357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71371,8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71982,9</w:t>
            </w:r>
          </w:p>
        </w:tc>
      </w:tr>
    </w:tbl>
    <w:p w:rsidR="001B1026" w:rsidRDefault="001B1026"/>
    <w:sectPr w:rsidR="001B1026" w:rsidSect="007A2631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541"/>
    <w:multiLevelType w:val="hybridMultilevel"/>
    <w:tmpl w:val="E9D057DE"/>
    <w:lvl w:ilvl="0" w:tplc="CE7E4A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5952BB9"/>
    <w:multiLevelType w:val="hybridMultilevel"/>
    <w:tmpl w:val="46AA40EA"/>
    <w:lvl w:ilvl="0" w:tplc="8CA88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53452"/>
    <w:multiLevelType w:val="multilevel"/>
    <w:tmpl w:val="D5663CAC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3">
    <w:nsid w:val="4A1379C2"/>
    <w:multiLevelType w:val="hybridMultilevel"/>
    <w:tmpl w:val="BEE29298"/>
    <w:lvl w:ilvl="0" w:tplc="F1DACC0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20F"/>
    <w:rsid w:val="00032BA8"/>
    <w:rsid w:val="00046F01"/>
    <w:rsid w:val="001B1026"/>
    <w:rsid w:val="001E4B06"/>
    <w:rsid w:val="0023542C"/>
    <w:rsid w:val="00236CC7"/>
    <w:rsid w:val="002827EC"/>
    <w:rsid w:val="00294588"/>
    <w:rsid w:val="0039062D"/>
    <w:rsid w:val="003F2C86"/>
    <w:rsid w:val="00411A44"/>
    <w:rsid w:val="00532CB7"/>
    <w:rsid w:val="00551B7E"/>
    <w:rsid w:val="005C6479"/>
    <w:rsid w:val="00606E64"/>
    <w:rsid w:val="006E65FF"/>
    <w:rsid w:val="00704EEF"/>
    <w:rsid w:val="00726CE2"/>
    <w:rsid w:val="007A2631"/>
    <w:rsid w:val="00876405"/>
    <w:rsid w:val="008C4554"/>
    <w:rsid w:val="009D4158"/>
    <w:rsid w:val="00AC3BC0"/>
    <w:rsid w:val="00B046A6"/>
    <w:rsid w:val="00B9131C"/>
    <w:rsid w:val="00B91CF2"/>
    <w:rsid w:val="00C5420F"/>
    <w:rsid w:val="00C66DB0"/>
    <w:rsid w:val="00CD299E"/>
    <w:rsid w:val="00CF0B6C"/>
    <w:rsid w:val="00CF595C"/>
    <w:rsid w:val="00E92882"/>
    <w:rsid w:val="00EC0D52"/>
    <w:rsid w:val="00ED40BF"/>
    <w:rsid w:val="00EF3570"/>
    <w:rsid w:val="00F4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420F"/>
    <w:pPr>
      <w:keepNext/>
      <w:widowControl w:val="0"/>
      <w:tabs>
        <w:tab w:val="num" w:pos="0"/>
      </w:tabs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20F"/>
    <w:rPr>
      <w:rFonts w:ascii="Arial" w:eastAsia="Times New Roman" w:hAnsi="Arial" w:cs="Times New Roman"/>
      <w:b/>
      <w:bCs/>
      <w:kern w:val="1"/>
      <w:sz w:val="28"/>
      <w:szCs w:val="24"/>
    </w:rPr>
  </w:style>
  <w:style w:type="numbering" w:customStyle="1" w:styleId="11">
    <w:name w:val="Нет списка1"/>
    <w:next w:val="a2"/>
    <w:semiHidden/>
    <w:rsid w:val="00C5420F"/>
  </w:style>
  <w:style w:type="paragraph" w:customStyle="1" w:styleId="ConsPlusCell">
    <w:name w:val="ConsPlusCell"/>
    <w:rsid w:val="00C5420F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C542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semiHidden/>
    <w:rsid w:val="00C5420F"/>
    <w:rPr>
      <w:rFonts w:cs="Times New Roman"/>
      <w:color w:val="0000FF"/>
      <w:u w:val="single"/>
    </w:rPr>
  </w:style>
  <w:style w:type="paragraph" w:customStyle="1" w:styleId="ConsPlusTitle">
    <w:name w:val="ConsPlusTitle"/>
    <w:rsid w:val="00C542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 Indent"/>
    <w:basedOn w:val="a"/>
    <w:link w:val="a5"/>
    <w:rsid w:val="00C5420F"/>
    <w:pPr>
      <w:suppressAutoHyphens/>
      <w:spacing w:after="0" w:line="240" w:lineRule="auto"/>
      <w:ind w:right="-1050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6">
    <w:name w:val="header"/>
    <w:basedOn w:val="a"/>
    <w:link w:val="a7"/>
    <w:rsid w:val="00C5420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7">
    <w:name w:val="Верхний колонтитул Знак"/>
    <w:basedOn w:val="a0"/>
    <w:link w:val="a6"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ConsNormal">
    <w:name w:val="ConsNormal"/>
    <w:rsid w:val="00C5420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2">
    <w:name w:val="Без интервала1"/>
    <w:rsid w:val="00C5420F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footer"/>
    <w:basedOn w:val="a"/>
    <w:link w:val="a9"/>
    <w:semiHidden/>
    <w:rsid w:val="00C5420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9">
    <w:name w:val="Нижний колонтитул Знак"/>
    <w:basedOn w:val="a0"/>
    <w:link w:val="a8"/>
    <w:semiHidden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aa">
    <w:name w:val="Знак Знак"/>
    <w:basedOn w:val="a"/>
    <w:rsid w:val="00C5420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ab">
    <w:name w:val="+ТЕКСТ"/>
    <w:rsid w:val="00C5420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13">
    <w:name w:val="Абзац списка1"/>
    <w:basedOn w:val="a"/>
    <w:rsid w:val="00C5420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C5420F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</w:rPr>
  </w:style>
  <w:style w:type="character" w:customStyle="1" w:styleId="ad">
    <w:name w:val="Текст выноски Знак"/>
    <w:basedOn w:val="a0"/>
    <w:link w:val="ac"/>
    <w:rsid w:val="00C5420F"/>
    <w:rPr>
      <w:rFonts w:ascii="Tahoma" w:eastAsia="Times New Roman" w:hAnsi="Tahoma" w:cs="Tahoma"/>
      <w:kern w:val="1"/>
      <w:sz w:val="16"/>
      <w:szCs w:val="16"/>
    </w:rPr>
  </w:style>
  <w:style w:type="table" w:styleId="ae">
    <w:name w:val="Table Grid"/>
    <w:basedOn w:val="a1"/>
    <w:rsid w:val="00CF0B6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420F"/>
    <w:pPr>
      <w:keepNext/>
      <w:widowControl w:val="0"/>
      <w:tabs>
        <w:tab w:val="num" w:pos="0"/>
      </w:tabs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20F"/>
    <w:rPr>
      <w:rFonts w:ascii="Arial" w:eastAsia="Times New Roman" w:hAnsi="Arial" w:cs="Times New Roman"/>
      <w:b/>
      <w:bCs/>
      <w:kern w:val="1"/>
      <w:sz w:val="28"/>
      <w:szCs w:val="24"/>
    </w:rPr>
  </w:style>
  <w:style w:type="numbering" w:customStyle="1" w:styleId="11">
    <w:name w:val="Нет списка1"/>
    <w:next w:val="a2"/>
    <w:semiHidden/>
    <w:rsid w:val="00C5420F"/>
  </w:style>
  <w:style w:type="paragraph" w:customStyle="1" w:styleId="ConsPlusCell">
    <w:name w:val="ConsPlusCell"/>
    <w:rsid w:val="00C5420F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C542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semiHidden/>
    <w:rsid w:val="00C5420F"/>
    <w:rPr>
      <w:rFonts w:cs="Times New Roman"/>
      <w:color w:val="0000FF"/>
      <w:u w:val="single"/>
    </w:rPr>
  </w:style>
  <w:style w:type="paragraph" w:customStyle="1" w:styleId="ConsPlusTitle">
    <w:name w:val="ConsPlusTitle"/>
    <w:rsid w:val="00C542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 Indent"/>
    <w:basedOn w:val="a"/>
    <w:link w:val="a5"/>
    <w:rsid w:val="00C5420F"/>
    <w:pPr>
      <w:suppressAutoHyphens/>
      <w:spacing w:after="0" w:line="240" w:lineRule="auto"/>
      <w:ind w:right="-1050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6">
    <w:name w:val="header"/>
    <w:basedOn w:val="a"/>
    <w:link w:val="a7"/>
    <w:rsid w:val="00C5420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7">
    <w:name w:val="Верхний колонтитул Знак"/>
    <w:basedOn w:val="a0"/>
    <w:link w:val="a6"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ConsNormal">
    <w:name w:val="ConsNormal"/>
    <w:rsid w:val="00C5420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2">
    <w:name w:val="Без интервала1"/>
    <w:rsid w:val="00C5420F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footer"/>
    <w:basedOn w:val="a"/>
    <w:link w:val="a9"/>
    <w:semiHidden/>
    <w:rsid w:val="00C5420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9">
    <w:name w:val="Нижний колонтитул Знак"/>
    <w:basedOn w:val="a0"/>
    <w:link w:val="a8"/>
    <w:semiHidden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aa">
    <w:name w:val="Знак Знак"/>
    <w:basedOn w:val="a"/>
    <w:rsid w:val="00C5420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ab">
    <w:name w:val="+ТЕКСТ"/>
    <w:rsid w:val="00C5420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13">
    <w:name w:val="Абзац списка1"/>
    <w:basedOn w:val="a"/>
    <w:rsid w:val="00C5420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C5420F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</w:rPr>
  </w:style>
  <w:style w:type="character" w:customStyle="1" w:styleId="ad">
    <w:name w:val="Текст выноски Знак"/>
    <w:basedOn w:val="a0"/>
    <w:link w:val="ac"/>
    <w:rsid w:val="00C5420F"/>
    <w:rPr>
      <w:rFonts w:ascii="Tahoma" w:eastAsia="Times New Roman" w:hAnsi="Tahoma" w:cs="Tahoma"/>
      <w:kern w:val="1"/>
      <w:sz w:val="16"/>
      <w:szCs w:val="16"/>
    </w:rPr>
  </w:style>
  <w:style w:type="table" w:styleId="ae">
    <w:name w:val="Table Grid"/>
    <w:basedOn w:val="a1"/>
    <w:rsid w:val="00CF0B6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\&#1056;&#1072;&#1073;&#1086;&#1095;&#1080;&#1081;%20&#1089;&#1090;&#1086;&#1083;\&#1053;&#1086;&#1074;&#1099;&#1081;%20&#1087;&#1086;&#1088;&#1103;&#1076;&#1086;&#1082;%20&#1087;&#1088;&#1086;&#1075;&#1088;&#1072;&#1084;&#1084;&#1099;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E7E7D-3ACE-4831-97F7-7FA900237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12</Pages>
  <Words>2840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2018-12-06T07:26:00Z</cp:lastPrinted>
  <dcterms:created xsi:type="dcterms:W3CDTF">2018-06-20T06:47:00Z</dcterms:created>
  <dcterms:modified xsi:type="dcterms:W3CDTF">2018-12-11T08:18:00Z</dcterms:modified>
</cp:coreProperties>
</file>