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472" w:rsidRDefault="00D43472" w:rsidP="00D4347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34340" cy="525780"/>
            <wp:effectExtent l="19050" t="0" r="381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72" w:rsidRDefault="00D43472" w:rsidP="00D4347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43472" w:rsidRDefault="00D43472" w:rsidP="00D4347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43472" w:rsidRDefault="00D43472" w:rsidP="00D4347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43472" w:rsidRDefault="00D43472" w:rsidP="00D4347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43472" w:rsidRDefault="00D43472" w:rsidP="00D4347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D43472" w:rsidRDefault="00D43472" w:rsidP="00D4347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</w:t>
      </w:r>
      <w:r w:rsidR="00C44AA3">
        <w:rPr>
          <w:rFonts w:ascii="Times New Roman" w:hAnsi="Times New Roman"/>
          <w:sz w:val="26"/>
          <w:szCs w:val="26"/>
        </w:rPr>
        <w:t>14</w:t>
      </w:r>
      <w:r>
        <w:rPr>
          <w:rFonts w:ascii="Times New Roman" w:hAnsi="Times New Roman"/>
          <w:sz w:val="26"/>
          <w:szCs w:val="26"/>
        </w:rPr>
        <w:t>»</w:t>
      </w:r>
      <w:r w:rsidR="00C44AA3">
        <w:rPr>
          <w:rFonts w:ascii="Times New Roman" w:hAnsi="Times New Roman"/>
          <w:sz w:val="26"/>
          <w:szCs w:val="26"/>
        </w:rPr>
        <w:t xml:space="preserve"> мая</w:t>
      </w:r>
      <w:r>
        <w:rPr>
          <w:rFonts w:ascii="Times New Roman" w:hAnsi="Times New Roman"/>
          <w:sz w:val="26"/>
          <w:szCs w:val="26"/>
        </w:rPr>
        <w:t xml:space="preserve"> 2020 г.                                                                                          № </w:t>
      </w:r>
      <w:r w:rsidR="00C44AA3">
        <w:rPr>
          <w:rFonts w:ascii="Times New Roman" w:hAnsi="Times New Roman"/>
          <w:sz w:val="26"/>
          <w:szCs w:val="26"/>
        </w:rPr>
        <w:t>257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</w:p>
    <w:p w:rsidR="00D43472" w:rsidRDefault="00D43472" w:rsidP="00D43472">
      <w:pPr>
        <w:pStyle w:val="70"/>
        <w:shd w:val="clear" w:color="auto" w:fill="auto"/>
        <w:spacing w:before="0" w:after="0" w:line="317" w:lineRule="exact"/>
        <w:ind w:left="200" w:right="4252"/>
        <w:jc w:val="both"/>
        <w:rPr>
          <w:bCs w:val="0"/>
          <w:sz w:val="26"/>
          <w:szCs w:val="26"/>
        </w:rPr>
      </w:pPr>
    </w:p>
    <w:p w:rsidR="00D43472" w:rsidRDefault="00D43472" w:rsidP="005A5D1B">
      <w:pPr>
        <w:pStyle w:val="70"/>
        <w:shd w:val="clear" w:color="auto" w:fill="auto"/>
        <w:spacing w:before="0" w:after="0" w:line="317" w:lineRule="exact"/>
        <w:ind w:left="200" w:right="3968"/>
        <w:jc w:val="both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О продлении сроков предоставления сведений о доходах, об имуществе и обязательствах имущественного характера  руководителями муниципальных учреждений за отчетный период с 1 января по 31 декабря 2019 года   </w:t>
      </w:r>
    </w:p>
    <w:p w:rsidR="00D43472" w:rsidRDefault="00D43472" w:rsidP="00D43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43472" w:rsidRDefault="00D43472" w:rsidP="00D43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43472" w:rsidRDefault="00D43472" w:rsidP="00D43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3472">
        <w:rPr>
          <w:rFonts w:ascii="Times New Roman" w:hAnsi="Times New Roman" w:cs="Times New Roman"/>
          <w:sz w:val="26"/>
          <w:szCs w:val="26"/>
        </w:rPr>
        <w:t>В соответствии с Указом Президента Российской Федерации от 17 апреля 2020 года №272 «О предоставлении сведений о доходах, расходах, об имуществе и обязательствах имущественного характера за отчетный период с 1 января по 31 декабря</w:t>
      </w:r>
      <w:r>
        <w:rPr>
          <w:rFonts w:ascii="Times New Roman" w:hAnsi="Times New Roman" w:cs="Times New Roman"/>
          <w:sz w:val="26"/>
          <w:szCs w:val="26"/>
        </w:rPr>
        <w:t xml:space="preserve">, принимая во внимание письмо заместителя Губернатора Калужской области Г.С. Новосельцева от 22.04.2020 № 03-41/628-20, в связи с реализацией на территории Калужской области комплекса </w:t>
      </w:r>
      <w:r w:rsidR="005C4079">
        <w:rPr>
          <w:rFonts w:ascii="Times New Roman" w:hAnsi="Times New Roman" w:cs="Times New Roman"/>
          <w:sz w:val="26"/>
          <w:szCs w:val="26"/>
        </w:rPr>
        <w:t xml:space="preserve">ограничительных и иных </w:t>
      </w:r>
      <w:r w:rsidR="005A5D1B">
        <w:rPr>
          <w:rFonts w:ascii="Times New Roman" w:hAnsi="Times New Roman" w:cs="Times New Roman"/>
          <w:sz w:val="26"/>
          <w:szCs w:val="26"/>
        </w:rPr>
        <w:t>мероприятий, направленных на обеспечение санитарно-эпидемиологического благополучия населения в связи с распространением коронавирусной инфекции  (</w:t>
      </w:r>
      <w:r w:rsidR="005A5D1B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="005A5D1B" w:rsidRPr="005A5D1B">
        <w:rPr>
          <w:rFonts w:ascii="Times New Roman" w:hAnsi="Times New Roman" w:cs="Times New Roman"/>
          <w:sz w:val="26"/>
          <w:szCs w:val="26"/>
        </w:rPr>
        <w:t>-19</w:t>
      </w:r>
      <w:r w:rsidR="005A5D1B">
        <w:rPr>
          <w:rFonts w:ascii="Times New Roman" w:hAnsi="Times New Roman" w:cs="Times New Roman"/>
          <w:sz w:val="26"/>
          <w:szCs w:val="26"/>
        </w:rPr>
        <w:t xml:space="preserve">), </w:t>
      </w:r>
      <w:r w:rsidR="006A1514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район»,</w:t>
      </w:r>
    </w:p>
    <w:p w:rsidR="00D43472" w:rsidRDefault="00D43472" w:rsidP="00D434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ПОСТАНОВЛЯЮ:</w:t>
      </w:r>
    </w:p>
    <w:p w:rsidR="00D43472" w:rsidRDefault="00D43472" w:rsidP="00D434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5A5D1B" w:rsidRDefault="00D43472" w:rsidP="00D43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5A5D1B" w:rsidRPr="005A5D1B">
        <w:rPr>
          <w:rFonts w:ascii="Times New Roman" w:hAnsi="Times New Roman" w:cs="Times New Roman"/>
          <w:sz w:val="26"/>
          <w:szCs w:val="26"/>
        </w:rPr>
        <w:t xml:space="preserve">Продлить срок предоставления сведений о доходах, об имуществе и обязательствах имущественного характера руководителями муниципальных учреждений </w:t>
      </w:r>
      <w:r w:rsidR="005A5D1B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="005A5D1B" w:rsidRPr="005A5D1B">
        <w:rPr>
          <w:rFonts w:ascii="Times New Roman" w:hAnsi="Times New Roman" w:cs="Times New Roman"/>
          <w:sz w:val="26"/>
          <w:szCs w:val="26"/>
        </w:rPr>
        <w:t xml:space="preserve">, за отчетный период с 1 января по 31 декабря 2019 года, до 1 августа 2020 года включительно. </w:t>
      </w:r>
    </w:p>
    <w:p w:rsidR="00D43472" w:rsidRDefault="00D43472" w:rsidP="00D434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 Настоящее Постановление вступает в силу с даты его опубликования в районной газете «Думиничские вести», подлежит опубликованию на официальном сайте www.zskaluga.ru, размещению на официальном сайте муниципального района «Думиничский район» www.admduminichi.ru.</w:t>
      </w:r>
    </w:p>
    <w:p w:rsidR="00D43472" w:rsidRDefault="00D43472" w:rsidP="00D434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 Контроль за исполнением настоящего Постановления </w:t>
      </w:r>
      <w:r w:rsidR="006A1514">
        <w:rPr>
          <w:rFonts w:ascii="Times New Roman" w:hAnsi="Times New Roman" w:cs="Times New Roman"/>
          <w:bCs/>
          <w:sz w:val="26"/>
          <w:szCs w:val="26"/>
        </w:rPr>
        <w:t>возложить на управляющего делами администрации МР «Думиничский район»</w:t>
      </w:r>
      <w:r w:rsidR="005A5D1B">
        <w:rPr>
          <w:rFonts w:ascii="Times New Roman" w:hAnsi="Times New Roman" w:cs="Times New Roman"/>
          <w:bCs/>
          <w:sz w:val="26"/>
          <w:szCs w:val="26"/>
        </w:rPr>
        <w:t>.</w:t>
      </w:r>
    </w:p>
    <w:p w:rsidR="005A5D1B" w:rsidRDefault="005A5D1B" w:rsidP="00D434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43472" w:rsidRDefault="00D43472" w:rsidP="00D43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43472" w:rsidRDefault="00D43472" w:rsidP="00D43472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b/>
          <w:sz w:val="26"/>
          <w:szCs w:val="26"/>
        </w:rPr>
        <w:t>Врио Главы администрации                                                   А.И. Романов</w:t>
      </w:r>
    </w:p>
    <w:p w:rsidR="00BA66C5" w:rsidRDefault="00BA66C5"/>
    <w:sectPr w:rsidR="00BA66C5" w:rsidSect="005A5D1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472"/>
    <w:rsid w:val="002916D7"/>
    <w:rsid w:val="005A5D1B"/>
    <w:rsid w:val="005C4079"/>
    <w:rsid w:val="005F3FB3"/>
    <w:rsid w:val="006A1514"/>
    <w:rsid w:val="009E1A62"/>
    <w:rsid w:val="00BA66C5"/>
    <w:rsid w:val="00C44AA3"/>
    <w:rsid w:val="00D4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locked/>
    <w:rsid w:val="00D434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43472"/>
    <w:pPr>
      <w:widowControl w:val="0"/>
      <w:shd w:val="clear" w:color="auto" w:fill="FFFFFF"/>
      <w:spacing w:before="9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D434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3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4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DC5677C99F025ED26B96B27EB1D56AFBE4721C010288759B5880563DF837E4C74F2ADDD906EFD6DD6573DA885C0E427C6KA41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OKRglspec</cp:lastModifiedBy>
  <cp:revision>2</cp:revision>
  <cp:lastPrinted>2020-05-12T13:35:00Z</cp:lastPrinted>
  <dcterms:created xsi:type="dcterms:W3CDTF">2020-05-14T12:53:00Z</dcterms:created>
  <dcterms:modified xsi:type="dcterms:W3CDTF">2020-05-14T12:53:00Z</dcterms:modified>
</cp:coreProperties>
</file>