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D5" w:rsidRDefault="005D4CD5" w:rsidP="005D4CD5">
      <w:pPr>
        <w:pStyle w:val="ConsPlusTitle"/>
        <w:widowControl/>
      </w:pPr>
    </w:p>
    <w:p w:rsidR="005D4CD5" w:rsidRDefault="005D4CD5" w:rsidP="005D4C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531495" cy="574040"/>
            <wp:effectExtent l="19050" t="0" r="1905" b="0"/>
            <wp:docPr id="1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Калужская область</w:t>
      </w: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</w:t>
      </w: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D4CD5" w:rsidRDefault="005D4CD5" w:rsidP="005D4CD5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5D4CD5" w:rsidRDefault="005D4CD5" w:rsidP="005D4CD5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B94927">
        <w:rPr>
          <w:rFonts w:ascii="Times New Roman" w:eastAsia="Calibri" w:hAnsi="Times New Roman" w:cs="Times New Roman"/>
          <w:sz w:val="26"/>
          <w:szCs w:val="26"/>
        </w:rPr>
        <w:t>31</w:t>
      </w:r>
      <w:r>
        <w:rPr>
          <w:rFonts w:ascii="Times New Roman" w:eastAsia="Calibri" w:hAnsi="Times New Roman" w:cs="Times New Roman"/>
          <w:sz w:val="26"/>
          <w:szCs w:val="26"/>
        </w:rPr>
        <w:t>»03. 2020 г.                                                                                                         №</w:t>
      </w:r>
      <w:r w:rsidR="00B94927">
        <w:rPr>
          <w:rFonts w:ascii="Times New Roman" w:eastAsia="Calibri" w:hAnsi="Times New Roman" w:cs="Times New Roman"/>
          <w:sz w:val="26"/>
          <w:szCs w:val="26"/>
        </w:rPr>
        <w:t>200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</w:t>
      </w:r>
    </w:p>
    <w:p w:rsidR="005D4CD5" w:rsidRDefault="005D4CD5" w:rsidP="005D4CD5">
      <w:pPr>
        <w:pStyle w:val="ConsPlusTitle"/>
        <w:widowControl/>
        <w:rPr>
          <w:sz w:val="26"/>
          <w:szCs w:val="26"/>
        </w:rPr>
      </w:pPr>
    </w:p>
    <w:p w:rsidR="005D4CD5" w:rsidRDefault="005D4CD5" w:rsidP="005D4CD5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муниципальную программу муниципального района «Думиничский район»  «Безопасность жизнедеятельности на территории муниципального района «Думиничский район»</w:t>
      </w:r>
    </w:p>
    <w:p w:rsidR="005D4CD5" w:rsidRDefault="005D4CD5" w:rsidP="005D4CD5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4CD5" w:rsidRDefault="005D4CD5" w:rsidP="005D4CD5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4CD5" w:rsidRDefault="005D4CD5" w:rsidP="005D4CD5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4CD5" w:rsidRDefault="005D4CD5" w:rsidP="005D4CD5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 ст.179 Бюджетного кодекса Российской Федерации,  Уставом МР «Думиничский район», постановлением администрации МР «Думиничский район» от 13.08.2013г. №732 «Об утверждении Порядка принятия решений о разработке муниципальных программ муниципального района «Думиничский район», и их формирования и реализации и Порядка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 «Думиничский район», решением Районного Собрания представителей от 20.12.2019г. № 63 «О бюджете муниципального района на 2020 год и на плановый период 2021-2022 годов»,  </w:t>
      </w:r>
      <w:r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5D4CD5" w:rsidRDefault="005D4CD5" w:rsidP="005D4CD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4CD5" w:rsidRDefault="005D4CD5" w:rsidP="005D4CD5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  муниципальную </w:t>
      </w:r>
      <w:hyperlink r:id="rId6" w:history="1">
        <w:r w:rsidRPr="0086236D">
          <w:rPr>
            <w:rStyle w:val="-"/>
            <w:sz w:val="26"/>
            <w:szCs w:val="26"/>
          </w:rPr>
          <w:t>программ</w:t>
        </w:r>
      </w:hyperlink>
      <w:r w:rsidRPr="0086236D">
        <w:rPr>
          <w:sz w:val="26"/>
          <w:szCs w:val="26"/>
        </w:rPr>
        <w:t>у муниципального района «Думиничский район»  «Безопасность жизнедеятельности на территории муниципального района «Думиничский район»</w:t>
      </w:r>
      <w:r>
        <w:rPr>
          <w:sz w:val="26"/>
          <w:szCs w:val="26"/>
        </w:rPr>
        <w:t xml:space="preserve">, утвержденную Постановлением администрации МР «Думиничский район» от 29.03.2020г. №177 (далее  - муниципальная программа) </w:t>
      </w:r>
      <w:r w:rsidRPr="0086236D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:rsidR="005D4CD5" w:rsidRPr="00AE0428" w:rsidRDefault="005D4CD5" w:rsidP="005D4CD5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AE0428">
        <w:rPr>
          <w:rFonts w:ascii="Times New Roman" w:hAnsi="Times New Roman" w:cs="Times New Roman"/>
          <w:sz w:val="26"/>
          <w:szCs w:val="26"/>
        </w:rPr>
        <w:t>1.2. В паспорте муниципальной программы пункт 8 «Объемы финансирования муниципальной программы за счет бюджетных ассигнований» изложить в следующей редакции: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88"/>
        <w:gridCol w:w="1701"/>
        <w:gridCol w:w="1417"/>
        <w:gridCol w:w="992"/>
        <w:gridCol w:w="993"/>
        <w:gridCol w:w="992"/>
        <w:gridCol w:w="992"/>
        <w:gridCol w:w="709"/>
        <w:gridCol w:w="709"/>
      </w:tblGrid>
      <w:tr w:rsidR="005D4CD5" w:rsidRPr="00747E2A" w:rsidTr="00AB2A91">
        <w:trPr>
          <w:trHeight w:val="216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spacing w:line="276" w:lineRule="auto"/>
              <w:ind w:right="-57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Всего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в том числе по годам:</w:t>
            </w:r>
          </w:p>
        </w:tc>
      </w:tr>
      <w:tr w:rsidR="005D4CD5" w:rsidRPr="00747E2A" w:rsidTr="00AB2A91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2024</w:t>
            </w:r>
          </w:p>
        </w:tc>
      </w:tr>
      <w:tr w:rsidR="005D4CD5" w:rsidRPr="00747E2A" w:rsidTr="00AB2A91">
        <w:trPr>
          <w:trHeight w:val="500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000000"/>
                <w:szCs w:val="20"/>
              </w:rPr>
              <w:t>24088,73</w:t>
            </w:r>
          </w:p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000000"/>
                <w:szCs w:val="20"/>
              </w:rPr>
              <w:t xml:space="preserve">4096,949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3735,402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3829,256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3829,121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4479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4119</w:t>
            </w:r>
          </w:p>
        </w:tc>
      </w:tr>
      <w:tr w:rsidR="005D4CD5" w:rsidRPr="00747E2A" w:rsidTr="00AB2A91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в том числе по источникам финансирования: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D4CD5" w:rsidRPr="00747E2A" w:rsidRDefault="005D4CD5" w:rsidP="00AB2A9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D4CD5" w:rsidRPr="00747E2A" w:rsidTr="00AB2A91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 xml:space="preserve">Средства </w:t>
            </w:r>
            <w:r w:rsidRPr="00747E2A">
              <w:rPr>
                <w:rFonts w:ascii="Times New Roman" w:hAnsi="Times New Roman" w:cs="Times New Roman"/>
                <w:szCs w:val="20"/>
              </w:rPr>
              <w:lastRenderedPageBreak/>
              <w:t>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lastRenderedPageBreak/>
              <w:t>23787,7</w:t>
            </w: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000000"/>
                <w:szCs w:val="20"/>
              </w:rPr>
              <w:t xml:space="preserve">3796,0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3735,402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3829,256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3829121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4479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4119</w:t>
            </w:r>
          </w:p>
        </w:tc>
      </w:tr>
      <w:tr w:rsidR="005D4CD5" w:rsidRPr="00747E2A" w:rsidTr="00AB2A91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300,949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300,949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FF000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FF000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47E2A">
              <w:rPr>
                <w:rFonts w:ascii="Times New Roman" w:hAnsi="Times New Roman" w:cs="Times New Roman"/>
                <w:color w:val="FF000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747E2A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5D4CD5" w:rsidRPr="00747E2A" w:rsidRDefault="005D4CD5" w:rsidP="005D4CD5">
      <w:pPr>
        <w:pStyle w:val="ConsPlusNormal0"/>
        <w:outlineLvl w:val="1"/>
        <w:rPr>
          <w:rFonts w:ascii="Times New Roman" w:hAnsi="Times New Roman" w:cs="Times New Roman"/>
          <w:sz w:val="24"/>
          <w:szCs w:val="24"/>
        </w:rPr>
      </w:pPr>
    </w:p>
    <w:p w:rsidR="005D4CD5" w:rsidRPr="00747E2A" w:rsidRDefault="005D4CD5" w:rsidP="005D4CD5">
      <w:pPr>
        <w:pStyle w:val="ConsPlusNormal0"/>
        <w:outlineLvl w:val="1"/>
        <w:rPr>
          <w:rFonts w:ascii="Times New Roman" w:hAnsi="Times New Roman" w:cs="Times New Roman"/>
          <w:sz w:val="24"/>
          <w:szCs w:val="24"/>
        </w:rPr>
      </w:pPr>
      <w:r w:rsidRPr="00747E2A">
        <w:rPr>
          <w:rFonts w:ascii="Times New Roman" w:hAnsi="Times New Roman" w:cs="Times New Roman"/>
          <w:sz w:val="24"/>
          <w:szCs w:val="24"/>
        </w:rPr>
        <w:t xml:space="preserve">1.2. Пункт 5. Программы «Объем финансовых ресурсов, необходимых для реализации муниципальной программы» </w:t>
      </w:r>
    </w:p>
    <w:p w:rsidR="005D4CD5" w:rsidRPr="00747E2A" w:rsidRDefault="005D4CD5" w:rsidP="005D4CD5">
      <w:pPr>
        <w:ind w:firstLine="709"/>
        <w:jc w:val="right"/>
        <w:rPr>
          <w:rFonts w:ascii="Times New Roman" w:hAnsi="Times New Roman" w:cs="Times New Roman"/>
          <w:sz w:val="24"/>
        </w:rPr>
      </w:pPr>
      <w:r w:rsidRPr="00747E2A">
        <w:rPr>
          <w:rFonts w:ascii="Times New Roman" w:hAnsi="Times New Roman" w:cs="Times New Roman"/>
          <w:sz w:val="24"/>
        </w:rPr>
        <w:t xml:space="preserve"> (тыс. руб. в ценах каждого года)</w:t>
      </w:r>
    </w:p>
    <w:tbl>
      <w:tblPr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40"/>
        <w:gridCol w:w="1224"/>
        <w:gridCol w:w="1094"/>
        <w:gridCol w:w="1094"/>
        <w:gridCol w:w="1094"/>
        <w:gridCol w:w="1094"/>
        <w:gridCol w:w="1037"/>
        <w:gridCol w:w="1050"/>
      </w:tblGrid>
      <w:tr w:rsidR="005D4CD5" w:rsidRPr="00747E2A" w:rsidTr="00AB2A91"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5D4CD5" w:rsidRPr="00747E2A" w:rsidTr="00AB2A9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4"/>
                <w:lang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4"/>
                <w:lang w:eastAsia="en-US" w:bidi="ar-SA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24088,73</w:t>
            </w:r>
          </w:p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4096,949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3735,402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3829,256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747E2A">
              <w:rPr>
                <w:rFonts w:ascii="Times New Roman" w:hAnsi="Times New Roman" w:cs="Times New Roman"/>
                <w:sz w:val="24"/>
              </w:rPr>
              <w:t>9,21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4479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4119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1. По источникам финансирования: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– итого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24088,73</w:t>
            </w:r>
          </w:p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4096,949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3735,402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3829,256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747E2A">
              <w:rPr>
                <w:rFonts w:ascii="Times New Roman" w:hAnsi="Times New Roman" w:cs="Times New Roman"/>
                <w:sz w:val="24"/>
              </w:rPr>
              <w:t>9,21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4479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4119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24088,73</w:t>
            </w:r>
          </w:p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4096,949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3735,402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3829,256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747E2A">
              <w:rPr>
                <w:rFonts w:ascii="Times New Roman" w:hAnsi="Times New Roman" w:cs="Times New Roman"/>
                <w:sz w:val="24"/>
              </w:rPr>
              <w:t>9,21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4479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4119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в том числе по участникам: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 xml:space="preserve">Администрация МР «Думиничский район»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4020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897,0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311,0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305,0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305,0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1281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921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D5" w:rsidRPr="00747E2A" w:rsidRDefault="005D4CD5" w:rsidP="00AB2A91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4020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897,0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311,0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305,0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305,0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1281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921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 xml:space="preserve">Образовательные учреждения 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 xml:space="preserve">- средства областного бюджета*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 xml:space="preserve">Муниципальное казенное  учреждение «Единая дежурно-диспетчерская служба  </w:t>
            </w:r>
            <w:r w:rsidRPr="00747E2A">
              <w:rPr>
                <w:rFonts w:ascii="Times New Roman" w:hAnsi="Times New Roman" w:cs="Times New Roman"/>
                <w:sz w:val="24"/>
              </w:rPr>
              <w:lastRenderedPageBreak/>
              <w:t xml:space="preserve">муниципального района «Думиничский район»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lastRenderedPageBreak/>
              <w:t>19948,73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3179,949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3404,402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3504,256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3504,121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3178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3178</w:t>
            </w:r>
          </w:p>
        </w:tc>
      </w:tr>
      <w:tr w:rsidR="005D4CD5" w:rsidRPr="00747E2A" w:rsidTr="00AB2A9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lastRenderedPageBreak/>
              <w:t xml:space="preserve">- средства областного бюджета*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300,949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300,949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D4CD5" w:rsidRPr="00747E2A" w:rsidTr="00AB2A91">
        <w:trPr>
          <w:trHeight w:val="501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4CD5" w:rsidRPr="00747E2A" w:rsidRDefault="005D4CD5" w:rsidP="00AB2A91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2A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47E2A">
              <w:rPr>
                <w:rFonts w:ascii="Times New Roman" w:hAnsi="Times New Roman" w:cs="Times New Roman"/>
                <w:color w:val="000000"/>
                <w:sz w:val="24"/>
              </w:rPr>
              <w:t>19647,779</w:t>
            </w:r>
          </w:p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highlight w:val="yellow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2879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3404,402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3504,256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3504,121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47E2A">
              <w:rPr>
                <w:rFonts w:ascii="Times New Roman" w:hAnsi="Times New Roman" w:cs="Times New Roman"/>
                <w:sz w:val="24"/>
              </w:rPr>
              <w:t>3178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CD5" w:rsidRPr="00747E2A" w:rsidRDefault="005D4CD5" w:rsidP="00AB2A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47E2A">
              <w:rPr>
                <w:rFonts w:ascii="Times New Roman" w:hAnsi="Times New Roman" w:cs="Times New Roman"/>
                <w:sz w:val="24"/>
              </w:rPr>
              <w:t>3178</w:t>
            </w:r>
            <w:proofErr w:type="gramEnd"/>
            <w:r w:rsidRPr="00747E2A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D4CD5" w:rsidRPr="00954493" w:rsidRDefault="005D4CD5" w:rsidP="005D4CD5">
      <w:pPr>
        <w:jc w:val="both"/>
        <w:rPr>
          <w:rFonts w:ascii="Times New Roman" w:hAnsi="Times New Roman" w:cs="Times New Roman"/>
          <w:szCs w:val="20"/>
        </w:rPr>
      </w:pPr>
      <w:r w:rsidRPr="00954493">
        <w:rPr>
          <w:rFonts w:ascii="Times New Roman" w:hAnsi="Times New Roman" w:cs="Times New Roman"/>
          <w:szCs w:val="20"/>
        </w:rPr>
        <w:t xml:space="preserve">* </w:t>
      </w:r>
      <w:r w:rsidRPr="00954493">
        <w:rPr>
          <w:rFonts w:ascii="Times New Roman" w:eastAsia="Calibri" w:hAnsi="Times New Roman" w:cs="Times New Roman"/>
          <w:szCs w:val="20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Pr="00954493">
        <w:rPr>
          <w:rFonts w:ascii="Times New Roman" w:hAnsi="Times New Roman" w:cs="Times New Roman"/>
          <w:szCs w:val="20"/>
        </w:rPr>
        <w:t xml:space="preserve">и (или) внесения изменений </w:t>
      </w:r>
      <w:r w:rsidRPr="00954493">
        <w:rPr>
          <w:rFonts w:ascii="Times New Roman" w:eastAsia="Calibri" w:hAnsi="Times New Roman" w:cs="Times New Roman"/>
          <w:szCs w:val="20"/>
        </w:rPr>
        <w:t>в Решение</w:t>
      </w:r>
      <w:r w:rsidRPr="00954493">
        <w:rPr>
          <w:rFonts w:ascii="Times New Roman" w:hAnsi="Times New Roman" w:cs="Times New Roman"/>
          <w:szCs w:val="20"/>
        </w:rPr>
        <w:t xml:space="preserve"> Районного Собрания представителей муниципального района</w:t>
      </w:r>
    </w:p>
    <w:p w:rsidR="005D4CD5" w:rsidRPr="00954493" w:rsidRDefault="005D4CD5" w:rsidP="005D4CD5">
      <w:pPr>
        <w:jc w:val="both"/>
        <w:rPr>
          <w:rFonts w:ascii="Times New Roman" w:eastAsia="Calibri" w:hAnsi="Times New Roman" w:cs="Times New Roman"/>
          <w:szCs w:val="20"/>
        </w:rPr>
      </w:pPr>
      <w:r w:rsidRPr="00954493">
        <w:rPr>
          <w:rFonts w:ascii="Times New Roman" w:hAnsi="Times New Roman" w:cs="Times New Roman"/>
          <w:szCs w:val="20"/>
        </w:rPr>
        <w:t xml:space="preserve">«Думиничский район» </w:t>
      </w:r>
      <w:r w:rsidRPr="00954493">
        <w:rPr>
          <w:rFonts w:ascii="Times New Roman" w:eastAsia="Calibri" w:hAnsi="Times New Roman" w:cs="Times New Roman"/>
          <w:szCs w:val="20"/>
        </w:rPr>
        <w:t>о бюджете на очередной финансовый год и  плановый период.</w:t>
      </w:r>
    </w:p>
    <w:p w:rsidR="005D4CD5" w:rsidRPr="00954493" w:rsidRDefault="005D4CD5" w:rsidP="005D4CD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54493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954493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954493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«Думиничские вести» и подлежит опубликованию</w:t>
      </w:r>
      <w:r w:rsidRPr="00954493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7" w:history="1">
        <w:r w:rsidRPr="00954493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www.zskaluga.ru</w:t>
        </w:r>
      </w:hyperlink>
      <w:r w:rsidRPr="00954493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8" w:history="1">
        <w:r w:rsidRPr="00954493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www.admduminichi.ru</w:t>
        </w:r>
      </w:hyperlink>
      <w:r w:rsidRPr="00954493">
        <w:rPr>
          <w:rFonts w:ascii="Times New Roman" w:hAnsi="Times New Roman" w:cs="Times New Roman"/>
          <w:sz w:val="26"/>
          <w:szCs w:val="26"/>
        </w:rPr>
        <w:t>.</w:t>
      </w:r>
    </w:p>
    <w:p w:rsidR="005D4CD5" w:rsidRPr="00954493" w:rsidRDefault="005D4CD5" w:rsidP="005D4CD5">
      <w:pPr>
        <w:jc w:val="both"/>
        <w:rPr>
          <w:rFonts w:ascii="Times New Roman" w:hAnsi="Times New Roman" w:cs="Times New Roman"/>
          <w:sz w:val="26"/>
          <w:szCs w:val="26"/>
        </w:rPr>
      </w:pPr>
      <w:r w:rsidRPr="00954493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95449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5449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5D4CD5" w:rsidRDefault="005D4CD5" w:rsidP="005D4CD5">
      <w:pPr>
        <w:rPr>
          <w:rFonts w:ascii="Times New Roman" w:hAnsi="Times New Roman" w:cs="Times New Roman"/>
          <w:b/>
          <w:sz w:val="26"/>
          <w:szCs w:val="26"/>
        </w:rPr>
      </w:pPr>
    </w:p>
    <w:p w:rsidR="005D4CD5" w:rsidRDefault="005D4CD5" w:rsidP="005D4CD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                А.И.Романов</w:t>
      </w:r>
    </w:p>
    <w:p w:rsidR="005D4CD5" w:rsidRDefault="005D4CD5" w:rsidP="005D4CD5">
      <w:pPr>
        <w:rPr>
          <w:rFonts w:ascii="Times New Roman" w:hAnsi="Times New Roman" w:cs="Times New Roman"/>
          <w:sz w:val="26"/>
          <w:szCs w:val="26"/>
        </w:rPr>
      </w:pPr>
    </w:p>
    <w:p w:rsidR="005D4CD5" w:rsidRDefault="005D4CD5" w:rsidP="005D4CD5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F41170" w:rsidRDefault="00F41170" w:rsidP="005D4CD5">
      <w:pPr>
        <w:ind w:left="-426"/>
      </w:pPr>
    </w:p>
    <w:sectPr w:rsidR="00F41170" w:rsidSect="005D4CD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multilevel"/>
    <w:tmpl w:val="26F297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500" w:hanging="795"/>
      </w:pPr>
    </w:lvl>
    <w:lvl w:ilvl="2">
      <w:start w:val="1"/>
      <w:numFmt w:val="decimal"/>
      <w:isLgl/>
      <w:lvlText w:val="%1.%2.%3."/>
      <w:lvlJc w:val="left"/>
      <w:pPr>
        <w:ind w:left="1500" w:hanging="795"/>
      </w:pPr>
    </w:lvl>
    <w:lvl w:ilvl="3">
      <w:start w:val="1"/>
      <w:numFmt w:val="decimal"/>
      <w:isLgl/>
      <w:lvlText w:val="%1.%2.%3.%4."/>
      <w:lvlJc w:val="left"/>
      <w:pPr>
        <w:ind w:left="1500" w:hanging="795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5D4CD5"/>
    <w:rsid w:val="003D6276"/>
    <w:rsid w:val="005D4CD5"/>
    <w:rsid w:val="00B94927"/>
    <w:rsid w:val="00F41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CD5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D4CD5"/>
    <w:rPr>
      <w:strike w:val="0"/>
      <w:dstrike w:val="0"/>
      <w:color w:val="0000FF"/>
      <w:u w:val="none"/>
      <w:effect w:val="none"/>
    </w:rPr>
  </w:style>
  <w:style w:type="paragraph" w:styleId="a4">
    <w:name w:val="No Spacing"/>
    <w:uiPriority w:val="1"/>
    <w:qFormat/>
    <w:rsid w:val="005D4C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D4CD5"/>
    <w:pPr>
      <w:widowControl/>
      <w:overflowPunct w:val="0"/>
      <w:ind w:left="720"/>
      <w:contextualSpacing/>
    </w:pPr>
    <w:rPr>
      <w:rFonts w:ascii="Times New Roman" w:eastAsia="Times New Roman" w:hAnsi="Times New Roman" w:cs="Times New Roman"/>
      <w:sz w:val="24"/>
      <w:lang w:eastAsia="zh-CN" w:bidi="ar-SA"/>
    </w:rPr>
  </w:style>
  <w:style w:type="character" w:customStyle="1" w:styleId="ConsPlusNormal">
    <w:name w:val="ConsPlusNormal Знак"/>
    <w:link w:val="ConsPlusNormal0"/>
    <w:locked/>
    <w:rsid w:val="005D4CD5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qFormat/>
    <w:rsid w:val="005D4C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qFormat/>
    <w:rsid w:val="005D4CD5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-">
    <w:name w:val="Интернет-ссылка"/>
    <w:rsid w:val="005D4CD5"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4CD5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D4CD5"/>
    <w:rPr>
      <w:rFonts w:ascii="Tahoma" w:eastAsia="SimSun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37;n=45782;fld=134;dst=10000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2020-04-02T06:44:00Z</dcterms:created>
  <dcterms:modified xsi:type="dcterms:W3CDTF">2020-08-20T12:35:00Z</dcterms:modified>
</cp:coreProperties>
</file>