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80" w:rsidRPr="00400C9E" w:rsidRDefault="009202A3" w:rsidP="001260EF">
      <w:pPr>
        <w:pStyle w:val="a4"/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202A3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контрольных событий, выполненных и не выполненных</w:t>
      </w:r>
      <w:r w:rsidR="008F67A4" w:rsidRPr="00400C9E">
        <w:rPr>
          <w:rFonts w:ascii="Times New Roman" w:hAnsi="Times New Roman" w:cs="Times New Roman"/>
          <w:b/>
          <w:sz w:val="24"/>
          <w:szCs w:val="24"/>
        </w:rPr>
        <w:t xml:space="preserve"> (с указанием причин)</w:t>
      </w:r>
    </w:p>
    <w:p w:rsidR="008F67A4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в установленные сроки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6379"/>
        <w:gridCol w:w="1134"/>
        <w:gridCol w:w="1439"/>
      </w:tblGrid>
      <w:tr w:rsidR="009202A3" w:rsidRPr="00400C9E" w:rsidTr="00400C9E">
        <w:tc>
          <w:tcPr>
            <w:tcW w:w="851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</w:t>
            </w:r>
          </w:p>
        </w:tc>
        <w:tc>
          <w:tcPr>
            <w:tcW w:w="1134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достижения ожидаемого результата</w:t>
            </w:r>
          </w:p>
        </w:tc>
        <w:tc>
          <w:tcPr>
            <w:tcW w:w="143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</w:tr>
      <w:tr w:rsidR="00400C9E" w:rsidRPr="00400C9E" w:rsidTr="00AA3D11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  <w:b/>
              </w:rPr>
              <w:t>«Демографическое развитие и семейная политика Думиничского района Калужской области»</w:t>
            </w:r>
          </w:p>
        </w:tc>
      </w:tr>
      <w:tr w:rsidR="00FF3B4D" w:rsidRPr="00400C9E" w:rsidTr="00C60B4A">
        <w:tc>
          <w:tcPr>
            <w:tcW w:w="9803" w:type="dxa"/>
            <w:gridSpan w:val="4"/>
          </w:tcPr>
          <w:p w:rsidR="00FF3B4D" w:rsidRPr="00FF3B4D" w:rsidRDefault="00FF3B4D" w:rsidP="00FF3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Обеспечение социальных выплат, пособий, компенсаций детям, семьям с детьми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3B4D">
              <w:rPr>
                <w:rFonts w:ascii="Times New Roman" w:hAnsi="Times New Roman" w:cs="Times New Roman"/>
              </w:rPr>
              <w:t>Выплата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«О государственных пособиях гражданам, имеющим детей»)</w:t>
            </w:r>
            <w:proofErr w:type="gramEnd"/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Ежемесячная  денежная выплата, назначаемая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BE4FC3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Финансовая поддержка семей при рождении детей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3D34B5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«Новая семья»</w:t>
            </w:r>
          </w:p>
        </w:tc>
      </w:tr>
      <w:tr w:rsidR="00FF3B4D" w:rsidRPr="00400C9E" w:rsidTr="003C49D6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Выездные мероприятия по населенным пунктам района</w:t>
            </w:r>
          </w:p>
        </w:tc>
      </w:tr>
      <w:tr w:rsidR="00BA1BED" w:rsidRPr="00400C9E" w:rsidTr="00400C9E">
        <w:tc>
          <w:tcPr>
            <w:tcW w:w="851" w:type="dxa"/>
          </w:tcPr>
          <w:p w:rsidR="00BA1BE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79" w:type="dxa"/>
          </w:tcPr>
          <w:p w:rsidR="00BA1BED" w:rsidRPr="00FF3B4D" w:rsidRDefault="00FF3B4D" w:rsidP="00400C9E">
            <w:pPr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 xml:space="preserve">Выездные мероприятия по населенным пунктам района для оказания </w:t>
            </w:r>
            <w:proofErr w:type="gramStart"/>
            <w:r w:rsidRPr="00FF3B4D">
              <w:rPr>
                <w:rFonts w:ascii="Times New Roman" w:hAnsi="Times New Roman" w:cs="Times New Roman"/>
              </w:rPr>
              <w:t>помощи</w:t>
            </w:r>
            <w:proofErr w:type="gramEnd"/>
            <w:r w:rsidRPr="00FF3B4D">
              <w:rPr>
                <w:rFonts w:ascii="Times New Roman" w:hAnsi="Times New Roman" w:cs="Times New Roman"/>
              </w:rPr>
              <w:t xml:space="preserve"> замещающим семьям и детям, оставшимся без попечения родителей</w:t>
            </w:r>
          </w:p>
        </w:tc>
        <w:tc>
          <w:tcPr>
            <w:tcW w:w="1134" w:type="dxa"/>
          </w:tcPr>
          <w:p w:rsidR="00BA1BE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BA1BED" w:rsidRPr="00400C9E" w:rsidRDefault="00BA1BE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FC5C32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Проведение организационных, методических и праздничных мероприятий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 xml:space="preserve">Организация интеллектуальных, творческих конкурсов, спортивных соревнований среди детей-сирот и </w:t>
            </w:r>
            <w:proofErr w:type="gramStart"/>
            <w:r w:rsidRPr="00FF3B4D">
              <w:rPr>
                <w:rFonts w:ascii="Times New Roman" w:hAnsi="Times New Roman" w:cs="Times New Roman"/>
              </w:rPr>
              <w:t>детей</w:t>
            </w:r>
            <w:proofErr w:type="gramEnd"/>
            <w:r w:rsidRPr="00FF3B4D">
              <w:rPr>
                <w:rFonts w:ascii="Times New Roman" w:hAnsi="Times New Roman" w:cs="Times New Roman"/>
              </w:rPr>
              <w:t xml:space="preserve">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Проведение праздников с участием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756576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«Вместе с семьей»</w:t>
            </w:r>
          </w:p>
        </w:tc>
      </w:tr>
      <w:tr w:rsidR="00FF3B4D" w:rsidRPr="00400C9E" w:rsidTr="00756576">
        <w:tc>
          <w:tcPr>
            <w:tcW w:w="9803" w:type="dxa"/>
            <w:gridSpan w:val="4"/>
          </w:tcPr>
          <w:p w:rsidR="00FF3B4D" w:rsidRPr="00C9230A" w:rsidRDefault="00FF3B4D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</w:rPr>
              <w:t xml:space="preserve">Организация социального обслуживания несовершеннолетних и семей с детьми, </w:t>
            </w:r>
            <w:r w:rsidRPr="00C9230A">
              <w:rPr>
                <w:rFonts w:ascii="Times New Roman" w:hAnsi="Times New Roman" w:cs="Times New Roman"/>
                <w:b/>
              </w:rPr>
              <w:lastRenderedPageBreak/>
              <w:t>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Калужской области</w:t>
            </w:r>
          </w:p>
        </w:tc>
      </w:tr>
      <w:tr w:rsidR="00F16A1E" w:rsidRPr="00400C9E" w:rsidTr="00400C9E">
        <w:tc>
          <w:tcPr>
            <w:tcW w:w="851" w:type="dxa"/>
          </w:tcPr>
          <w:p w:rsidR="00F16A1E" w:rsidRPr="00400C9E" w:rsidRDefault="00C9230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5.1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230A">
              <w:rPr>
                <w:rFonts w:ascii="Times New Roman" w:hAnsi="Times New Roman" w:cs="Times New Roman"/>
              </w:rPr>
              <w:t>Осуществление государственных полномочий по организации социального обслуживания в Калужской области граждан в соответствии с ФЗ "Об основах социального обслуживания граждан в РФ", Законом Калужской области "О регулировании отдельных правоотношений в сфере предоставления социальных услуг в Калужской области" (кроме принятия решения о признании гражданина нуждающимся в социальном обслуживании, составления индивидуальной программы предоставления социальных услуг) и осуществление мер по профилактике безнадзорности несовершеннолетних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и организации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в соответствии с Федеральным законом "Об основах системы профилактики безнадзорности и правонарушений несовершеннолетних"</w:t>
            </w:r>
          </w:p>
        </w:tc>
        <w:tc>
          <w:tcPr>
            <w:tcW w:w="1134" w:type="dxa"/>
          </w:tcPr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A1E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16A1E" w:rsidRPr="00400C9E" w:rsidRDefault="00F16A1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CB76CA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социального сиротства, семейного неблагополучия»</w:t>
            </w: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  <w:color w:val="2D2D2D"/>
              </w:rPr>
              <w:t>Совершенствование системы выявления детей, оставшихся без попечения родителей и детей, находящихся в социально опасном положении через: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в установленном ст. 56, 122 </w:t>
            </w:r>
            <w:hyperlink r:id="rId6" w:history="1">
              <w:r w:rsidRPr="00C9230A">
                <w:rPr>
                  <w:rFonts w:ascii="Times New Roman" w:hAnsi="Times New Roman" w:cs="Times New Roman"/>
                  <w:color w:val="00466E"/>
                  <w:u w:val="single"/>
                </w:rPr>
                <w:t>СК РФ</w:t>
              </w:r>
            </w:hyperlink>
            <w:r w:rsidRPr="00C9230A">
              <w:rPr>
                <w:rFonts w:ascii="Times New Roman" w:hAnsi="Times New Roman" w:cs="Times New Roman"/>
                <w:color w:val="2D2D2D"/>
              </w:rPr>
              <w:t>, ст. 9 120-ФЗ порядке;</w:t>
            </w:r>
            <w:proofErr w:type="gramEnd"/>
            <w:r w:rsidRPr="00C9230A">
              <w:rPr>
                <w:rFonts w:ascii="Times New Roman" w:hAnsi="Times New Roman" w:cs="Times New Roman"/>
                <w:color w:val="2D2D2D"/>
              </w:rPr>
              <w:br/>
              <w:t>- освещение в СМИ порядка представления сведений о детях, находящихся в социально опасном положении;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проведение семинаров, организационных совещаний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Участие в судебных заседаниях по вопросам защиты прав и законных интересов несовершеннолетних, их жилищных и имущественных прав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Информирование 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rPr>
          <w:trHeight w:val="853"/>
        </w:trPr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6379" w:type="dxa"/>
          </w:tcPr>
          <w:p w:rsidR="00C9230A" w:rsidRPr="00C9230A" w:rsidRDefault="00C9230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Круглосуточный прием и содержание в медицинских организациях заблудившихся, подкинутых и других детей  в возрасте до четырех лет, оставшихся без попечения родителей или иных законных представителей</w:t>
            </w:r>
          </w:p>
          <w:p w:rsidR="00F16A1E" w:rsidRPr="00C9230A" w:rsidRDefault="00F16A1E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6379" w:type="dxa"/>
          </w:tcPr>
          <w:p w:rsidR="00C9230A" w:rsidRPr="00C9230A" w:rsidRDefault="002E0D20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7" w:history="1">
              <w:r w:rsidR="00C9230A" w:rsidRPr="00C9230A">
                <w:rPr>
                  <w:rFonts w:ascii="Times New Roman" w:hAnsi="Times New Roman" w:cs="Times New Roman"/>
                </w:rPr>
                <w:t>Медицинское обследование</w:t>
              </w:r>
            </w:hyperlink>
            <w:r w:rsidR="00C9230A" w:rsidRPr="00C9230A">
              <w:rPr>
                <w:rFonts w:ascii="Times New Roman" w:hAnsi="Times New Roman" w:cs="Times New Roman"/>
              </w:rPr>
              <w:t xml:space="preserve"> несовершеннолетних, оставшихся без попечения родителей или иных законных представителей, и подготовку рекомендаций по их устройству с учетом состояния здоровья</w:t>
            </w:r>
          </w:p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Содействие органам опеки и попечительства во временном устройстве детей-сирот, детей, оставшихся без попечения </w:t>
            </w:r>
            <w:r w:rsidRPr="00C9230A">
              <w:rPr>
                <w:rFonts w:ascii="Times New Roman" w:hAnsi="Times New Roman" w:cs="Times New Roman"/>
              </w:rPr>
              <w:lastRenderedPageBreak/>
              <w:t>родителей, и детей, находящихся в трудной жизненной ситуации в медицинское учреждение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6.7</w:t>
            </w:r>
          </w:p>
        </w:tc>
        <w:tc>
          <w:tcPr>
            <w:tcW w:w="6379" w:type="dxa"/>
          </w:tcPr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</w:rPr>
              <w:t>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наркотические средства, психотропные или одурманивающие вещества, а также осуществление других входящих в их компетенцию мер по профилактике алкоголизма, 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</w:t>
            </w:r>
            <w:proofErr w:type="gram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6.8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Осуществлять взаимодействие учреждением здравоохранения и органов внутренних дел </w:t>
            </w:r>
            <w:proofErr w:type="gramStart"/>
            <w:r w:rsidRPr="00C9230A">
              <w:rPr>
                <w:rFonts w:ascii="Times New Roman" w:hAnsi="Times New Roman" w:cs="Times New Roman"/>
              </w:rPr>
              <w:t>согласно Приказа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Минздрава РФ N 414, МВД РФ N 633 от 20.08.2003 "О взаимодействии учреждений здравоохранения и органов внутренних дел в оказании медицинской помощи несовершеннолетним, доставленным в органы внутренних дел"</w:t>
            </w:r>
          </w:p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6.9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Знакомство с социально-бытовыми условиями</w:t>
            </w: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., </w:t>
            </w:r>
            <w:proofErr w:type="gram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контрольная проверка условий жизни учащихся в неблагополучных семьях, составление актов обследования жилищно-бытовых условий и воспитания учащихся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6.10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Вовлечение состоящих на учетах, обучающихся в спортивные секции, кружки по интересам</w:t>
            </w:r>
            <w:proofErr w:type="gramEnd"/>
          </w:p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6.11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Доведение до сведения родителей  правовой информации по защите детства (индивидуальные беседы, выступления на родительских собраниях). Проведение бесед на темы:</w:t>
            </w:r>
            <w:r w:rsidRPr="00C923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вредные привычки детей и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совместное проведение свободного времени;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личный пример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профилактика правонарушений;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права, обязанности и ответственность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принципы отношений взрослых и детей;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- проблемы наркомании и </w:t>
            </w:r>
            <w:proofErr w:type="spell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табакокурения</w:t>
            </w:r>
            <w:proofErr w:type="spell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причины совершения несовершеннолетними противоправных действий, ответственность за совершение таких действий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6.12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>Организация оздоровления и санаторно-курортного лечения детей-сирот, детей из семей риска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6.13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патронажа, социальной помощи и профилактической работы с семьями, находящимися в социально опасном положении, через реализацию мероприятий планов реабилитации, утвержденных </w:t>
            </w:r>
            <w:proofErr w:type="spellStart"/>
            <w:r w:rsidRPr="00C9230A">
              <w:rPr>
                <w:rFonts w:ascii="Times New Roman" w:hAnsi="Times New Roman" w:cs="Times New Roman"/>
              </w:rPr>
              <w:t>КДНиЗП</w:t>
            </w:r>
            <w:proofErr w:type="spell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6.14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психолого-педагогической и правовой подготовки кандидатов в замещающие семьи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6.15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устройства детей - сирот на воспитание в семьи через информирование о формах устройства в СМИ,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6.16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Вовлечение в деятельность кружков, спортивных секций подростков, склонных к совершению преступлений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6.17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6.18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Разработка и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6.19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Социальный патронаж семей с детьми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6.20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Проведение мероприятий, направленных на укрепление внутрисемейных связей, здорового образа жизни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6.21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и проведение </w:t>
            </w:r>
            <w:proofErr w:type="spellStart"/>
            <w:r w:rsidRPr="00C9230A">
              <w:rPr>
                <w:rFonts w:ascii="Times New Roman" w:hAnsi="Times New Roman" w:cs="Times New Roman"/>
              </w:rPr>
              <w:t>социально-досуговой</w:t>
            </w:r>
            <w:proofErr w:type="spellEnd"/>
            <w:r w:rsidRPr="00C9230A">
              <w:rPr>
                <w:rFonts w:ascii="Times New Roman" w:hAnsi="Times New Roman" w:cs="Times New Roman"/>
              </w:rPr>
              <w:t xml:space="preserve"> площадки для детей, 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6.22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благотворительной акции «Собери ребенка в школу» для детей и семей,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6.23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Выявление и учет несовершеннолетних граждан, нуждающихся в установлении над ними опеки или попечительства</w:t>
            </w:r>
          </w:p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6.24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Проведение процедуры отобрания ребенка из семьи,  в том числе помещение  в медицинское  учреждение,  в случае непосредственной угрозы жизни и здоровью ребенка 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6.25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Устройство ребенка  в замещающую семью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6.26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Постановка на учет и дальнейший </w:t>
            </w:r>
            <w:proofErr w:type="gramStart"/>
            <w:r w:rsidRPr="00C9230A">
              <w:rPr>
                <w:rFonts w:ascii="Times New Roman" w:hAnsi="Times New Roman" w:cs="Times New Roman"/>
              </w:rPr>
              <w:t>контроль  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жизнью ребенка, воспитывающегося в замещающей семье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202A3" w:rsidRPr="00C9230A" w:rsidRDefault="009202A3" w:rsidP="009202A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7131D" w:rsidRPr="00C9230A" w:rsidRDefault="00F7131D" w:rsidP="00F7131D">
      <w:pPr>
        <w:rPr>
          <w:rFonts w:ascii="Times New Roman" w:hAnsi="Times New Roman" w:cs="Times New Roman"/>
          <w:b/>
        </w:rPr>
      </w:pPr>
    </w:p>
    <w:sectPr w:rsidR="00F7131D" w:rsidRPr="00C9230A" w:rsidSect="001260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D64"/>
    <w:multiLevelType w:val="hybridMultilevel"/>
    <w:tmpl w:val="343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02A3"/>
    <w:rsid w:val="001260EF"/>
    <w:rsid w:val="00261FB2"/>
    <w:rsid w:val="002E0D20"/>
    <w:rsid w:val="00400C9E"/>
    <w:rsid w:val="00443582"/>
    <w:rsid w:val="00573829"/>
    <w:rsid w:val="005A6764"/>
    <w:rsid w:val="005B367B"/>
    <w:rsid w:val="005B7693"/>
    <w:rsid w:val="005C2074"/>
    <w:rsid w:val="00693EAC"/>
    <w:rsid w:val="0074613D"/>
    <w:rsid w:val="00750AB2"/>
    <w:rsid w:val="008A3A82"/>
    <w:rsid w:val="008F67A4"/>
    <w:rsid w:val="009202A3"/>
    <w:rsid w:val="009A4FFD"/>
    <w:rsid w:val="00A5598A"/>
    <w:rsid w:val="00B8763D"/>
    <w:rsid w:val="00BA1BED"/>
    <w:rsid w:val="00C9230A"/>
    <w:rsid w:val="00CD1A5E"/>
    <w:rsid w:val="00E1167F"/>
    <w:rsid w:val="00E164A8"/>
    <w:rsid w:val="00E368FF"/>
    <w:rsid w:val="00F16A1E"/>
    <w:rsid w:val="00F26069"/>
    <w:rsid w:val="00F62E80"/>
    <w:rsid w:val="00F7131D"/>
    <w:rsid w:val="00F83D32"/>
    <w:rsid w:val="00FF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260EF"/>
    <w:pPr>
      <w:spacing w:after="0" w:line="240" w:lineRule="auto"/>
    </w:pPr>
  </w:style>
  <w:style w:type="character" w:customStyle="1" w:styleId="ConsPlusNormal">
    <w:name w:val="ConsPlusNormal Знак"/>
    <w:link w:val="ConsPlusNormal0"/>
    <w:locked/>
    <w:rsid w:val="005C207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C207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F3B4D"/>
    <w:pPr>
      <w:ind w:left="720"/>
      <w:contextualSpacing/>
    </w:pPr>
  </w:style>
  <w:style w:type="character" w:customStyle="1" w:styleId="apple-converted-space">
    <w:name w:val="apple-converted-space"/>
    <w:rsid w:val="00C9230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DC2F8CE46DB90711C6B966829618D3F95D4DAAF4A35215BF462D22454C74363FAEB5377CB049EhDn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55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C9E54-1EEF-4D6A-9AA5-495A0853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2</cp:revision>
  <cp:lastPrinted>2020-02-17T05:49:00Z</cp:lastPrinted>
  <dcterms:created xsi:type="dcterms:W3CDTF">2021-02-03T12:15:00Z</dcterms:created>
  <dcterms:modified xsi:type="dcterms:W3CDTF">2021-02-03T12:15:00Z</dcterms:modified>
</cp:coreProperties>
</file>