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93" w:rsidRDefault="00541393" w:rsidP="008E3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Приложение </w:t>
      </w:r>
    </w:p>
    <w:p w:rsidR="00541393" w:rsidRDefault="00541393" w:rsidP="008E3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к Постановлению</w:t>
      </w:r>
    </w:p>
    <w:p w:rsidR="00541393" w:rsidRDefault="00541393" w:rsidP="008E3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администрации МР «Думиничский район»</w:t>
      </w:r>
    </w:p>
    <w:p w:rsidR="00541393" w:rsidRDefault="00541393" w:rsidP="008E3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от </w:t>
      </w:r>
      <w:r w:rsidR="00022B38">
        <w:rPr>
          <w:rFonts w:ascii="Times New Roman" w:hAnsi="Times New Roman" w:cs="Times New Roman"/>
          <w:sz w:val="26"/>
          <w:szCs w:val="26"/>
        </w:rPr>
        <w:t>29.03.</w:t>
      </w:r>
      <w:r>
        <w:rPr>
          <w:rFonts w:ascii="Times New Roman" w:hAnsi="Times New Roman" w:cs="Times New Roman"/>
          <w:sz w:val="26"/>
          <w:szCs w:val="26"/>
        </w:rPr>
        <w:t xml:space="preserve">2019 № </w:t>
      </w:r>
      <w:r w:rsidR="00022B38">
        <w:rPr>
          <w:rFonts w:ascii="Times New Roman" w:hAnsi="Times New Roman" w:cs="Times New Roman"/>
          <w:sz w:val="26"/>
          <w:szCs w:val="26"/>
        </w:rPr>
        <w:t>167</w:t>
      </w:r>
    </w:p>
    <w:p w:rsidR="00541393" w:rsidRDefault="00541393" w:rsidP="008E3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A74" w:rsidRDefault="00300A74" w:rsidP="0054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7"/>
      <w:bookmarkEnd w:id="0"/>
      <w:r w:rsidRPr="00300A74"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</w:p>
    <w:p w:rsidR="00300A74" w:rsidRDefault="00300A74" w:rsidP="0054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«Думиничский район»</w:t>
      </w:r>
    </w:p>
    <w:p w:rsidR="00300A74" w:rsidRDefault="00300A74" w:rsidP="0054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«Развитие рынка труда в муниципальном районе «Думиничский район»</w:t>
      </w:r>
    </w:p>
    <w:p w:rsidR="007C354F" w:rsidRPr="007C354F" w:rsidRDefault="007C354F" w:rsidP="007C354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3578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в ред. Постановления от 14.05.2019 № 243)</w:t>
      </w:r>
    </w:p>
    <w:p w:rsidR="007C354F" w:rsidRPr="00300A74" w:rsidRDefault="007C354F" w:rsidP="0054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_GoBack"/>
      <w:bookmarkEnd w:id="1"/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0A74" w:rsidRDefault="00300A74" w:rsidP="00D81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541393">
        <w:rPr>
          <w:rFonts w:ascii="Times New Roman" w:hAnsi="Times New Roman" w:cs="Times New Roman"/>
          <w:sz w:val="26"/>
          <w:szCs w:val="26"/>
        </w:rPr>
        <w:t xml:space="preserve">муниципальной программы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41393">
        <w:rPr>
          <w:rFonts w:ascii="Times New Roman" w:hAnsi="Times New Roman" w:cs="Times New Roman"/>
          <w:sz w:val="26"/>
          <w:szCs w:val="26"/>
        </w:rPr>
        <w:t>Думиничский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1393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41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393" w:rsidRDefault="00300A74" w:rsidP="0054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41393">
        <w:rPr>
          <w:rFonts w:ascii="Times New Roman" w:hAnsi="Times New Roman" w:cs="Times New Roman"/>
          <w:sz w:val="26"/>
          <w:szCs w:val="26"/>
        </w:rPr>
        <w:t>Развитие рынка труда в муниципальном районе</w:t>
      </w:r>
      <w:r w:rsidR="00D81E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41393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2266"/>
        <w:gridCol w:w="994"/>
        <w:gridCol w:w="852"/>
        <w:gridCol w:w="851"/>
        <w:gridCol w:w="851"/>
        <w:gridCol w:w="853"/>
        <w:gridCol w:w="826"/>
        <w:gridCol w:w="25"/>
        <w:gridCol w:w="850"/>
      </w:tblGrid>
      <w:tr w:rsidR="00300A74" w:rsidRPr="00300A74" w:rsidTr="006232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proofErr w:type="spellStart"/>
            <w:proofErr w:type="gramStart"/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исполнитель муниципальной программы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ind w:right="44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Правовой отдел администрации муниципального района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Думиничский район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300A74" w:rsidRPr="00300A74" w:rsidTr="006232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62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="0062322F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8B6179" w:rsidRDefault="008B6179" w:rsidP="008B6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Государственное казенное учреждение «Центр занятости населения Сухиничского района»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300A74" w:rsidRPr="00300A74" w:rsidTr="006232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3. Цели муниципальной программы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D81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Реализуя в рамках подпрограммы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Содействие занятости населения Калужской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рынка труда в Калужской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право органов местного самоуправления, предоставленное им </w:t>
            </w:r>
            <w:hyperlink r:id="rId5" w:history="1">
              <w:r>
                <w:rPr>
                  <w:rFonts w:ascii="Times New Roman" w:eastAsia="Calibri" w:hAnsi="Times New Roman" w:cs="Times New Roman"/>
                  <w:sz w:val="26"/>
                  <w:szCs w:val="26"/>
                </w:rPr>
                <w:t>статьей</w:t>
              </w:r>
              <w:r w:rsidRPr="00300A74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</w:rPr>
                <w:t xml:space="preserve"> 7.2</w:t>
              </w:r>
            </w:hyperlink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Закона РФ от 19.04.1991 N 1032-1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О занятости населения в Российской Федерации</w:t>
            </w:r>
            <w:r w:rsidR="00B51C4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создать условия для обеспечения сбалансированности спроса и предложения рабочей силы, снижения дифференциации локальных рынков труда предотвратить рост </w:t>
            </w:r>
            <w:proofErr w:type="gramStart"/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напряженности</w:t>
            </w:r>
            <w:proofErr w:type="gramEnd"/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рынке труда исходя из значений </w:t>
            </w:r>
            <w:r w:rsidR="00D81EA1">
              <w:rPr>
                <w:rFonts w:ascii="Times New Roman" w:eastAsia="Calibri" w:hAnsi="Times New Roman" w:cs="Times New Roman"/>
                <w:sz w:val="26"/>
                <w:szCs w:val="26"/>
              </w:rPr>
              <w:t>индикаторов (показателей)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</w:tr>
      <w:tr w:rsidR="00300A74" w:rsidRPr="00300A74" w:rsidTr="006232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Своевременное заключений соглашений, предусмотренных мероприятиями программы; финансирование мероприятий программы</w:t>
            </w:r>
          </w:p>
        </w:tc>
      </w:tr>
      <w:tr w:rsidR="00300A74" w:rsidRPr="00300A74" w:rsidTr="006232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451564" w:rsidRDefault="00300A74" w:rsidP="0062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515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5. </w:t>
            </w:r>
            <w:r w:rsidR="0062322F" w:rsidRPr="004515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Основные мероприятия</w:t>
            </w:r>
            <w:r w:rsidRPr="004515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45156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2421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проведения оплачиваемых общественных работ; организация временного трудоустройства несовершеннолетних граждан в возрасте от 14 до 18 лет в свободное от учебы время; организация временного трудоустройства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безработных граждан, испытывающих трудности в поиске работы, </w:t>
            </w:r>
            <w:r w:rsidRPr="00DA2421">
              <w:rPr>
                <w:rFonts w:ascii="Times New Roman" w:hAnsi="Times New Roman"/>
                <w:b/>
                <w:sz w:val="26"/>
                <w:szCs w:val="26"/>
              </w:rPr>
              <w:t>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300A74" w:rsidRPr="00300A74" w:rsidTr="006232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6. Индикаторы муниципальной программы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B5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Среднегодовой уровень общей безработицы, среднегодовой уровень регистрируемой безработицы</w:t>
            </w:r>
          </w:p>
        </w:tc>
      </w:tr>
      <w:tr w:rsidR="00300A74" w:rsidRPr="00300A74" w:rsidTr="006232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Сроки и этапы 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реализации муниципальной программы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2019 - 2024 годы, в один этап</w:t>
            </w:r>
          </w:p>
        </w:tc>
      </w:tr>
      <w:tr w:rsidR="00300A74" w:rsidRPr="00300A74" w:rsidTr="0062322F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0A1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8. Объемы финансирования муниципальной программы за счет </w:t>
            </w:r>
            <w:r w:rsidR="000A1F96">
              <w:rPr>
                <w:rFonts w:ascii="Times New Roman" w:eastAsia="Calibri" w:hAnsi="Times New Roman" w:cs="Times New Roman"/>
                <w:sz w:val="26"/>
                <w:szCs w:val="26"/>
              </w:rPr>
              <w:t>бюджетных ассигнований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300A74" w:rsidRPr="00300A74" w:rsidTr="0062322F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</w:tr>
      <w:tr w:rsidR="0062322F" w:rsidRPr="00300A74" w:rsidTr="0062322F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F" w:rsidRPr="00300A74" w:rsidRDefault="0062322F" w:rsidP="0030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F" w:rsidRPr="00300A74" w:rsidRDefault="0062322F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F" w:rsidRPr="00300A74" w:rsidRDefault="0062322F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F" w:rsidRPr="00300A74" w:rsidRDefault="0062322F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F" w:rsidRPr="00300A74" w:rsidRDefault="0062322F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F" w:rsidRPr="00300A74" w:rsidRDefault="0062322F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F" w:rsidRPr="00300A74" w:rsidRDefault="0062322F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F" w:rsidRPr="00300A74" w:rsidRDefault="0062322F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F" w:rsidRPr="00300A74" w:rsidRDefault="0062322F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400,0</w:t>
            </w:r>
          </w:p>
        </w:tc>
      </w:tr>
      <w:tr w:rsidR="00300A74" w:rsidRPr="00300A74" w:rsidTr="0062322F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источникам финансирования:</w:t>
            </w:r>
          </w:p>
        </w:tc>
      </w:tr>
      <w:tr w:rsidR="00300A74" w:rsidRPr="00300A74" w:rsidTr="0062322F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местного бюджета 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2 100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400</w:t>
            </w:r>
            <w:r w:rsidR="0062322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400</w:t>
            </w:r>
            <w:r w:rsidR="0062322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400,0</w:t>
            </w:r>
          </w:p>
        </w:tc>
      </w:tr>
      <w:tr w:rsidR="00300A74" w:rsidRPr="00300A74" w:rsidTr="0062322F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30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4" w:rsidRPr="00300A74" w:rsidRDefault="00300A74" w:rsidP="00623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&lt;*&gt; Объемы финансовых средств, направляемых на реализацию программы из местного бюджета, ежегодно уточняются в соответствии с решениями Районного Собрания представителей муниципального района </w:t>
            </w:r>
            <w:r w:rsidR="00B51C4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Думиничский район</w:t>
            </w:r>
            <w:r w:rsidR="00B51C4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 утверждении бюджета муниципального района </w:t>
            </w:r>
            <w:r w:rsidR="00B51C4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>Думиничский район</w:t>
            </w:r>
            <w:r w:rsidR="00B51C4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300A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очередной финансовый год и на соответствующий плановый период с учетом объема средств областного бюджета</w:t>
            </w:r>
          </w:p>
        </w:tc>
      </w:tr>
    </w:tbl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41393">
          <w:pgSz w:w="11905" w:h="16838"/>
          <w:pgMar w:top="850" w:right="706" w:bottom="1134" w:left="1560" w:header="0" w:footer="0" w:gutter="0"/>
          <w:cols w:space="720"/>
          <w:noEndnote/>
        </w:sectPr>
      </w:pPr>
    </w:p>
    <w:p w:rsidR="00541393" w:rsidRDefault="00B51C4E" w:rsidP="005413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541393">
        <w:rPr>
          <w:rFonts w:ascii="Times New Roman" w:hAnsi="Times New Roman" w:cs="Times New Roman"/>
          <w:sz w:val="26"/>
          <w:szCs w:val="26"/>
        </w:rPr>
        <w:t>. Приоритеты районной политики в сфере реализации</w:t>
      </w:r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393" w:rsidRPr="00B51C4E" w:rsidRDefault="00541393" w:rsidP="00B51C4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E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D81EA1">
          <w:rPr>
            <w:rFonts w:ascii="Times New Roman" w:hAnsi="Times New Roman" w:cs="Times New Roman"/>
            <w:sz w:val="26"/>
            <w:szCs w:val="26"/>
          </w:rPr>
          <w:t>Концепцией</w:t>
        </w:r>
      </w:hyperlink>
      <w:r w:rsidRPr="00D81EA1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Указами Президента Российской Федерации от 07.05.2012 </w:t>
      </w:r>
      <w:hyperlink r:id="rId7" w:history="1">
        <w:r w:rsidRPr="00D81EA1">
          <w:rPr>
            <w:rFonts w:ascii="Times New Roman" w:hAnsi="Times New Roman" w:cs="Times New Roman"/>
            <w:sz w:val="26"/>
            <w:szCs w:val="26"/>
          </w:rPr>
          <w:t>N 597</w:t>
        </w:r>
      </w:hyperlink>
      <w:r w:rsidRPr="00D81EA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D81EA1">
          <w:rPr>
            <w:rFonts w:ascii="Times New Roman" w:hAnsi="Times New Roman" w:cs="Times New Roman"/>
            <w:sz w:val="26"/>
            <w:szCs w:val="26"/>
          </w:rPr>
          <w:t>N 606</w:t>
        </w:r>
      </w:hyperlink>
      <w:r w:rsidRPr="00D81EA1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D81EA1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D81EA1">
        <w:rPr>
          <w:rFonts w:ascii="Times New Roman" w:hAnsi="Times New Roman" w:cs="Times New Roman"/>
          <w:sz w:val="26"/>
          <w:szCs w:val="26"/>
        </w:rPr>
        <w:t xml:space="preserve"> развития трудовых ресурсов Калужской области до 2020 года, утвержденной постановлением Правительства Калужской области от 15.12.2008 N 487, </w:t>
      </w:r>
      <w:hyperlink r:id="rId10" w:history="1">
        <w:r w:rsidRPr="00D81EA1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D81EA1">
        <w:rPr>
          <w:rFonts w:ascii="Times New Roman" w:hAnsi="Times New Roman" w:cs="Times New Roman"/>
          <w:sz w:val="26"/>
          <w:szCs w:val="26"/>
        </w:rPr>
        <w:t xml:space="preserve"> социально-экономического </w:t>
      </w:r>
      <w:r w:rsidRPr="00B51C4E">
        <w:rPr>
          <w:rFonts w:ascii="Times New Roman" w:hAnsi="Times New Roman" w:cs="Times New Roman"/>
          <w:sz w:val="26"/>
          <w:szCs w:val="26"/>
        </w:rPr>
        <w:t>развития Калужской области до 2030 года</w:t>
      </w:r>
      <w:proofErr w:type="gramEnd"/>
      <w:r w:rsidRPr="00B51C4E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Калужской области от 29.06.2009 N 250 основными приоритетами государственной политики в </w:t>
      </w:r>
      <w:r w:rsidR="00D73161">
        <w:rPr>
          <w:rFonts w:ascii="Times New Roman" w:hAnsi="Times New Roman" w:cs="Times New Roman"/>
          <w:sz w:val="26"/>
          <w:szCs w:val="26"/>
        </w:rPr>
        <w:t>соответствующей сфере</w:t>
      </w:r>
      <w:r w:rsidRPr="00B51C4E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 xml:space="preserve">содействие созданию новых эффективных рабочих мест, развитию предпринимательской инициативы и </w:t>
      </w:r>
      <w:proofErr w:type="spellStart"/>
      <w:r w:rsidRPr="00193EBE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Pr="00193EBE">
        <w:rPr>
          <w:rFonts w:ascii="Times New Roman" w:hAnsi="Times New Roman" w:cs="Times New Roman"/>
          <w:sz w:val="26"/>
          <w:szCs w:val="26"/>
        </w:rPr>
        <w:t xml:space="preserve"> безработных граждан, стимулированию населения к трудовой активности;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>содействие трудоустройству молодежи;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>обеспечение профессиональной адаптации и стабильной занятости инвалидов, в том числе посредством осуществления сопровождения при содействии занятости инвалидов, нуждающихся в данном сопровождении;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>стимулирование занятости женщин, имеющих несовершеннолетних детей и детей-инвалидов;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 xml:space="preserve">разработку и реализацию </w:t>
      </w:r>
      <w:proofErr w:type="gramStart"/>
      <w:r w:rsidRPr="00193EBE">
        <w:rPr>
          <w:rFonts w:ascii="Times New Roman" w:hAnsi="Times New Roman" w:cs="Times New Roman"/>
          <w:sz w:val="26"/>
          <w:szCs w:val="26"/>
        </w:rPr>
        <w:t>механизма определения перспективной потребности экономики Калужской области</w:t>
      </w:r>
      <w:proofErr w:type="gramEnd"/>
      <w:r w:rsidRPr="00193EBE">
        <w:rPr>
          <w:rFonts w:ascii="Times New Roman" w:hAnsi="Times New Roman" w:cs="Times New Roman"/>
          <w:sz w:val="26"/>
          <w:szCs w:val="26"/>
        </w:rPr>
        <w:t xml:space="preserve"> в специалистах и рабочих кадрах в территориально-отраслевом разрезе;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>развитие профессиональной мобильности на основе повышения квалификации, обучения и переобучения;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>реализацию системы профессиональной ориентации и психологической поддержки населения;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>реализацию мер по привлечению в Калужскую область квалифицированных профессиональных кадров;</w:t>
      </w:r>
    </w:p>
    <w:p w:rsidR="00193EBE" w:rsidRPr="00193EBE" w:rsidRDefault="00193EBE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>обеспечение социальной поддержки безработных граждан.</w:t>
      </w:r>
    </w:p>
    <w:p w:rsidR="00541393" w:rsidRPr="00B51C4E" w:rsidRDefault="00541393" w:rsidP="00B51C4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C4E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вправе способствовать достижению названных целей, реализуя полномочия, предоставленные им </w:t>
      </w:r>
      <w:hyperlink r:id="rId11" w:history="1">
        <w:r w:rsidR="00193EBE" w:rsidRPr="00D81EA1">
          <w:rPr>
            <w:rFonts w:ascii="Times New Roman" w:hAnsi="Times New Roman" w:cs="Times New Roman"/>
            <w:sz w:val="26"/>
            <w:szCs w:val="26"/>
          </w:rPr>
          <w:t>частью</w:t>
        </w:r>
        <w:r w:rsidRPr="00D81EA1">
          <w:rPr>
            <w:rFonts w:ascii="Times New Roman" w:hAnsi="Times New Roman" w:cs="Times New Roman"/>
            <w:sz w:val="26"/>
            <w:szCs w:val="26"/>
          </w:rPr>
          <w:t xml:space="preserve"> 1 ст</w:t>
        </w:r>
        <w:r w:rsidR="00193EBE" w:rsidRPr="00D81EA1">
          <w:rPr>
            <w:rFonts w:ascii="Times New Roman" w:hAnsi="Times New Roman" w:cs="Times New Roman"/>
            <w:sz w:val="26"/>
            <w:szCs w:val="26"/>
          </w:rPr>
          <w:t>атьи</w:t>
        </w:r>
        <w:r w:rsidRPr="00D81EA1">
          <w:rPr>
            <w:rFonts w:ascii="Times New Roman" w:hAnsi="Times New Roman" w:cs="Times New Roman"/>
            <w:sz w:val="26"/>
            <w:szCs w:val="26"/>
          </w:rPr>
          <w:t xml:space="preserve"> 7.2</w:t>
        </w:r>
      </w:hyperlink>
      <w:r w:rsidRPr="00D81EA1">
        <w:rPr>
          <w:rFonts w:ascii="Times New Roman" w:hAnsi="Times New Roman" w:cs="Times New Roman"/>
          <w:sz w:val="26"/>
          <w:szCs w:val="26"/>
        </w:rPr>
        <w:t xml:space="preserve"> </w:t>
      </w:r>
      <w:r w:rsidRPr="00B51C4E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193EBE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51C4E">
        <w:rPr>
          <w:rFonts w:ascii="Times New Roman" w:hAnsi="Times New Roman" w:cs="Times New Roman"/>
          <w:sz w:val="26"/>
          <w:szCs w:val="26"/>
        </w:rPr>
        <w:t xml:space="preserve"> от 19.04.1991 N 1032-1 </w:t>
      </w:r>
      <w:r w:rsidR="00193EBE">
        <w:rPr>
          <w:rFonts w:ascii="Times New Roman" w:hAnsi="Times New Roman" w:cs="Times New Roman"/>
          <w:sz w:val="26"/>
          <w:szCs w:val="26"/>
        </w:rPr>
        <w:t>«</w:t>
      </w:r>
      <w:r w:rsidRPr="00B51C4E">
        <w:rPr>
          <w:rFonts w:ascii="Times New Roman" w:hAnsi="Times New Roman" w:cs="Times New Roman"/>
          <w:sz w:val="26"/>
          <w:szCs w:val="26"/>
        </w:rPr>
        <w:t>О занятости населения в Российской Федерации</w:t>
      </w:r>
      <w:r w:rsidR="00193EBE">
        <w:rPr>
          <w:rFonts w:ascii="Times New Roman" w:hAnsi="Times New Roman" w:cs="Times New Roman"/>
          <w:sz w:val="26"/>
          <w:szCs w:val="26"/>
        </w:rPr>
        <w:t>»</w:t>
      </w:r>
      <w:r w:rsidRPr="00B51C4E">
        <w:rPr>
          <w:rFonts w:ascii="Times New Roman" w:hAnsi="Times New Roman" w:cs="Times New Roman"/>
          <w:sz w:val="26"/>
          <w:szCs w:val="26"/>
        </w:rPr>
        <w:t>.</w:t>
      </w:r>
    </w:p>
    <w:p w:rsidR="00541393" w:rsidRPr="00B51C4E" w:rsidRDefault="00541393" w:rsidP="00B51C4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1C4E">
        <w:rPr>
          <w:rFonts w:ascii="Times New Roman" w:hAnsi="Times New Roman" w:cs="Times New Roman"/>
          <w:sz w:val="26"/>
          <w:szCs w:val="26"/>
        </w:rPr>
        <w:t xml:space="preserve">Наличием необходимости </w:t>
      </w:r>
      <w:r w:rsidR="00193EBE">
        <w:rPr>
          <w:rFonts w:ascii="Times New Roman" w:hAnsi="Times New Roman" w:cs="Times New Roman"/>
          <w:sz w:val="26"/>
          <w:szCs w:val="26"/>
        </w:rPr>
        <w:t xml:space="preserve">в </w:t>
      </w:r>
      <w:r w:rsidRPr="00B51C4E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193EBE">
        <w:rPr>
          <w:rFonts w:ascii="Times New Roman" w:hAnsi="Times New Roman" w:cs="Times New Roman"/>
          <w:sz w:val="26"/>
          <w:szCs w:val="26"/>
        </w:rPr>
        <w:t xml:space="preserve">ряда предоставленных органам местного самоуправления </w:t>
      </w:r>
      <w:r w:rsidRPr="00B51C4E">
        <w:rPr>
          <w:rFonts w:ascii="Times New Roman" w:hAnsi="Times New Roman" w:cs="Times New Roman"/>
          <w:sz w:val="26"/>
          <w:szCs w:val="26"/>
        </w:rPr>
        <w:t xml:space="preserve">полномочий обусловлены приоритеты районной политики в сфере реализации муниципальной программы </w:t>
      </w:r>
      <w:r w:rsidR="00193EBE">
        <w:rPr>
          <w:rFonts w:ascii="Times New Roman" w:hAnsi="Times New Roman" w:cs="Times New Roman"/>
          <w:sz w:val="26"/>
          <w:szCs w:val="26"/>
        </w:rPr>
        <w:t>(реализуемые во взаимодействии с</w:t>
      </w:r>
      <w:r w:rsidRPr="00B51C4E">
        <w:rPr>
          <w:rFonts w:ascii="Times New Roman" w:hAnsi="Times New Roman" w:cs="Times New Roman"/>
          <w:sz w:val="26"/>
          <w:szCs w:val="26"/>
        </w:rPr>
        <w:t xml:space="preserve"> </w:t>
      </w:r>
      <w:r w:rsidR="008B6179" w:rsidRPr="008B6179">
        <w:rPr>
          <w:rFonts w:ascii="Times New Roman" w:hAnsi="Times New Roman" w:cs="Times New Roman"/>
          <w:sz w:val="26"/>
          <w:szCs w:val="26"/>
        </w:rPr>
        <w:t>Государственн</w:t>
      </w:r>
      <w:r w:rsidR="008B6179">
        <w:rPr>
          <w:rFonts w:ascii="Times New Roman" w:hAnsi="Times New Roman" w:cs="Times New Roman"/>
          <w:sz w:val="26"/>
          <w:szCs w:val="26"/>
        </w:rPr>
        <w:t>ым</w:t>
      </w:r>
      <w:r w:rsidR="008B6179" w:rsidRPr="008B6179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8B6179">
        <w:rPr>
          <w:rFonts w:ascii="Times New Roman" w:hAnsi="Times New Roman" w:cs="Times New Roman"/>
          <w:sz w:val="26"/>
          <w:szCs w:val="26"/>
        </w:rPr>
        <w:t>ым</w:t>
      </w:r>
      <w:r w:rsidR="008B6179" w:rsidRPr="008B6179">
        <w:rPr>
          <w:rFonts w:ascii="Times New Roman" w:hAnsi="Times New Roman" w:cs="Times New Roman"/>
          <w:sz w:val="26"/>
          <w:szCs w:val="26"/>
        </w:rPr>
        <w:t xml:space="preserve"> учреждением «Центр занятости населения Сухиничского района»</w:t>
      </w:r>
      <w:r w:rsidRPr="00B51C4E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193EBE">
        <w:rPr>
          <w:rFonts w:ascii="Times New Roman" w:hAnsi="Times New Roman" w:cs="Times New Roman"/>
          <w:sz w:val="26"/>
          <w:szCs w:val="26"/>
        </w:rPr>
        <w:t xml:space="preserve">) - </w:t>
      </w:r>
      <w:r w:rsidRPr="00B51C4E">
        <w:rPr>
          <w:rFonts w:ascii="Times New Roman" w:hAnsi="Times New Roman" w:cs="Times New Roman"/>
          <w:sz w:val="26"/>
          <w:szCs w:val="26"/>
        </w:rPr>
        <w:t>обеспечить сбалансированность спроса и предложений рабочей силы, снизить дифференциации локальных рынков труда, предотвратить рост напряженности на рынке труда.</w:t>
      </w:r>
      <w:proofErr w:type="gramEnd"/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EBE" w:rsidRDefault="00193EBE" w:rsidP="00193E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41393" w:rsidRDefault="00541393" w:rsidP="00193E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Цели, задачи и индикаторы (показатели) достижения целей</w:t>
      </w:r>
      <w:r w:rsidR="00193E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решения задач </w:t>
      </w:r>
    </w:p>
    <w:p w:rsidR="00DD035A" w:rsidRDefault="00DD035A" w:rsidP="00193E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D035A" w:rsidRDefault="00DD035A" w:rsidP="00193E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Цели, задачи программы</w:t>
      </w:r>
    </w:p>
    <w:p w:rsidR="00DD035A" w:rsidRDefault="00DD035A" w:rsidP="00193E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41393" w:rsidRPr="00193EBE" w:rsidRDefault="00541393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3EBE">
        <w:rPr>
          <w:rFonts w:ascii="Times New Roman" w:hAnsi="Times New Roman" w:cs="Times New Roman"/>
          <w:sz w:val="26"/>
          <w:szCs w:val="26"/>
        </w:rPr>
        <w:t xml:space="preserve">С учетом приоритетов региональной </w:t>
      </w:r>
      <w:r w:rsidR="00193EBE" w:rsidRPr="00193EBE">
        <w:rPr>
          <w:rFonts w:ascii="Times New Roman" w:hAnsi="Times New Roman" w:cs="Times New Roman"/>
          <w:sz w:val="26"/>
          <w:szCs w:val="26"/>
        </w:rPr>
        <w:t xml:space="preserve">и районной </w:t>
      </w:r>
      <w:r w:rsidRPr="00193EBE">
        <w:rPr>
          <w:rFonts w:ascii="Times New Roman" w:hAnsi="Times New Roman" w:cs="Times New Roman"/>
          <w:sz w:val="26"/>
          <w:szCs w:val="26"/>
        </w:rPr>
        <w:t xml:space="preserve">политики сформулирована цель муниципальной программы - реализуя права органов местного самоуправления, определенные </w:t>
      </w:r>
      <w:hyperlink r:id="rId12" w:history="1">
        <w:r w:rsidRPr="00193EBE">
          <w:rPr>
            <w:rFonts w:ascii="Times New Roman" w:hAnsi="Times New Roman" w:cs="Times New Roman"/>
            <w:color w:val="0000FF"/>
            <w:sz w:val="26"/>
            <w:szCs w:val="26"/>
          </w:rPr>
          <w:t>ч. 1 ст. 7.2</w:t>
        </w:r>
      </w:hyperlink>
      <w:r w:rsidRPr="00193EBE">
        <w:rPr>
          <w:rFonts w:ascii="Times New Roman" w:hAnsi="Times New Roman" w:cs="Times New Roman"/>
          <w:sz w:val="26"/>
          <w:szCs w:val="26"/>
        </w:rPr>
        <w:t xml:space="preserve"> Закона РФ от 19.04.1991 N 1032-1 </w:t>
      </w:r>
      <w:r w:rsidR="00193EBE" w:rsidRPr="00193EBE">
        <w:rPr>
          <w:rFonts w:ascii="Times New Roman" w:hAnsi="Times New Roman" w:cs="Times New Roman"/>
          <w:sz w:val="26"/>
          <w:szCs w:val="26"/>
        </w:rPr>
        <w:t>«</w:t>
      </w:r>
      <w:r w:rsidRPr="00193EBE">
        <w:rPr>
          <w:rFonts w:ascii="Times New Roman" w:hAnsi="Times New Roman" w:cs="Times New Roman"/>
          <w:sz w:val="26"/>
          <w:szCs w:val="26"/>
        </w:rPr>
        <w:t>О занятости населения в Российской Федерации</w:t>
      </w:r>
      <w:r w:rsidR="00193EBE" w:rsidRPr="00193EBE">
        <w:rPr>
          <w:rFonts w:ascii="Times New Roman" w:hAnsi="Times New Roman" w:cs="Times New Roman"/>
          <w:sz w:val="26"/>
          <w:szCs w:val="26"/>
        </w:rPr>
        <w:t>»</w:t>
      </w:r>
      <w:r w:rsidRPr="00193EBE">
        <w:rPr>
          <w:rFonts w:ascii="Times New Roman" w:hAnsi="Times New Roman" w:cs="Times New Roman"/>
          <w:sz w:val="26"/>
          <w:szCs w:val="26"/>
        </w:rPr>
        <w:t xml:space="preserve">, обеспечивая сбалансированность спроса и предложений рабочей силы, снизить дифференциации локальных рынков труда, предотвратить рост напряженности на рынке труда (в объемах, предусмотренных </w:t>
      </w:r>
      <w:r w:rsidR="00193EBE" w:rsidRPr="00193EBE">
        <w:rPr>
          <w:rFonts w:ascii="Times New Roman" w:hAnsi="Times New Roman" w:cs="Times New Roman"/>
          <w:sz w:val="26"/>
          <w:szCs w:val="26"/>
        </w:rPr>
        <w:t>индикаторами (показателями)</w:t>
      </w:r>
      <w:r w:rsidRPr="00193EBE">
        <w:rPr>
          <w:rFonts w:ascii="Times New Roman" w:hAnsi="Times New Roman" w:cs="Times New Roman"/>
          <w:sz w:val="26"/>
          <w:szCs w:val="26"/>
        </w:rPr>
        <w:t xml:space="preserve"> настоящей Программы).</w:t>
      </w:r>
      <w:proofErr w:type="gramEnd"/>
    </w:p>
    <w:p w:rsidR="00541393" w:rsidRDefault="00541393" w:rsidP="00D2658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EBE">
        <w:rPr>
          <w:rFonts w:ascii="Times New Roman" w:hAnsi="Times New Roman" w:cs="Times New Roman"/>
          <w:sz w:val="26"/>
          <w:szCs w:val="26"/>
        </w:rPr>
        <w:t xml:space="preserve">Для достижения указанной цели предусматривается </w:t>
      </w:r>
      <w:r w:rsidR="00D2658A">
        <w:rPr>
          <w:rFonts w:ascii="Times New Roman" w:hAnsi="Times New Roman" w:cs="Times New Roman"/>
          <w:sz w:val="26"/>
          <w:szCs w:val="26"/>
        </w:rPr>
        <w:t>выполнение</w:t>
      </w:r>
      <w:r w:rsidRPr="00193EBE">
        <w:rPr>
          <w:rFonts w:ascii="Times New Roman" w:hAnsi="Times New Roman" w:cs="Times New Roman"/>
          <w:sz w:val="26"/>
          <w:szCs w:val="26"/>
        </w:rPr>
        <w:t xml:space="preserve"> следующих задач: </w:t>
      </w:r>
      <w:r w:rsidR="00D2658A">
        <w:rPr>
          <w:rFonts w:ascii="Times New Roman" w:hAnsi="Times New Roman" w:cs="Times New Roman"/>
          <w:sz w:val="26"/>
          <w:szCs w:val="26"/>
        </w:rPr>
        <w:t>с</w:t>
      </w:r>
      <w:r w:rsidR="00D2658A" w:rsidRPr="00D2658A">
        <w:rPr>
          <w:rFonts w:ascii="Times New Roman" w:hAnsi="Times New Roman" w:cs="Times New Roman"/>
          <w:sz w:val="26"/>
          <w:szCs w:val="26"/>
        </w:rPr>
        <w:t>воевременное заключений соглашений, предусмотренных мероприятиями программы; финансирование мероприятий программы</w:t>
      </w:r>
      <w:r w:rsidR="00D81EA1">
        <w:rPr>
          <w:rFonts w:ascii="Times New Roman" w:hAnsi="Times New Roman" w:cs="Times New Roman"/>
          <w:sz w:val="26"/>
          <w:szCs w:val="26"/>
        </w:rPr>
        <w:t>.</w:t>
      </w:r>
    </w:p>
    <w:p w:rsidR="00D2658A" w:rsidRDefault="00D2658A" w:rsidP="00D2658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1393" w:rsidRDefault="00541393" w:rsidP="00D265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2658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B6179">
        <w:rPr>
          <w:rFonts w:ascii="Times New Roman" w:hAnsi="Times New Roman" w:cs="Times New Roman"/>
          <w:sz w:val="26"/>
          <w:szCs w:val="26"/>
        </w:rPr>
        <w:t>Индикаторы (показатели)</w:t>
      </w:r>
      <w:r w:rsidR="00D2658A">
        <w:rPr>
          <w:rFonts w:ascii="Times New Roman" w:hAnsi="Times New Roman" w:cs="Times New Roman"/>
          <w:sz w:val="26"/>
          <w:szCs w:val="26"/>
        </w:rPr>
        <w:t xml:space="preserve"> достижения целей и решения задач программы</w:t>
      </w:r>
    </w:p>
    <w:p w:rsidR="00D2658A" w:rsidRDefault="00D2658A" w:rsidP="00D265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индикаторах программы и их значениях</w:t>
      </w:r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6"/>
        <w:gridCol w:w="680"/>
        <w:gridCol w:w="738"/>
        <w:gridCol w:w="851"/>
        <w:gridCol w:w="850"/>
        <w:gridCol w:w="851"/>
        <w:gridCol w:w="708"/>
        <w:gridCol w:w="709"/>
        <w:gridCol w:w="709"/>
        <w:gridCol w:w="704"/>
      </w:tblGrid>
      <w:tr w:rsidR="008B6179" w:rsidTr="00EB48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200"/>
            <w:bookmarkEnd w:id="2"/>
            <w:r w:rsidRPr="008B617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Значение по годам</w:t>
            </w:r>
          </w:p>
        </w:tc>
      </w:tr>
      <w:tr w:rsidR="008B6179" w:rsidTr="00EB48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8B6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, 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8B6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оцен</w:t>
            </w:r>
            <w:r w:rsidR="00D81E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proofErr w:type="gramEnd"/>
          </w:p>
        </w:tc>
        <w:tc>
          <w:tcPr>
            <w:tcW w:w="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реализации муниципальной программы</w:t>
            </w:r>
          </w:p>
        </w:tc>
      </w:tr>
      <w:tr w:rsidR="008B6179" w:rsidRPr="005118BE" w:rsidTr="00EB48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8B6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B6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B6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B6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B6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B6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</w:tr>
      <w:tr w:rsidR="008B6179" w:rsidTr="00EB48BA"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D81EA1" w:rsidP="00D81E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B6179" w:rsidRPr="008B6179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рынка труда в муниципальном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B6179" w:rsidRPr="008B6179">
              <w:rPr>
                <w:rFonts w:ascii="Times New Roman" w:hAnsi="Times New Roman" w:cs="Times New Roman"/>
                <w:sz w:val="26"/>
                <w:szCs w:val="26"/>
              </w:rPr>
              <w:t>Думиничский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B6179" w:rsidTr="00EB4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Среднегодовой уровень общей безработицы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8B6179" w:rsidTr="00EB4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Среднегодовой уровень регистрируемой безработицы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Pr="008B6179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</w:tbl>
    <w:p w:rsidR="008B6179" w:rsidRDefault="008B6179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1393" w:rsidRPr="00193EBE" w:rsidRDefault="007C3616" w:rsidP="00193EB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ar206" w:history="1">
        <w:r w:rsidR="00541393" w:rsidRPr="00193EBE">
          <w:rPr>
            <w:rFonts w:ascii="Times New Roman" w:hAnsi="Times New Roman" w:cs="Times New Roman"/>
            <w:color w:val="0000FF"/>
            <w:sz w:val="26"/>
            <w:szCs w:val="26"/>
          </w:rPr>
          <w:t>Методика</w:t>
        </w:r>
      </w:hyperlink>
      <w:r w:rsidR="00541393" w:rsidRPr="00193EBE">
        <w:rPr>
          <w:rFonts w:ascii="Times New Roman" w:hAnsi="Times New Roman" w:cs="Times New Roman"/>
          <w:sz w:val="26"/>
          <w:szCs w:val="26"/>
        </w:rPr>
        <w:t xml:space="preserve"> расчета значений индикаторов указана в таблице 1.</w:t>
      </w:r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206"/>
      <w:bookmarkEnd w:id="3"/>
      <w:r>
        <w:rPr>
          <w:rFonts w:ascii="Times New Roman" w:hAnsi="Times New Roman" w:cs="Times New Roman"/>
          <w:sz w:val="26"/>
          <w:szCs w:val="26"/>
        </w:rPr>
        <w:t>Методика расчета целевых индикаторов</w:t>
      </w:r>
      <w:r w:rsidR="00D81EA1">
        <w:rPr>
          <w:rFonts w:ascii="Times New Roman" w:hAnsi="Times New Roman" w:cs="Times New Roman"/>
          <w:sz w:val="26"/>
          <w:szCs w:val="26"/>
        </w:rPr>
        <w:t xml:space="preserve"> (показателей)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541393" w:rsidRDefault="00D2658A" w:rsidP="0054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41393">
        <w:rPr>
          <w:rFonts w:ascii="Times New Roman" w:hAnsi="Times New Roman" w:cs="Times New Roman"/>
          <w:sz w:val="26"/>
          <w:szCs w:val="26"/>
        </w:rPr>
        <w:t>Развитие рынка труда в муниципальном районе</w:t>
      </w:r>
    </w:p>
    <w:p w:rsidR="00541393" w:rsidRDefault="00D2658A" w:rsidP="0054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41393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6323"/>
      </w:tblGrid>
      <w:tr w:rsidR="00541393" w:rsidTr="00D2658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93" w:rsidRDefault="0054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93" w:rsidRDefault="0054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</w:tr>
      <w:tr w:rsidR="00541393" w:rsidTr="00D2658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93" w:rsidRDefault="0054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Среднегодовой уровень общей безработицы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93" w:rsidRDefault="0054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квартальных значений уровня общей безработицы, деленная на 4 (источник - сайт Росстата,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http://www.gks.ru/bqd/free/B09_03/Main.htm)</w:t>
            </w:r>
          </w:p>
        </w:tc>
      </w:tr>
      <w:tr w:rsidR="00541393" w:rsidTr="00D2658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93" w:rsidRDefault="0054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Среднегодовой уровень регистрируемой безработицы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93" w:rsidRDefault="0054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помесячных соотношений значения строки 45 к численности экономически активного населения, деленная на 12 (источник - форма государственной статистической отчетности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1-Т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541393" w:rsidRDefault="00541393" w:rsidP="0054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035A" w:rsidRDefault="00DD035A" w:rsidP="005413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219"/>
      <w:bookmarkEnd w:id="4"/>
      <w:r>
        <w:rPr>
          <w:rFonts w:ascii="Times New Roman" w:hAnsi="Times New Roman" w:cs="Times New Roman"/>
          <w:sz w:val="26"/>
          <w:szCs w:val="26"/>
        </w:rPr>
        <w:t>3. Обобщенная характеристика мероприятий программы</w:t>
      </w:r>
    </w:p>
    <w:p w:rsidR="00DD53DD" w:rsidRDefault="00DD53DD" w:rsidP="00DD53D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26BB7" w:rsidRDefault="00126BB7" w:rsidP="00DD53D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Основное мероприятие 1</w:t>
      </w:r>
    </w:p>
    <w:p w:rsidR="00DD53DD" w:rsidRPr="00126BB7" w:rsidRDefault="00DD53DD" w:rsidP="00DD53D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26BB7" w:rsidRPr="00126BB7" w:rsidRDefault="00126BB7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 xml:space="preserve"> Организация проведения оплачиваемых общественных работ</w:t>
      </w:r>
    </w:p>
    <w:p w:rsidR="00126BB7" w:rsidRPr="00126BB7" w:rsidRDefault="00126BB7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При реализации названного основного мероприятия, помимо его финансирования, планируется:</w:t>
      </w:r>
    </w:p>
    <w:p w:rsidR="00126BB7" w:rsidRPr="00126BB7" w:rsidRDefault="00126BB7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 xml:space="preserve">1. Заключение трехстороннего соглашения между администрацией муниципального района «Думиничский район», </w:t>
      </w:r>
      <w:r w:rsidR="008B6179" w:rsidRPr="008B6179">
        <w:rPr>
          <w:rFonts w:ascii="Times New Roman" w:hAnsi="Times New Roman" w:cs="Times New Roman"/>
          <w:sz w:val="26"/>
          <w:szCs w:val="26"/>
        </w:rPr>
        <w:t>Государственн</w:t>
      </w:r>
      <w:r w:rsidR="008B6179">
        <w:rPr>
          <w:rFonts w:ascii="Times New Roman" w:hAnsi="Times New Roman" w:cs="Times New Roman"/>
          <w:sz w:val="26"/>
          <w:szCs w:val="26"/>
        </w:rPr>
        <w:t>ым</w:t>
      </w:r>
      <w:r w:rsidR="008B6179" w:rsidRPr="008B6179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8B6179">
        <w:rPr>
          <w:rFonts w:ascii="Times New Roman" w:hAnsi="Times New Roman" w:cs="Times New Roman"/>
          <w:sz w:val="26"/>
          <w:szCs w:val="26"/>
        </w:rPr>
        <w:t>ым</w:t>
      </w:r>
      <w:r w:rsidR="008B6179" w:rsidRPr="008B6179">
        <w:rPr>
          <w:rFonts w:ascii="Times New Roman" w:hAnsi="Times New Roman" w:cs="Times New Roman"/>
          <w:sz w:val="26"/>
          <w:szCs w:val="26"/>
        </w:rPr>
        <w:t xml:space="preserve"> учреждением «Центр занятости населения Сухиничского района»</w:t>
      </w:r>
      <w:r w:rsidRPr="00126BB7">
        <w:rPr>
          <w:rFonts w:ascii="Times New Roman" w:hAnsi="Times New Roman" w:cs="Times New Roman"/>
          <w:sz w:val="26"/>
          <w:szCs w:val="26"/>
        </w:rPr>
        <w:t xml:space="preserve">, работодателем договора о совместной деятельности </w:t>
      </w:r>
      <w:proofErr w:type="gramStart"/>
      <w:r w:rsidRPr="00126BB7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126BB7">
        <w:rPr>
          <w:rFonts w:ascii="Times New Roman" w:hAnsi="Times New Roman" w:cs="Times New Roman"/>
          <w:sz w:val="26"/>
          <w:szCs w:val="26"/>
        </w:rPr>
        <w:t xml:space="preserve"> проведения оплачиваемых общественных работ.</w:t>
      </w:r>
    </w:p>
    <w:p w:rsidR="00DD035A" w:rsidRPr="00126BB7" w:rsidRDefault="00DD035A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 xml:space="preserve">2. Реализация мероприятий, предусмотренных </w:t>
      </w:r>
      <w:hyperlink r:id="rId14" w:history="1">
        <w:r w:rsidRPr="00126BB7">
          <w:rPr>
            <w:rFonts w:ascii="Times New Roman" w:hAnsi="Times New Roman" w:cs="Times New Roman"/>
            <w:color w:val="0000FF"/>
            <w:sz w:val="26"/>
            <w:szCs w:val="26"/>
          </w:rPr>
          <w:t>п. 9</w:t>
        </w:r>
      </w:hyperlink>
      <w:r w:rsidRPr="00126BB7">
        <w:rPr>
          <w:rFonts w:ascii="Times New Roman" w:hAnsi="Times New Roman" w:cs="Times New Roman"/>
          <w:sz w:val="26"/>
          <w:szCs w:val="26"/>
        </w:rPr>
        <w:t xml:space="preserve"> Положения об организации общественных работ, утвержденного постановлением Правительства РФ от 14.07.1997 N 875:</w:t>
      </w:r>
    </w:p>
    <w:p w:rsidR="00126BB7" w:rsidRPr="00126BB7" w:rsidRDefault="00126BB7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анализ состояния рынка труда, количество и состав незанятого населения и безработных граждан;</w:t>
      </w:r>
    </w:p>
    <w:p w:rsidR="00126BB7" w:rsidRPr="00126BB7" w:rsidRDefault="00126BB7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выявление спроса и предложений на участие в общественных работах;</w:t>
      </w:r>
    </w:p>
    <w:p w:rsidR="00126BB7" w:rsidRPr="00126BB7" w:rsidRDefault="00126BB7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сбор информации о возможности проведения в организациях района общественных работ:</w:t>
      </w:r>
    </w:p>
    <w:p w:rsidR="00126BB7" w:rsidRPr="00126BB7" w:rsidRDefault="00126BB7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рассмотрение вопросов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DD035A" w:rsidRPr="00126BB7" w:rsidRDefault="00DD035A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035A" w:rsidRPr="00126BB7" w:rsidRDefault="00DD035A" w:rsidP="00DD53D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Основное мероприятие 2</w:t>
      </w:r>
    </w:p>
    <w:p w:rsidR="00DD035A" w:rsidRPr="00126BB7" w:rsidRDefault="00DD035A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035A" w:rsidRPr="00126BB7" w:rsidRDefault="00DD035A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Организация временного трудоустройства несовершеннолетних граждан в возрасте от 14 до 18 лет в свободное от учебы время.</w:t>
      </w:r>
    </w:p>
    <w:p w:rsidR="00DD035A" w:rsidRPr="00126BB7" w:rsidRDefault="00DD035A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При реализации названного основного мероприятия, помимо его финансирования, планируется:</w:t>
      </w:r>
    </w:p>
    <w:p w:rsidR="00DD035A" w:rsidRPr="00126BB7" w:rsidRDefault="00DD035A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 xml:space="preserve">1. </w:t>
      </w:r>
      <w:r w:rsidR="00126BB7" w:rsidRPr="00126BB7">
        <w:rPr>
          <w:rFonts w:ascii="Times New Roman" w:hAnsi="Times New Roman" w:cs="Times New Roman"/>
          <w:sz w:val="26"/>
          <w:szCs w:val="26"/>
        </w:rPr>
        <w:t xml:space="preserve">Заключение трехстороннего соглашения между администрацией муниципального района «Думиничский район», </w:t>
      </w:r>
      <w:r w:rsidR="008B6179" w:rsidRPr="008B6179">
        <w:rPr>
          <w:rFonts w:ascii="Times New Roman" w:hAnsi="Times New Roman" w:cs="Times New Roman"/>
          <w:sz w:val="26"/>
          <w:szCs w:val="26"/>
        </w:rPr>
        <w:t>Государственн</w:t>
      </w:r>
      <w:r w:rsidR="008B6179">
        <w:rPr>
          <w:rFonts w:ascii="Times New Roman" w:hAnsi="Times New Roman" w:cs="Times New Roman"/>
          <w:sz w:val="26"/>
          <w:szCs w:val="26"/>
        </w:rPr>
        <w:t>ым</w:t>
      </w:r>
      <w:r w:rsidR="008B6179" w:rsidRPr="008B6179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8B6179">
        <w:rPr>
          <w:rFonts w:ascii="Times New Roman" w:hAnsi="Times New Roman" w:cs="Times New Roman"/>
          <w:sz w:val="26"/>
          <w:szCs w:val="26"/>
        </w:rPr>
        <w:t>ым</w:t>
      </w:r>
      <w:r w:rsidR="008B6179" w:rsidRPr="008B6179">
        <w:rPr>
          <w:rFonts w:ascii="Times New Roman" w:hAnsi="Times New Roman" w:cs="Times New Roman"/>
          <w:sz w:val="26"/>
          <w:szCs w:val="26"/>
        </w:rPr>
        <w:t xml:space="preserve"> учреждением «Центр занятости населения Сухиничского района»</w:t>
      </w:r>
      <w:r w:rsidR="00126BB7" w:rsidRPr="00126BB7">
        <w:rPr>
          <w:rFonts w:ascii="Times New Roman" w:hAnsi="Times New Roman" w:cs="Times New Roman"/>
          <w:sz w:val="26"/>
          <w:szCs w:val="26"/>
        </w:rPr>
        <w:t xml:space="preserve">, работодателем </w:t>
      </w:r>
      <w:r w:rsidRPr="00126BB7">
        <w:rPr>
          <w:rFonts w:ascii="Times New Roman" w:hAnsi="Times New Roman" w:cs="Times New Roman"/>
          <w:sz w:val="26"/>
          <w:szCs w:val="26"/>
        </w:rPr>
        <w:t>договора о совместной деятельности при временном трудоустройстве несовершеннолетних граждан в возрасте от 14 до 18 лет в свободное от учебы время.</w:t>
      </w:r>
    </w:p>
    <w:p w:rsidR="00DD035A" w:rsidRPr="00126BB7" w:rsidRDefault="00DD035A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t>2. Осуществление сбора информации о возможности трудоустройства несовершеннолетних граждан в возрасте от 14 до 18 лет в свободное от учебы время в организациях района.</w:t>
      </w:r>
    </w:p>
    <w:p w:rsidR="00DD035A" w:rsidRDefault="00DD035A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BB7">
        <w:rPr>
          <w:rFonts w:ascii="Times New Roman" w:hAnsi="Times New Roman" w:cs="Times New Roman"/>
          <w:sz w:val="26"/>
          <w:szCs w:val="26"/>
        </w:rPr>
        <w:lastRenderedPageBreak/>
        <w:t>3. Проведение работы по информированию населения о возможности трудоустройства несовершеннолетних граждан в возрасте от 14 до 18 лет в свободное от учебы время, об условиях и режиме работы, оплате труда.</w:t>
      </w:r>
    </w:p>
    <w:p w:rsidR="00451564" w:rsidRDefault="00451564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1564" w:rsidRPr="00451564" w:rsidRDefault="00451564" w:rsidP="004515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1564">
        <w:rPr>
          <w:rFonts w:ascii="Times New Roman" w:eastAsia="Calibri" w:hAnsi="Times New Roman" w:cs="Times New Roman"/>
          <w:b/>
          <w:sz w:val="26"/>
          <w:szCs w:val="26"/>
        </w:rPr>
        <w:t>Основное мероприятие 3</w:t>
      </w:r>
    </w:p>
    <w:p w:rsidR="00451564" w:rsidRPr="00451564" w:rsidRDefault="00451564" w:rsidP="004515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51564" w:rsidRPr="00451564" w:rsidRDefault="00451564" w:rsidP="00451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51564">
        <w:rPr>
          <w:rFonts w:ascii="Times New Roman" w:eastAsia="Calibri" w:hAnsi="Times New Roman" w:cs="Times New Roman"/>
          <w:b/>
          <w:sz w:val="26"/>
          <w:szCs w:val="26"/>
        </w:rPr>
        <w:t>Организация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451564" w:rsidRPr="00451564" w:rsidRDefault="00451564" w:rsidP="00451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51564">
        <w:rPr>
          <w:rFonts w:ascii="Times New Roman" w:eastAsia="Calibri" w:hAnsi="Times New Roman" w:cs="Times New Roman"/>
          <w:b/>
          <w:sz w:val="26"/>
          <w:szCs w:val="26"/>
        </w:rPr>
        <w:t>При реализации названного основного мероприятия, помимо его финансирования, планируется:</w:t>
      </w:r>
    </w:p>
    <w:p w:rsidR="00451564" w:rsidRPr="00451564" w:rsidRDefault="00451564" w:rsidP="00451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51564">
        <w:rPr>
          <w:rFonts w:ascii="Times New Roman" w:eastAsia="Calibri" w:hAnsi="Times New Roman" w:cs="Times New Roman"/>
          <w:b/>
          <w:sz w:val="26"/>
          <w:szCs w:val="26"/>
        </w:rPr>
        <w:t>1. Заключение трехстороннего соглашения между администрацией муниципального района «Думиничский район», Государственным казенным учреждением «Центр занятости населения Сухиничского района», работодателем договора о совместной деятельности при временном трудоустройстве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451564" w:rsidRPr="00451564" w:rsidRDefault="00451564" w:rsidP="00451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51564">
        <w:rPr>
          <w:rFonts w:ascii="Times New Roman" w:eastAsia="Calibri" w:hAnsi="Times New Roman" w:cs="Times New Roman"/>
          <w:b/>
          <w:sz w:val="26"/>
          <w:szCs w:val="26"/>
        </w:rPr>
        <w:t>2. Осуществление сбора информации о возможности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451564" w:rsidRDefault="00451564" w:rsidP="004515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564">
        <w:rPr>
          <w:rFonts w:ascii="Times New Roman" w:eastAsia="Calibri" w:hAnsi="Times New Roman" w:cs="Times New Roman"/>
          <w:b/>
          <w:sz w:val="26"/>
          <w:szCs w:val="26"/>
        </w:rPr>
        <w:t>3. Проведение работы по информированию населения о возможности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D81EA1" w:rsidRDefault="00D81EA1" w:rsidP="00126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53DD" w:rsidRDefault="00DD53DD" w:rsidP="005413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Характеристика мер муниципального регулирования</w:t>
      </w:r>
    </w:p>
    <w:p w:rsidR="00D81EA1" w:rsidRDefault="00D81EA1" w:rsidP="005413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D53DD" w:rsidRPr="00DD53DD" w:rsidRDefault="00DD53DD" w:rsidP="00DD53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об основных мерах правового регулирования в сфере реализации муниципальной программы размещаются в сети Интернет на официальном сайте муниципального района «Думиничский район» </w:t>
      </w:r>
      <w:hyperlink r:id="rId15" w:history="1">
        <w:r w:rsidRPr="00DD53DD">
          <w:rPr>
            <w:rStyle w:val="a4"/>
            <w:rFonts w:ascii="Times New Roman" w:hAnsi="Times New Roman" w:cs="Times New Roman"/>
            <w:sz w:val="26"/>
            <w:szCs w:val="26"/>
            <w:u w:val="none"/>
            <w:lang w:val="en-US"/>
          </w:rPr>
          <w:t>www</w:t>
        </w:r>
        <w:r w:rsidRPr="00DD53DD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DD53DD">
          <w:rPr>
            <w:rStyle w:val="a4"/>
            <w:rFonts w:ascii="Times New Roman" w:hAnsi="Times New Roman" w:cs="Times New Roman"/>
            <w:sz w:val="26"/>
            <w:szCs w:val="26"/>
            <w:u w:val="none"/>
            <w:lang w:val="en-US"/>
          </w:rPr>
          <w:t>admduminichi</w:t>
        </w:r>
        <w:proofErr w:type="spellEnd"/>
        <w:r w:rsidRPr="00DD53DD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DD53DD">
          <w:rPr>
            <w:rStyle w:val="a4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D53DD">
        <w:rPr>
          <w:rFonts w:ascii="Times New Roman" w:hAnsi="Times New Roman" w:cs="Times New Roman"/>
          <w:sz w:val="26"/>
          <w:szCs w:val="26"/>
        </w:rPr>
        <w:t>.</w:t>
      </w:r>
    </w:p>
    <w:p w:rsidR="00DD53DD" w:rsidRDefault="00DD53DD" w:rsidP="00DD53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размещаются в течение десяти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вступления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силу соответствующих нормативных правовых актов или изменений в них. </w:t>
      </w:r>
    </w:p>
    <w:p w:rsidR="00DD53DD" w:rsidRDefault="00DD53DD" w:rsidP="00DD53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актуализацию сведений несет ответственный исполнитель муниципальной программы.</w:t>
      </w:r>
    </w:p>
    <w:p w:rsidR="00DD53DD" w:rsidRDefault="00DD53DD" w:rsidP="00DD53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D53DD" w:rsidRDefault="00DD53DD" w:rsidP="00DD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81E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17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бъем финансовых ресурсов, необходимых</w:t>
      </w:r>
    </w:p>
    <w:p w:rsidR="00DD53DD" w:rsidRDefault="00DD53DD" w:rsidP="00DD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муниципальной программы</w:t>
      </w:r>
    </w:p>
    <w:p w:rsidR="00DD53DD" w:rsidRDefault="00DD53DD" w:rsidP="00DD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3DD" w:rsidRDefault="00DD53DD" w:rsidP="00DD5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0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2"/>
        <w:gridCol w:w="1135"/>
        <w:gridCol w:w="1135"/>
        <w:gridCol w:w="794"/>
        <w:gridCol w:w="57"/>
        <w:gridCol w:w="851"/>
        <w:gridCol w:w="992"/>
        <w:gridCol w:w="850"/>
        <w:gridCol w:w="142"/>
        <w:gridCol w:w="1078"/>
      </w:tblGrid>
      <w:tr w:rsidR="008B6179" w:rsidRPr="00792723" w:rsidTr="004C5832">
        <w:tc>
          <w:tcPr>
            <w:tcW w:w="1982" w:type="dxa"/>
            <w:vMerge w:val="restart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5" w:type="dxa"/>
            <w:vMerge w:val="restart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5899" w:type="dxa"/>
            <w:gridSpan w:val="8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8B6179" w:rsidRPr="00792723" w:rsidTr="004C5832">
        <w:tc>
          <w:tcPr>
            <w:tcW w:w="1982" w:type="dxa"/>
            <w:vMerge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  <w:gridSpan w:val="2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gridSpan w:val="2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078" w:type="dxa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</w:tr>
      <w:tr w:rsidR="000464BC" w:rsidRPr="00792723" w:rsidTr="004C5832">
        <w:tc>
          <w:tcPr>
            <w:tcW w:w="1982" w:type="dxa"/>
          </w:tcPr>
          <w:p w:rsidR="000464BC" w:rsidRPr="00792723" w:rsidRDefault="000464BC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5" w:type="dxa"/>
          </w:tcPr>
          <w:p w:rsidR="000464BC" w:rsidRPr="00792723" w:rsidRDefault="000464BC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2 100</w:t>
            </w:r>
          </w:p>
        </w:tc>
        <w:tc>
          <w:tcPr>
            <w:tcW w:w="1135" w:type="dxa"/>
          </w:tcPr>
          <w:p w:rsidR="000464BC" w:rsidRPr="00792723" w:rsidRDefault="004C5832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1" w:type="dxa"/>
            <w:gridSpan w:val="2"/>
          </w:tcPr>
          <w:p w:rsidR="000464BC" w:rsidRPr="00792723" w:rsidRDefault="004C5832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1" w:type="dxa"/>
          </w:tcPr>
          <w:p w:rsidR="000464BC" w:rsidRPr="00792723" w:rsidRDefault="004C5832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992" w:type="dxa"/>
          </w:tcPr>
          <w:p w:rsidR="000464BC" w:rsidRPr="00792723" w:rsidRDefault="004C5832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992" w:type="dxa"/>
            <w:gridSpan w:val="2"/>
          </w:tcPr>
          <w:p w:rsidR="000464BC" w:rsidRPr="00792723" w:rsidRDefault="004C5832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078" w:type="dxa"/>
          </w:tcPr>
          <w:p w:rsidR="000464BC" w:rsidRPr="00792723" w:rsidRDefault="004C5832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400,0</w:t>
            </w:r>
          </w:p>
        </w:tc>
      </w:tr>
      <w:tr w:rsidR="008B6179" w:rsidRPr="00792723" w:rsidTr="004C5832">
        <w:tc>
          <w:tcPr>
            <w:tcW w:w="9016" w:type="dxa"/>
            <w:gridSpan w:val="10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том числе по источникам финансирования:</w:t>
            </w:r>
          </w:p>
        </w:tc>
      </w:tr>
      <w:tr w:rsidR="008B6179" w:rsidRPr="00792723" w:rsidTr="004C5832">
        <w:tc>
          <w:tcPr>
            <w:tcW w:w="1982" w:type="dxa"/>
          </w:tcPr>
          <w:p w:rsidR="008B6179" w:rsidRPr="00792723" w:rsidRDefault="008B6179" w:rsidP="00EB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местного бюджета &lt;*&gt;</w:t>
            </w:r>
          </w:p>
        </w:tc>
        <w:tc>
          <w:tcPr>
            <w:tcW w:w="1135" w:type="dxa"/>
          </w:tcPr>
          <w:p w:rsidR="008B6179" w:rsidRPr="00792723" w:rsidRDefault="008B6179" w:rsidP="00EB48B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464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7927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00</w:t>
            </w: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5" w:type="dxa"/>
          </w:tcPr>
          <w:p w:rsidR="008B6179" w:rsidRPr="00792723" w:rsidRDefault="008B6179" w:rsidP="004C58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4C583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94" w:type="dxa"/>
          </w:tcPr>
          <w:p w:rsidR="008B6179" w:rsidRPr="00792723" w:rsidRDefault="008B6179" w:rsidP="004C58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4C583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08" w:type="dxa"/>
            <w:gridSpan w:val="2"/>
          </w:tcPr>
          <w:p w:rsidR="008B6179" w:rsidRPr="00792723" w:rsidRDefault="008B6179" w:rsidP="004C58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4C583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B6179" w:rsidRPr="00792723" w:rsidRDefault="000464BC" w:rsidP="00EB48B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400</w:t>
            </w:r>
            <w:r w:rsidR="008B6179"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8B6179" w:rsidRPr="00792723" w:rsidRDefault="000464BC" w:rsidP="00EB48B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  <w:r w:rsidR="008B6179"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20" w:type="dxa"/>
            <w:gridSpan w:val="2"/>
          </w:tcPr>
          <w:p w:rsidR="008B6179" w:rsidRPr="00792723" w:rsidRDefault="000464BC" w:rsidP="00EB48B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  <w:r w:rsidR="008B6179" w:rsidRPr="00792723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</w:tbl>
    <w:p w:rsidR="00DD53DD" w:rsidRDefault="00DD53DD" w:rsidP="00DD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3DD" w:rsidRDefault="00DD53DD" w:rsidP="00DD5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D53DD" w:rsidRDefault="00DD53DD" w:rsidP="00DD53D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&lt;*&gt; Объемы финансовых средств, направляемых на реализацию подпрограммы из местного бюджета, ежегодно уточняются в соответствии с решениями Районного Собрания представителей муниципального района </w:t>
      </w:r>
      <w:r w:rsidR="008B617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8B617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об утверждении бюджета муниципального района </w:t>
      </w:r>
      <w:r w:rsidR="008B617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8B617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соответствующий плановый период с учетом объема средств областного бюджета. Средства предусмотрены для оплаты труда работников.</w:t>
      </w:r>
    </w:p>
    <w:p w:rsidR="00DD53DD" w:rsidRDefault="00DD53DD" w:rsidP="00DD53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2658A" w:rsidRDefault="00D2658A" w:rsidP="005413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2658A" w:rsidRPr="00462A0E" w:rsidRDefault="00DD53DD" w:rsidP="005413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2658A">
        <w:rPr>
          <w:rFonts w:ascii="Times New Roman" w:hAnsi="Times New Roman" w:cs="Times New Roman"/>
          <w:sz w:val="26"/>
          <w:szCs w:val="26"/>
        </w:rPr>
        <w:t>. Механизм реализации программ</w:t>
      </w:r>
      <w:r w:rsidR="00462A0E">
        <w:rPr>
          <w:rFonts w:ascii="Times New Roman" w:hAnsi="Times New Roman" w:cs="Times New Roman"/>
          <w:sz w:val="26"/>
          <w:szCs w:val="26"/>
        </w:rPr>
        <w:t>ы</w:t>
      </w:r>
    </w:p>
    <w:p w:rsidR="00D2658A" w:rsidRDefault="00D2658A" w:rsidP="005413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773B3" w:rsidRDefault="006773B3" w:rsidP="006773B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реализации программы предусматривает проведение организационных мероприятий, включая подготовку и внесение изменений в муниципальные правовые акты муниципального района «Думиничский район», обеспечивающие ее выполнение в соответствии с действующим законодательством.</w:t>
      </w:r>
    </w:p>
    <w:p w:rsidR="006773B3" w:rsidRDefault="00D81EA1" w:rsidP="006773B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Выполнение основных мероприятий 1 - 3</w:t>
      </w:r>
      <w:r w:rsidR="006773B3">
        <w:rPr>
          <w:rFonts w:ascii="Times New Roman" w:hAnsi="Times New Roman" w:cs="Times New Roman"/>
          <w:sz w:val="26"/>
          <w:szCs w:val="26"/>
        </w:rPr>
        <w:t xml:space="preserve"> </w:t>
      </w:r>
      <w:r w:rsidR="006773B3" w:rsidRPr="00451564">
        <w:rPr>
          <w:rFonts w:ascii="Times New Roman" w:hAnsi="Times New Roman" w:cs="Times New Roman"/>
          <w:b/>
          <w:sz w:val="26"/>
          <w:szCs w:val="26"/>
        </w:rPr>
        <w:t xml:space="preserve">раздела </w:t>
      </w:r>
      <w:r w:rsidR="00451564">
        <w:rPr>
          <w:rFonts w:ascii="Times New Roman" w:hAnsi="Times New Roman" w:cs="Times New Roman"/>
          <w:b/>
          <w:sz w:val="26"/>
          <w:szCs w:val="26"/>
        </w:rPr>
        <w:t>3</w:t>
      </w:r>
      <w:r w:rsidR="006773B3" w:rsidRPr="00451564">
        <w:rPr>
          <w:rFonts w:ascii="Times New Roman" w:hAnsi="Times New Roman" w:cs="Times New Roman"/>
          <w:b/>
          <w:sz w:val="26"/>
          <w:szCs w:val="26"/>
        </w:rPr>
        <w:t xml:space="preserve"> настоящей программы</w:t>
      </w:r>
      <w:r w:rsidR="006773B3">
        <w:rPr>
          <w:rFonts w:ascii="Times New Roman" w:hAnsi="Times New Roman" w:cs="Times New Roman"/>
          <w:sz w:val="26"/>
          <w:szCs w:val="26"/>
        </w:rPr>
        <w:t xml:space="preserve"> осуществляется путем предоставления средств местного бюджета администрацией муниципального района «Думиничский район» субъектам экономической деятельности (юридические лица, индивидуальные предприниматели – работодатели) на основании з</w:t>
      </w:r>
      <w:r w:rsidR="006773B3" w:rsidRPr="006773B3">
        <w:rPr>
          <w:rFonts w:ascii="Times New Roman" w:hAnsi="Times New Roman" w:cs="Times New Roman"/>
          <w:sz w:val="26"/>
          <w:szCs w:val="26"/>
        </w:rPr>
        <w:t>аключен</w:t>
      </w:r>
      <w:r w:rsidR="006773B3">
        <w:rPr>
          <w:rFonts w:ascii="Times New Roman" w:hAnsi="Times New Roman" w:cs="Times New Roman"/>
          <w:sz w:val="26"/>
          <w:szCs w:val="26"/>
        </w:rPr>
        <w:t xml:space="preserve">ных </w:t>
      </w:r>
      <w:r w:rsidR="006773B3" w:rsidRPr="006773B3">
        <w:rPr>
          <w:rFonts w:ascii="Times New Roman" w:hAnsi="Times New Roman" w:cs="Times New Roman"/>
          <w:sz w:val="26"/>
          <w:szCs w:val="26"/>
        </w:rPr>
        <w:t>трехстороннего соглашени</w:t>
      </w:r>
      <w:r w:rsidR="006773B3">
        <w:rPr>
          <w:rFonts w:ascii="Times New Roman" w:hAnsi="Times New Roman" w:cs="Times New Roman"/>
          <w:sz w:val="26"/>
          <w:szCs w:val="26"/>
        </w:rPr>
        <w:t>й</w:t>
      </w:r>
      <w:r w:rsidR="006773B3" w:rsidRPr="006773B3">
        <w:rPr>
          <w:rFonts w:ascii="Times New Roman" w:hAnsi="Times New Roman" w:cs="Times New Roman"/>
          <w:sz w:val="26"/>
          <w:szCs w:val="26"/>
        </w:rPr>
        <w:t xml:space="preserve"> </w:t>
      </w:r>
      <w:r w:rsidR="00DD53DD">
        <w:rPr>
          <w:rFonts w:ascii="Times New Roman" w:hAnsi="Times New Roman" w:cs="Times New Roman"/>
          <w:sz w:val="26"/>
          <w:szCs w:val="26"/>
        </w:rPr>
        <w:t>(</w:t>
      </w:r>
      <w:r w:rsidR="006773B3" w:rsidRPr="006773B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3C1EDA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DD53DD">
        <w:rPr>
          <w:rFonts w:ascii="Times New Roman" w:hAnsi="Times New Roman" w:cs="Times New Roman"/>
          <w:sz w:val="26"/>
          <w:szCs w:val="26"/>
        </w:rPr>
        <w:t xml:space="preserve">, </w:t>
      </w:r>
      <w:r w:rsidR="008B6179" w:rsidRPr="008B6179">
        <w:rPr>
          <w:rFonts w:ascii="Times New Roman" w:hAnsi="Times New Roman" w:cs="Times New Roman"/>
          <w:sz w:val="26"/>
          <w:szCs w:val="26"/>
        </w:rPr>
        <w:t>Государственн</w:t>
      </w:r>
      <w:r w:rsidR="008B6179">
        <w:rPr>
          <w:rFonts w:ascii="Times New Roman" w:hAnsi="Times New Roman" w:cs="Times New Roman"/>
          <w:sz w:val="26"/>
          <w:szCs w:val="26"/>
        </w:rPr>
        <w:t>ым</w:t>
      </w:r>
      <w:r w:rsidR="008B6179" w:rsidRPr="008B6179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8B6179">
        <w:rPr>
          <w:rFonts w:ascii="Times New Roman" w:hAnsi="Times New Roman" w:cs="Times New Roman"/>
          <w:sz w:val="26"/>
          <w:szCs w:val="26"/>
        </w:rPr>
        <w:t>ым</w:t>
      </w:r>
      <w:r w:rsidR="008B6179" w:rsidRPr="008B6179">
        <w:rPr>
          <w:rFonts w:ascii="Times New Roman" w:hAnsi="Times New Roman" w:cs="Times New Roman"/>
          <w:sz w:val="26"/>
          <w:szCs w:val="26"/>
        </w:rPr>
        <w:t xml:space="preserve"> учреждением «Центр занятости населения Сухиничского района»</w:t>
      </w:r>
      <w:r w:rsidR="00DD53DD">
        <w:rPr>
          <w:rFonts w:ascii="Times New Roman" w:hAnsi="Times New Roman" w:cs="Times New Roman"/>
          <w:sz w:val="26"/>
          <w:szCs w:val="26"/>
        </w:rPr>
        <w:t xml:space="preserve"> и работодателе)</w:t>
      </w:r>
      <w:r w:rsidR="006773B3" w:rsidRPr="006773B3">
        <w:rPr>
          <w:rFonts w:ascii="Times New Roman" w:hAnsi="Times New Roman" w:cs="Times New Roman"/>
          <w:sz w:val="26"/>
          <w:szCs w:val="26"/>
        </w:rPr>
        <w:t xml:space="preserve"> о совместной деятельности при </w:t>
      </w:r>
      <w:r w:rsidR="003C1EDA">
        <w:rPr>
          <w:rFonts w:ascii="Times New Roman" w:hAnsi="Times New Roman" w:cs="Times New Roman"/>
          <w:sz w:val="26"/>
          <w:szCs w:val="26"/>
        </w:rPr>
        <w:t>выполнении названных мероприятий</w:t>
      </w:r>
      <w:r w:rsidR="006773B3" w:rsidRPr="006773B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D035A" w:rsidRDefault="00DD035A" w:rsidP="006773B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1EDA" w:rsidRDefault="00DD53DD" w:rsidP="00DD035A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D035A">
        <w:rPr>
          <w:rFonts w:ascii="Times New Roman" w:hAnsi="Times New Roman" w:cs="Times New Roman"/>
          <w:sz w:val="26"/>
          <w:szCs w:val="26"/>
        </w:rPr>
        <w:t>. Перечень мероприятий программы</w:t>
      </w:r>
    </w:p>
    <w:p w:rsidR="00DD035A" w:rsidRPr="006773B3" w:rsidRDefault="00DD035A" w:rsidP="00DD035A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450"/>
        <w:gridCol w:w="2435"/>
        <w:gridCol w:w="1192"/>
        <w:gridCol w:w="2268"/>
        <w:gridCol w:w="1731"/>
        <w:gridCol w:w="1779"/>
      </w:tblGrid>
      <w:tr w:rsidR="003C1EDA" w:rsidTr="004C5832">
        <w:tc>
          <w:tcPr>
            <w:tcW w:w="450" w:type="dxa"/>
          </w:tcPr>
          <w:p w:rsidR="003C1EDA" w:rsidRDefault="003C1ED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35" w:type="dxa"/>
          </w:tcPr>
          <w:p w:rsidR="003C1EDA" w:rsidRDefault="003C1ED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92" w:type="dxa"/>
          </w:tcPr>
          <w:p w:rsidR="003C1EDA" w:rsidRDefault="00DD035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реализа</w:t>
            </w:r>
            <w:r w:rsidR="008B61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C1EDA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proofErr w:type="gramEnd"/>
          </w:p>
        </w:tc>
        <w:tc>
          <w:tcPr>
            <w:tcW w:w="2268" w:type="dxa"/>
          </w:tcPr>
          <w:p w:rsidR="003C1EDA" w:rsidRDefault="003C1ED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3C1EDA" w:rsidRDefault="003C1ED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программы</w:t>
            </w:r>
          </w:p>
        </w:tc>
        <w:tc>
          <w:tcPr>
            <w:tcW w:w="1731" w:type="dxa"/>
          </w:tcPr>
          <w:p w:rsidR="003C1EDA" w:rsidRDefault="003C1ED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финансиро</w:t>
            </w:r>
            <w:r w:rsidR="00DD03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proofErr w:type="spellEnd"/>
            <w:proofErr w:type="gramEnd"/>
          </w:p>
        </w:tc>
        <w:tc>
          <w:tcPr>
            <w:tcW w:w="1779" w:type="dxa"/>
          </w:tcPr>
          <w:p w:rsidR="003C1EDA" w:rsidRDefault="003C1EDA" w:rsidP="003C1ED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Принадлеж-ность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проекту (наименование проекта)</w:t>
            </w:r>
          </w:p>
        </w:tc>
      </w:tr>
      <w:tr w:rsidR="003C1EDA" w:rsidTr="004C5832">
        <w:tc>
          <w:tcPr>
            <w:tcW w:w="450" w:type="dxa"/>
          </w:tcPr>
          <w:p w:rsidR="003C1EDA" w:rsidRDefault="008B6179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:rsidR="003C1EDA" w:rsidRDefault="003C1ED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оплачиваемых общественных работ</w:t>
            </w:r>
          </w:p>
        </w:tc>
        <w:tc>
          <w:tcPr>
            <w:tcW w:w="1192" w:type="dxa"/>
          </w:tcPr>
          <w:p w:rsidR="003C1EDA" w:rsidRDefault="003C1ED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2019-2024</w:t>
            </w:r>
          </w:p>
        </w:tc>
        <w:tc>
          <w:tcPr>
            <w:tcW w:w="2268" w:type="dxa"/>
          </w:tcPr>
          <w:p w:rsidR="00D73161" w:rsidRDefault="00D73161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 администрации МР «Думиничский район»,</w:t>
            </w:r>
          </w:p>
          <w:p w:rsidR="003C1EDA" w:rsidRDefault="008B6179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казенное </w:t>
            </w:r>
            <w:r w:rsidRPr="008B61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«Центр занятости населения Сухиничского района»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731" w:type="dxa"/>
          </w:tcPr>
          <w:p w:rsidR="003C1EDA" w:rsidRDefault="003C1ED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779" w:type="dxa"/>
          </w:tcPr>
          <w:p w:rsidR="003C1EDA" w:rsidRDefault="003C1ED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D035A" w:rsidTr="004C5832">
        <w:tc>
          <w:tcPr>
            <w:tcW w:w="450" w:type="dxa"/>
          </w:tcPr>
          <w:p w:rsidR="00DD035A" w:rsidRDefault="008B6179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5" w:type="dxa"/>
          </w:tcPr>
          <w:p w:rsidR="00DD035A" w:rsidRDefault="00DD035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92" w:type="dxa"/>
          </w:tcPr>
          <w:p w:rsidR="00DD035A" w:rsidRDefault="00DD035A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2019-2024</w:t>
            </w:r>
          </w:p>
        </w:tc>
        <w:tc>
          <w:tcPr>
            <w:tcW w:w="2268" w:type="dxa"/>
          </w:tcPr>
          <w:p w:rsidR="00D73161" w:rsidRDefault="00D73161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161">
              <w:rPr>
                <w:rFonts w:ascii="Times New Roman" w:hAnsi="Times New Roman" w:cs="Times New Roman"/>
                <w:sz w:val="26"/>
                <w:szCs w:val="26"/>
              </w:rPr>
              <w:t>Правовой отдел администрации МР «Думиничский район»,</w:t>
            </w:r>
          </w:p>
          <w:p w:rsidR="00DD035A" w:rsidRDefault="008B6179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179">
              <w:rPr>
                <w:rFonts w:ascii="Times New Roman" w:hAnsi="Times New Roman" w:cs="Times New Roman"/>
                <w:sz w:val="26"/>
                <w:szCs w:val="26"/>
              </w:rPr>
              <w:t>Государственное казенное учреждение «Центр занятости населения Сухиничского района»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731" w:type="dxa"/>
          </w:tcPr>
          <w:p w:rsidR="00DD035A" w:rsidRPr="00DD035A" w:rsidRDefault="00DD035A" w:rsidP="00DE0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35A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79" w:type="dxa"/>
          </w:tcPr>
          <w:p w:rsidR="00DD035A" w:rsidRPr="00DD035A" w:rsidRDefault="00DD035A" w:rsidP="00DE0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35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51564" w:rsidTr="004C5832">
        <w:tc>
          <w:tcPr>
            <w:tcW w:w="450" w:type="dxa"/>
          </w:tcPr>
          <w:p w:rsidR="00451564" w:rsidRPr="00451564" w:rsidRDefault="00451564" w:rsidP="006773B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5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</w:tcPr>
          <w:p w:rsidR="00451564" w:rsidRDefault="00451564" w:rsidP="006773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421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временного трудоустройства </w:t>
            </w:r>
            <w:r w:rsidRPr="00FC7F37">
              <w:rPr>
                <w:rFonts w:ascii="Times New Roman" w:hAnsi="Times New Roman"/>
                <w:b/>
                <w:sz w:val="26"/>
                <w:szCs w:val="26"/>
              </w:rPr>
              <w:t>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192" w:type="dxa"/>
          </w:tcPr>
          <w:p w:rsidR="00451564" w:rsidRPr="00451564" w:rsidRDefault="00451564" w:rsidP="006773B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564">
              <w:rPr>
                <w:rFonts w:ascii="Times New Roman" w:hAnsi="Times New Roman" w:cs="Times New Roman"/>
                <w:b/>
                <w:sz w:val="26"/>
                <w:szCs w:val="26"/>
              </w:rPr>
              <w:t>2019-2024</w:t>
            </w:r>
          </w:p>
        </w:tc>
        <w:tc>
          <w:tcPr>
            <w:tcW w:w="2268" w:type="dxa"/>
          </w:tcPr>
          <w:p w:rsidR="00451564" w:rsidRPr="00451564" w:rsidRDefault="00451564" w:rsidP="0045156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515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Правовой отдел администрации МР «Думиничский район»,</w:t>
            </w:r>
          </w:p>
          <w:p w:rsidR="00451564" w:rsidRPr="00D73161" w:rsidRDefault="00451564" w:rsidP="0045156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5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Государственное казенное учреждение «Центр занятости населения Сухиничского района» (по согласованию)</w:t>
            </w:r>
          </w:p>
        </w:tc>
        <w:tc>
          <w:tcPr>
            <w:tcW w:w="1731" w:type="dxa"/>
          </w:tcPr>
          <w:p w:rsidR="00451564" w:rsidRPr="00451564" w:rsidRDefault="00451564" w:rsidP="00DE0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564">
              <w:rPr>
                <w:rFonts w:ascii="Times New Roman" w:hAnsi="Times New Roman" w:cs="Times New Roman"/>
                <w:b/>
                <w:sz w:val="26"/>
                <w:szCs w:val="26"/>
              </w:rPr>
              <w:t>местный бюджет</w:t>
            </w:r>
          </w:p>
        </w:tc>
        <w:tc>
          <w:tcPr>
            <w:tcW w:w="1779" w:type="dxa"/>
          </w:tcPr>
          <w:p w:rsidR="00451564" w:rsidRPr="00451564" w:rsidRDefault="00451564" w:rsidP="00DE0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564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</w:tr>
    </w:tbl>
    <w:p w:rsidR="006773B3" w:rsidRDefault="006773B3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37FD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1"/>
        <w:tblW w:w="8613" w:type="dxa"/>
        <w:tblLayout w:type="fixed"/>
        <w:tblLook w:val="04A0"/>
      </w:tblPr>
      <w:tblGrid>
        <w:gridCol w:w="450"/>
        <w:gridCol w:w="2435"/>
        <w:gridCol w:w="5728"/>
      </w:tblGrid>
      <w:tr w:rsidR="00DC37FD" w:rsidRPr="00DC37FD" w:rsidTr="00DC37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7F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7F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Распределение финансов</w:t>
            </w:r>
          </w:p>
        </w:tc>
      </w:tr>
      <w:tr w:rsidR="00DC37FD" w:rsidRPr="00DC37FD" w:rsidTr="00DC37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7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7FD">
              <w:rPr>
                <w:rFonts w:ascii="Times New Roman" w:hAnsi="Times New Roman"/>
                <w:sz w:val="26"/>
                <w:szCs w:val="26"/>
              </w:rPr>
              <w:t>Организация проведения оплачиваемых общественных работ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37FD" w:rsidRPr="00DC37FD" w:rsidTr="00DC37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7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7FD">
              <w:rPr>
                <w:rFonts w:ascii="Times New Roman" w:hAnsi="Times New Roman"/>
                <w:sz w:val="26"/>
                <w:szCs w:val="2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37FD" w:rsidRPr="00DC37FD" w:rsidTr="00DC37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37F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7FD">
              <w:rPr>
                <w:rFonts w:ascii="Times New Roman" w:hAnsi="Times New Roman"/>
                <w:b/>
                <w:sz w:val="26"/>
                <w:szCs w:val="26"/>
              </w:rPr>
              <w:t>Организация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D" w:rsidRPr="00DC37FD" w:rsidRDefault="00DC37FD" w:rsidP="00DC37F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C37FD" w:rsidRPr="007C354F" w:rsidRDefault="00DC37FD" w:rsidP="00D7316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C37FD" w:rsidRPr="007C354F" w:rsidSect="007C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63"/>
    <w:rsid w:val="00022B38"/>
    <w:rsid w:val="000464BC"/>
    <w:rsid w:val="000A1F96"/>
    <w:rsid w:val="001256E8"/>
    <w:rsid w:val="00126BB7"/>
    <w:rsid w:val="00193EBE"/>
    <w:rsid w:val="00231263"/>
    <w:rsid w:val="00300A74"/>
    <w:rsid w:val="003C1EDA"/>
    <w:rsid w:val="00451564"/>
    <w:rsid w:val="00462A0E"/>
    <w:rsid w:val="004C5832"/>
    <w:rsid w:val="005109DC"/>
    <w:rsid w:val="00541393"/>
    <w:rsid w:val="0055666A"/>
    <w:rsid w:val="0062322F"/>
    <w:rsid w:val="006773B3"/>
    <w:rsid w:val="00704D80"/>
    <w:rsid w:val="00740309"/>
    <w:rsid w:val="007C354F"/>
    <w:rsid w:val="007C3616"/>
    <w:rsid w:val="008B6179"/>
    <w:rsid w:val="008E3578"/>
    <w:rsid w:val="00B51C4E"/>
    <w:rsid w:val="00D2658A"/>
    <w:rsid w:val="00D73161"/>
    <w:rsid w:val="00D81EA1"/>
    <w:rsid w:val="00DC37FD"/>
    <w:rsid w:val="00DD035A"/>
    <w:rsid w:val="00DD53DD"/>
    <w:rsid w:val="00E9004C"/>
    <w:rsid w:val="00E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3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1393"/>
    <w:rPr>
      <w:color w:val="0000FF"/>
      <w:u w:val="single"/>
    </w:rPr>
  </w:style>
  <w:style w:type="table" w:styleId="a5">
    <w:name w:val="Table Grid"/>
    <w:basedOn w:val="a1"/>
    <w:uiPriority w:val="59"/>
    <w:rsid w:val="003C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1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15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DC3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3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1393"/>
    <w:rPr>
      <w:color w:val="0000FF"/>
      <w:u w:val="single"/>
    </w:rPr>
  </w:style>
  <w:style w:type="table" w:styleId="a5">
    <w:name w:val="Table Grid"/>
    <w:basedOn w:val="a1"/>
    <w:uiPriority w:val="59"/>
    <w:rsid w:val="003C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1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15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DC3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BF5BD7B56367601BCE14D5DA69F588277C383DD6922C9E21E6E89A25E7B7EC688B66EB6FDD0227F4D9A2B5O6B9N" TargetMode="External"/><Relationship Id="rId13" Type="http://schemas.openxmlformats.org/officeDocument/2006/relationships/hyperlink" Target="consultantplus://offline/ref=BC57BF5BD7B56367601BCE14D5DA69F5892575393AD3922C9E21E6E89A25E7B7FE68D36AE967C30625E18FF3F03598F2B0F672580CF565A0O5B9N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57BF5BD7B56367601BCE14D5DA69F58A27753D3ED5922C9E21E6E89A25E7B7EC688B66EB6FDD0227F4D9A2B5O6B9N" TargetMode="External"/><Relationship Id="rId12" Type="http://schemas.openxmlformats.org/officeDocument/2006/relationships/hyperlink" Target="consultantplus://offline/ref=BC57BF5BD7B56367601BCE14D5DA69F588257C363FD4922C9E21E6E89A25E7B7FE68D36AE967C50026E18FF3F03598F2B0F672580CF565A0O5B9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57BF5BD7B56367601BCE14D5DA69F58825743E3CD8922C9E21E6E89A25E7B7FE68D36AE967C3022CE18FF3F03598F2B0F672580CF565A0O5B9N" TargetMode="External"/><Relationship Id="rId11" Type="http://schemas.openxmlformats.org/officeDocument/2006/relationships/hyperlink" Target="consultantplus://offline/ref=BC57BF5BD7B56367601BCE14D5DA69F588257C363FD4922C9E21E6E89A25E7B7FE68D36AE967C50026E18FF3F03598F2B0F672580CF565A0O5B9N" TargetMode="External"/><Relationship Id="rId5" Type="http://schemas.openxmlformats.org/officeDocument/2006/relationships/hyperlink" Target="consultantplus://offline/ref=EF878EAE27EC65F2BCCF92BE871283796E4545E3F432E22C1768EBF78363764128D29E41B6860AEEB451I" TargetMode="External"/><Relationship Id="rId15" Type="http://schemas.openxmlformats.org/officeDocument/2006/relationships/hyperlink" Target="http://www.admduminichi.ru" TargetMode="External"/><Relationship Id="rId10" Type="http://schemas.openxmlformats.org/officeDocument/2006/relationships/hyperlink" Target="consultantplus://offline/ref=BC57BF5BD7B56367601BD019C3B637FB8C2E22333BD19D79C07CE0BFC575E1E2BE28D53FAA23CE0324EADBA3B46BC1A1FCBD7F591AE965A24E6DBD91O8B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57BF5BD7B56367601BD019C3B637FB8C2E22333BD1907BC277E0BFC575E1E2BE28D53FAA23CE0324EADBA3B66BC1A1FCBD7F591AE965A24E6DBD91O8B4N" TargetMode="External"/><Relationship Id="rId14" Type="http://schemas.openxmlformats.org/officeDocument/2006/relationships/hyperlink" Target="consultantplus://offline/ref=BC57BF5BD7B56367601BCE14D5DA69F58A2D783E3CD9922C9E21E6E89A25E7B7FE68D36AE967C30625E18FF3F03598F2B0F672580CF565A0O5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93B8-A4AF-410D-A420-D00582AE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OKRglspec</cp:lastModifiedBy>
  <cp:revision>2</cp:revision>
  <cp:lastPrinted>2019-03-29T11:29:00Z</cp:lastPrinted>
  <dcterms:created xsi:type="dcterms:W3CDTF">2020-02-17T14:53:00Z</dcterms:created>
  <dcterms:modified xsi:type="dcterms:W3CDTF">2020-02-17T14:53:00Z</dcterms:modified>
</cp:coreProperties>
</file>