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19" w:rsidRDefault="003E4319" w:rsidP="003E4319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Реестр муниципальных услуг в муниципальном районе «Думиничский район»</w:t>
      </w:r>
    </w:p>
    <w:tbl>
      <w:tblPr>
        <w:tblW w:w="1601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40"/>
        <w:gridCol w:w="4995"/>
        <w:gridCol w:w="2658"/>
        <w:gridCol w:w="5132"/>
        <w:gridCol w:w="2693"/>
      </w:tblGrid>
      <w:tr w:rsidR="003E4319" w:rsidTr="00EE027A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 w:rsidP="00EE02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№</w:t>
            </w:r>
          </w:p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proofErr w:type="gramStart"/>
            <w:r w:rsidRPr="00C5406D">
              <w:rPr>
                <w:sz w:val="22"/>
                <w:szCs w:val="22"/>
              </w:rPr>
              <w:t>п</w:t>
            </w:r>
            <w:proofErr w:type="gramEnd"/>
            <w:r w:rsidRPr="00C5406D">
              <w:rPr>
                <w:sz w:val="22"/>
                <w:szCs w:val="22"/>
              </w:rPr>
              <w:t>/п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 w:rsidP="00EE02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proofErr w:type="gramStart"/>
            <w:r w:rsidRPr="00C5406D">
              <w:rPr>
                <w:sz w:val="22"/>
                <w:szCs w:val="22"/>
              </w:rPr>
              <w:t>Наименование муниципальной услуги (услуги, предоставляемой органами местного самоуправления МР «Думиничский район», муниципальным учреждением МР «Думиничский район» или другой организацией, в которых размещается муниципальное задание (заказ), выполняемое (выполняемый) за счет средств бюджета муниципального района «Думиничский район», и включенной в перечень, установленный Правительством Российской Федерации, или дополнительный перечень услуг, утвержденный Правительством Калужской области в соответствии с частью 3 статьи 1 Федерального закона</w:t>
            </w:r>
            <w:proofErr w:type="gramEnd"/>
            <w:r w:rsidRPr="00C5406D">
              <w:rPr>
                <w:sz w:val="22"/>
                <w:szCs w:val="22"/>
              </w:rPr>
              <w:t xml:space="preserve"> от 27.07.2010 г. №210-ФЗ «Об организации предоставления государственных и муниципальных услуг»)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 xml:space="preserve">Наименование органа местного самоуправления МР «Думиничский район», муниципального учреждения или организации, непосредственно </w:t>
            </w:r>
            <w:proofErr w:type="gramStart"/>
            <w:r w:rsidRPr="00C5406D">
              <w:rPr>
                <w:sz w:val="22"/>
                <w:szCs w:val="22"/>
              </w:rPr>
              <w:t>предоставляющих</w:t>
            </w:r>
            <w:proofErr w:type="gramEnd"/>
            <w:r w:rsidRPr="00C5406D">
              <w:rPr>
                <w:sz w:val="22"/>
                <w:szCs w:val="22"/>
              </w:rPr>
              <w:t xml:space="preserve"> услугу</w:t>
            </w:r>
          </w:p>
        </w:tc>
        <w:tc>
          <w:tcPr>
            <w:tcW w:w="5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Нормативные правовые акты, в соответствии с которыми предоставляются муниципальные услуги</w:t>
            </w:r>
          </w:p>
        </w:tc>
      </w:tr>
      <w:tr w:rsidR="003E4319" w:rsidTr="00EE027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t>5</w:t>
            </w:r>
          </w:p>
        </w:tc>
      </w:tr>
      <w:tr w:rsidR="003E4319" w:rsidTr="00EE027A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3E4319" w:rsidTr="002C16B1">
        <w:trPr>
          <w:trHeight w:val="96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</w:pPr>
            <w:r w:rsidRPr="00C5406D"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pStyle w:val="a3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Предоставление земельных участков, которые находятся в государственной или муниципальной собственности и на которых расположены здания, строения, сооружения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</w:pPr>
            <w:r w:rsidRPr="00C5406D">
              <w:rPr>
                <w:sz w:val="20"/>
                <w:szCs w:val="20"/>
              </w:rPr>
              <w:t>Подготовка схемы расположения земельного участка на</w:t>
            </w:r>
            <w:r w:rsidRPr="00C5406D">
              <w:rPr>
                <w:sz w:val="20"/>
                <w:szCs w:val="20"/>
              </w:rPr>
              <w:br/>
              <w:t>кадастровом плане или кадастровой карте территории;</w:t>
            </w:r>
            <w:r w:rsidRPr="00C5406D">
              <w:rPr>
                <w:sz w:val="20"/>
                <w:szCs w:val="20"/>
              </w:rPr>
              <w:br/>
              <w:t>изготовление и выдача кадастрового паспорта        </w:t>
            </w:r>
            <w:r w:rsidRPr="00C5406D">
              <w:rPr>
                <w:sz w:val="20"/>
                <w:szCs w:val="20"/>
              </w:rPr>
              <w:br/>
              <w:t>земельного участка           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Постановление администрации МР Думиничский район № 798   от 01.10.2012 г.</w:t>
            </w:r>
          </w:p>
        </w:tc>
      </w:tr>
      <w:tr w:rsidR="003E4319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</w:pPr>
            <w:r w:rsidRPr="00C5406D"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pStyle w:val="a3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Согласование актов местоположения границ земельных участков, смежных с землями населенных пунктов и землями общего пользования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</w:pPr>
            <w:r w:rsidRPr="00C5406D">
              <w:rPr>
                <w:sz w:val="20"/>
                <w:szCs w:val="20"/>
              </w:rPr>
              <w:t>Подготовка межевого плана земельного участка с     </w:t>
            </w:r>
            <w:r w:rsidRPr="00C5406D">
              <w:rPr>
                <w:sz w:val="20"/>
                <w:szCs w:val="20"/>
              </w:rPr>
              <w:br/>
              <w:t>указанием границ смежных землепользователей,       </w:t>
            </w:r>
            <w:r w:rsidRPr="00C5406D">
              <w:rPr>
                <w:sz w:val="20"/>
                <w:szCs w:val="20"/>
              </w:rPr>
              <w:br/>
              <w:t>подлежащих согласованию;                           </w:t>
            </w:r>
            <w:r w:rsidRPr="00C5406D">
              <w:rPr>
                <w:sz w:val="20"/>
                <w:szCs w:val="20"/>
              </w:rPr>
              <w:br/>
              <w:t>занесение координат согласовываемого земельного    </w:t>
            </w:r>
            <w:r w:rsidRPr="00C5406D">
              <w:rPr>
                <w:sz w:val="20"/>
                <w:szCs w:val="20"/>
              </w:rPr>
              <w:br/>
              <w:t>участка на электронном носителе в принятой системе </w:t>
            </w:r>
            <w:r w:rsidRPr="00C5406D">
              <w:rPr>
                <w:sz w:val="20"/>
                <w:szCs w:val="20"/>
              </w:rPr>
              <w:br/>
              <w:t>координат кадастрового округа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Постановление администрации МР Думиничский район № 821   от 03.10.2012 г.</w:t>
            </w:r>
          </w:p>
        </w:tc>
      </w:tr>
      <w:tr w:rsidR="003E4319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</w:pPr>
            <w:r w:rsidRPr="00C5406D"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 w:rsidP="00EE027A">
            <w:pPr>
              <w:pStyle w:val="a3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Предоставление находящихся в государственной или муниципальной собственности земельных участков для строительства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</w:pPr>
            <w:r w:rsidRPr="00C5406D">
              <w:rPr>
                <w:sz w:val="20"/>
                <w:szCs w:val="20"/>
              </w:rPr>
              <w:t>Подготовка схемы расположения земельного участка на</w:t>
            </w:r>
            <w:r w:rsidRPr="00C5406D">
              <w:rPr>
                <w:sz w:val="20"/>
                <w:szCs w:val="20"/>
              </w:rPr>
              <w:br/>
              <w:t>кадастровом плане или кадастровой карте территории;</w:t>
            </w:r>
            <w:r w:rsidRPr="00C5406D">
              <w:rPr>
                <w:sz w:val="20"/>
                <w:szCs w:val="20"/>
              </w:rPr>
              <w:br/>
              <w:t>подготовка межевого плана земельного участка;      </w:t>
            </w:r>
            <w:r w:rsidRPr="00C5406D">
              <w:rPr>
                <w:sz w:val="20"/>
                <w:szCs w:val="20"/>
              </w:rPr>
              <w:br/>
              <w:t>изготовление и выдача кадастрового паспорта        </w:t>
            </w:r>
            <w:r w:rsidRPr="00C5406D">
              <w:rPr>
                <w:sz w:val="20"/>
                <w:szCs w:val="20"/>
              </w:rPr>
              <w:br/>
              <w:t>земельного участка                          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FD7C02" w:rsidP="00FD7C02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Постановление администрации МР Думиничский район № 863   от 12.10.2012 г.</w:t>
            </w:r>
          </w:p>
        </w:tc>
      </w:tr>
      <w:tr w:rsidR="003E4319" w:rsidTr="00EE027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</w:pPr>
            <w:r w:rsidRPr="00C5406D"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7A" w:rsidRPr="00C5406D" w:rsidRDefault="003E4319">
            <w:pPr>
              <w:pStyle w:val="a3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 xml:space="preserve">Предоставление в собственность (аренду) земельных участков, находящихся в государственной или муниципальной собственности, для создания фермерского </w:t>
            </w:r>
            <w:r w:rsidRPr="00C5406D">
              <w:rPr>
                <w:sz w:val="22"/>
                <w:szCs w:val="22"/>
              </w:rPr>
              <w:lastRenderedPageBreak/>
              <w:t>хозяйства и осуществления его деятельности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</w:pPr>
            <w:r w:rsidRPr="00C5406D">
              <w:rPr>
                <w:sz w:val="20"/>
                <w:szCs w:val="20"/>
              </w:rPr>
              <w:t>Подготовка схемы расположения земельного участка на</w:t>
            </w:r>
            <w:r w:rsidRPr="00C5406D">
              <w:rPr>
                <w:sz w:val="20"/>
                <w:szCs w:val="20"/>
              </w:rPr>
              <w:br/>
              <w:t>кадастровом плане или кадастровой карте территории;</w:t>
            </w:r>
            <w:r w:rsidRPr="00C5406D">
              <w:rPr>
                <w:sz w:val="20"/>
                <w:szCs w:val="20"/>
              </w:rPr>
              <w:br/>
              <w:t>подготовка межевого плана земельного участка;      </w:t>
            </w:r>
            <w:r w:rsidRPr="00C5406D">
              <w:rPr>
                <w:sz w:val="20"/>
                <w:szCs w:val="20"/>
              </w:rPr>
              <w:br/>
              <w:t>изготовление и выдача кадастрового паспорта        </w:t>
            </w:r>
            <w:r w:rsidRPr="00C5406D">
              <w:rPr>
                <w:sz w:val="20"/>
                <w:szCs w:val="20"/>
              </w:rPr>
              <w:br/>
              <w:t>земельного участка            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Постановление администрации МР Думиничский район № 874   от 17.10.2012 г.</w:t>
            </w:r>
          </w:p>
        </w:tc>
      </w:tr>
      <w:tr w:rsidR="003E4319" w:rsidTr="005D1EC5">
        <w:trPr>
          <w:trHeight w:val="34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</w:pPr>
            <w:r w:rsidRPr="00C5406D">
              <w:lastRenderedPageBreak/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pStyle w:val="a3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Прием заявлений и выдача документов об утверждении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pStyle w:val="conspluscell"/>
            </w:pPr>
            <w:r w:rsidRPr="00C5406D">
              <w:rPr>
                <w:sz w:val="20"/>
                <w:szCs w:val="20"/>
              </w:rPr>
              <w:t>Подготовка схемы расположения земельного участка на</w:t>
            </w:r>
            <w:r w:rsidRPr="00C5406D">
              <w:rPr>
                <w:sz w:val="20"/>
                <w:szCs w:val="20"/>
              </w:rPr>
              <w:br/>
              <w:t>кадастровом плане или кадастровой карте территории;</w:t>
            </w:r>
            <w:r w:rsidRPr="00C5406D">
              <w:rPr>
                <w:sz w:val="20"/>
                <w:szCs w:val="20"/>
              </w:rPr>
              <w:br/>
              <w:t>подготовка плана расположения земельного участка;  </w:t>
            </w:r>
            <w:r w:rsidRPr="00C5406D">
              <w:rPr>
                <w:sz w:val="20"/>
                <w:szCs w:val="20"/>
              </w:rPr>
              <w:br/>
              <w:t>подготовка ситуационного плана (масштаб 1</w:t>
            </w:r>
            <w:proofErr w:type="gramStart"/>
            <w:r w:rsidRPr="00C5406D">
              <w:rPr>
                <w:sz w:val="20"/>
                <w:szCs w:val="20"/>
              </w:rPr>
              <w:t xml:space="preserve"> :</w:t>
            </w:r>
            <w:proofErr w:type="gramEnd"/>
            <w:r w:rsidRPr="00C5406D">
              <w:rPr>
                <w:sz w:val="20"/>
                <w:szCs w:val="20"/>
              </w:rPr>
              <w:t xml:space="preserve"> 500,   </w:t>
            </w:r>
            <w:r w:rsidRPr="00C5406D">
              <w:rPr>
                <w:sz w:val="20"/>
                <w:szCs w:val="20"/>
              </w:rPr>
              <w:br/>
              <w:t>1 : 2000, 1 : 10000) с нанесением предполагаемых   </w:t>
            </w:r>
            <w:r w:rsidRPr="00C5406D">
              <w:rPr>
                <w:sz w:val="20"/>
                <w:szCs w:val="20"/>
              </w:rPr>
              <w:br/>
              <w:t>границ испрашиваемого земельного участка;          </w:t>
            </w:r>
            <w:r w:rsidRPr="00C5406D">
              <w:rPr>
                <w:sz w:val="20"/>
                <w:szCs w:val="20"/>
              </w:rPr>
              <w:br/>
              <w:t>выдача заключения органа по охране памятников      </w:t>
            </w:r>
            <w:r w:rsidRPr="00C5406D">
              <w:rPr>
                <w:sz w:val="20"/>
                <w:szCs w:val="20"/>
              </w:rPr>
              <w:br/>
              <w:t>архитектуры, истории и культуры о допустимости     </w:t>
            </w:r>
            <w:r w:rsidRPr="00C5406D">
              <w:rPr>
                <w:sz w:val="20"/>
                <w:szCs w:val="20"/>
              </w:rPr>
              <w:br/>
              <w:t>проведения переустройства и (или) перепланировки   </w:t>
            </w:r>
            <w:r w:rsidRPr="00C5406D">
              <w:rPr>
                <w:sz w:val="20"/>
                <w:szCs w:val="20"/>
              </w:rPr>
              <w:br/>
              <w:t>жилого помещения, если такое жилое помещение или   </w:t>
            </w:r>
            <w:r w:rsidRPr="00C5406D">
              <w:rPr>
                <w:sz w:val="20"/>
                <w:szCs w:val="20"/>
              </w:rPr>
              <w:br/>
              <w:t>дом, в котором оно находится, является памятником  </w:t>
            </w:r>
            <w:r w:rsidRPr="00C5406D">
              <w:rPr>
                <w:sz w:val="20"/>
                <w:szCs w:val="20"/>
              </w:rPr>
              <w:br/>
              <w:t>архитектуры, истории или культуры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C5406D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Постановление администрации МР Думиничский район № 894   от 22.10.2012 г.</w:t>
            </w:r>
          </w:p>
        </w:tc>
      </w:tr>
      <w:tr w:rsidR="005D1EC5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C5" w:rsidRPr="00C5406D" w:rsidRDefault="005D1EC5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C5" w:rsidRPr="00C5406D" w:rsidRDefault="005D1EC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 муниципальной собственности. Земельных участков для целей, не связанных со строительством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C5" w:rsidRPr="00C5406D" w:rsidRDefault="005D1EC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C5" w:rsidRPr="00C5406D" w:rsidRDefault="005D1EC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C5" w:rsidRPr="00C5406D" w:rsidRDefault="005D1EC5" w:rsidP="005D1EC5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 xml:space="preserve">Постановление администрации МР Думиничский район № </w:t>
            </w:r>
            <w:r>
              <w:rPr>
                <w:sz w:val="22"/>
                <w:szCs w:val="22"/>
              </w:rPr>
              <w:t>914</w:t>
            </w:r>
            <w:r w:rsidRPr="00C5406D">
              <w:rPr>
                <w:sz w:val="22"/>
                <w:szCs w:val="22"/>
              </w:rPr>
              <w:t xml:space="preserve">   от </w:t>
            </w:r>
            <w:r>
              <w:rPr>
                <w:sz w:val="22"/>
                <w:szCs w:val="22"/>
              </w:rPr>
              <w:t>08</w:t>
            </w:r>
            <w:r w:rsidRPr="00C5406D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3</w:t>
            </w:r>
            <w:r w:rsidRPr="00C5406D">
              <w:rPr>
                <w:sz w:val="22"/>
                <w:szCs w:val="22"/>
              </w:rPr>
              <w:t xml:space="preserve"> г.</w:t>
            </w:r>
          </w:p>
        </w:tc>
      </w:tr>
      <w:tr w:rsidR="006941D1" w:rsidTr="00C5406D">
        <w:trPr>
          <w:trHeight w:val="106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D1" w:rsidRPr="00C5406D" w:rsidRDefault="005D1EC5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D1" w:rsidRPr="00C5406D" w:rsidRDefault="00C5406D">
            <w:pPr>
              <w:pStyle w:val="a3"/>
              <w:rPr>
                <w:sz w:val="22"/>
                <w:szCs w:val="22"/>
              </w:rPr>
            </w:pPr>
            <w:r w:rsidRPr="00C5406D">
              <w:rPr>
                <w:color w:val="000000"/>
                <w:sz w:val="22"/>
                <w:szCs w:val="22"/>
              </w:rPr>
              <w:t>Согласование изменения вида разрешенного использования земельных участков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D1" w:rsidRPr="00C5406D" w:rsidRDefault="00C5406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D1" w:rsidRPr="00C5406D" w:rsidRDefault="006941D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D1" w:rsidRPr="00C5406D" w:rsidRDefault="00C5406D" w:rsidP="00C5406D">
            <w:pPr>
              <w:spacing w:before="100" w:beforeAutospacing="1"/>
              <w:rPr>
                <w:sz w:val="22"/>
                <w:szCs w:val="22"/>
              </w:rPr>
            </w:pPr>
            <w:r w:rsidRPr="00C5406D">
              <w:rPr>
                <w:sz w:val="22"/>
                <w:szCs w:val="22"/>
              </w:rPr>
              <w:t>Распоряжение администрации МР Думиничский район № 125-р от 30.07.2015 г.</w:t>
            </w:r>
          </w:p>
        </w:tc>
      </w:tr>
      <w:tr w:rsidR="003E4319" w:rsidTr="00CA34EA">
        <w:trPr>
          <w:trHeight w:val="34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5D1EC5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строительства, архитектуры, жилищно-коммунального и дорожного строительства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</w:pPr>
            <w:proofErr w:type="gramStart"/>
            <w:r>
              <w:rPr>
                <w:sz w:val="20"/>
                <w:szCs w:val="20"/>
              </w:rPr>
              <w:t>Выдача свидетельства о государственной регистрации </w:t>
            </w:r>
            <w:r>
              <w:rPr>
                <w:sz w:val="20"/>
                <w:szCs w:val="20"/>
              </w:rPr>
              <w:br/>
              <w:t>физического лица в качестве индивидуального        </w:t>
            </w:r>
            <w:r>
              <w:rPr>
                <w:sz w:val="20"/>
                <w:szCs w:val="20"/>
              </w:rPr>
              <w:br/>
              <w:t>предпринимателя (для индивидуальных                </w:t>
            </w:r>
            <w:r>
              <w:rPr>
                <w:sz w:val="20"/>
                <w:szCs w:val="20"/>
              </w:rPr>
              <w:br/>
              <w:t>предпринимателей), свидетельства о государственной </w:t>
            </w:r>
            <w:r>
              <w:rPr>
                <w:sz w:val="20"/>
                <w:szCs w:val="20"/>
              </w:rPr>
              <w:br/>
              <w:t>регистрации юридического лица (для юридических лиц)</w:t>
            </w:r>
            <w:r>
              <w:rPr>
                <w:sz w:val="20"/>
                <w:szCs w:val="20"/>
              </w:rPr>
              <w:br/>
              <w:t>или выписки из государственного реестра о          </w:t>
            </w:r>
            <w:r>
              <w:rPr>
                <w:sz w:val="20"/>
                <w:szCs w:val="20"/>
              </w:rPr>
              <w:br/>
              <w:t>юридическом лице или индивидуальном                </w:t>
            </w:r>
            <w:r>
              <w:rPr>
                <w:sz w:val="20"/>
                <w:szCs w:val="20"/>
              </w:rPr>
              <w:br/>
              <w:t>предпринимателе, являющегося заявителем;           </w:t>
            </w:r>
            <w:r>
              <w:rPr>
                <w:sz w:val="20"/>
                <w:szCs w:val="20"/>
              </w:rPr>
              <w:br/>
              <w:t>предоставление сведений о территориальном          </w:t>
            </w:r>
            <w:r>
              <w:rPr>
                <w:sz w:val="20"/>
                <w:szCs w:val="20"/>
              </w:rPr>
              <w:br/>
              <w:t>размещении рекламной конструкции, схемы местности с</w:t>
            </w:r>
            <w:r>
              <w:rPr>
                <w:sz w:val="20"/>
                <w:szCs w:val="20"/>
              </w:rPr>
              <w:br/>
              <w:t>обозначением места установки рекламной конструкции;</w:t>
            </w:r>
            <w:proofErr w:type="gramEnd"/>
            <w:r>
              <w:rPr>
                <w:sz w:val="20"/>
                <w:szCs w:val="20"/>
              </w:rPr>
              <w:br/>
              <w:t>предоставление сведений о внешнем виде рекламной   </w:t>
            </w:r>
            <w:r>
              <w:rPr>
                <w:sz w:val="20"/>
                <w:szCs w:val="20"/>
              </w:rPr>
              <w:br/>
              <w:t>конструкции, эскиз (разрезы) рекламной конструкции;</w:t>
            </w:r>
            <w:r>
              <w:rPr>
                <w:sz w:val="20"/>
                <w:szCs w:val="20"/>
              </w:rPr>
              <w:br/>
              <w:t>предоставление сведений о технических параметрах   </w:t>
            </w:r>
            <w:r>
              <w:rPr>
                <w:sz w:val="20"/>
                <w:szCs w:val="20"/>
              </w:rPr>
              <w:br/>
              <w:t>рекламной конструкции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Постановление администрации МР Думиничский район № 857   от 11.10.2012 г.</w:t>
            </w:r>
          </w:p>
        </w:tc>
      </w:tr>
      <w:tr w:rsidR="003E4319" w:rsidTr="00CA34E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5D1EC5">
            <w:pPr>
              <w:spacing w:before="100" w:beforeAutospacing="1"/>
              <w:jc w:val="center"/>
            </w:pPr>
            <w:r>
              <w:t>9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 xml:space="preserve">Выдача разрешений на установку рекламных </w:t>
            </w:r>
            <w:r w:rsidRPr="002C16B1">
              <w:rPr>
                <w:sz w:val="22"/>
                <w:szCs w:val="22"/>
              </w:rPr>
              <w:lastRenderedPageBreak/>
              <w:t>конструкций на соответствующей территории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lastRenderedPageBreak/>
              <w:t xml:space="preserve">Отдел строительства, </w:t>
            </w:r>
            <w:r w:rsidRPr="002C16B1">
              <w:rPr>
                <w:sz w:val="22"/>
                <w:szCs w:val="22"/>
              </w:rPr>
              <w:lastRenderedPageBreak/>
              <w:t>архитектуры, жилищно-коммунального и дорожного строительства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Default="003E4319">
            <w:pPr>
              <w:spacing w:before="100" w:beforeAutospacing="1"/>
            </w:pPr>
            <w:r>
              <w:rPr>
                <w:sz w:val="20"/>
                <w:szCs w:val="20"/>
              </w:rPr>
              <w:lastRenderedPageBreak/>
              <w:t>Предоставление правоустанавливающих документов на 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переустраиваемое и (или) перепланируемое жилое     </w:t>
            </w:r>
            <w:r>
              <w:rPr>
                <w:sz w:val="20"/>
                <w:szCs w:val="20"/>
              </w:rPr>
              <w:br/>
              <w:t>помещение;                                         </w:t>
            </w:r>
            <w:r>
              <w:rPr>
                <w:sz w:val="20"/>
                <w:szCs w:val="20"/>
              </w:rPr>
              <w:br/>
              <w:t>подготовленный и оформленный в установленном       </w:t>
            </w:r>
            <w:r>
              <w:rPr>
                <w:sz w:val="20"/>
                <w:szCs w:val="20"/>
              </w:rPr>
              <w:br/>
              <w:t>порядке проект переустройства и (или)              </w:t>
            </w:r>
            <w:r>
              <w:rPr>
                <w:sz w:val="20"/>
                <w:szCs w:val="20"/>
              </w:rPr>
              <w:br/>
              <w:t>перепланировки переустраиваемого и (или)           </w:t>
            </w:r>
            <w:r>
              <w:rPr>
                <w:sz w:val="20"/>
                <w:szCs w:val="20"/>
              </w:rPr>
              <w:br/>
              <w:t>перепланируемого жилого помещения;                 </w:t>
            </w:r>
            <w:r>
              <w:rPr>
                <w:sz w:val="20"/>
                <w:szCs w:val="20"/>
              </w:rPr>
              <w:br/>
              <w:t>предоставление технического паспорта               </w:t>
            </w:r>
            <w:r>
              <w:rPr>
                <w:sz w:val="20"/>
                <w:szCs w:val="20"/>
              </w:rPr>
              <w:br/>
              <w:t>переустраиваемого и (или) перепланируемого жилого  </w:t>
            </w:r>
            <w:r>
              <w:rPr>
                <w:sz w:val="20"/>
                <w:szCs w:val="20"/>
              </w:rPr>
              <w:br/>
              <w:t>помещения                    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9" w:rsidRPr="002C16B1" w:rsidRDefault="003E4319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lastRenderedPageBreak/>
              <w:t xml:space="preserve">Постановление </w:t>
            </w:r>
            <w:r w:rsidRPr="002C16B1">
              <w:rPr>
                <w:sz w:val="22"/>
                <w:szCs w:val="22"/>
              </w:rPr>
              <w:lastRenderedPageBreak/>
              <w:t>администрации МР Думиничский район № 862   от 11.10.2012 г.</w:t>
            </w:r>
          </w:p>
        </w:tc>
      </w:tr>
      <w:tr w:rsidR="00CA34EA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EA" w:rsidRDefault="005D1EC5">
            <w:pPr>
              <w:spacing w:before="100" w:beforeAutospacing="1"/>
              <w:jc w:val="center"/>
            </w:pPr>
            <w:r>
              <w:lastRenderedPageBreak/>
              <w:t>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EA" w:rsidRPr="002C16B1" w:rsidRDefault="00CA34EA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EA" w:rsidRPr="002C16B1" w:rsidRDefault="00CA34E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строительства, архитектуры, жилищно-коммунального и дорожного строительства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EA" w:rsidRDefault="00CA34EA">
            <w:pPr>
              <w:spacing w:before="100" w:beforeAutospacing="1"/>
            </w:pPr>
            <w:r>
              <w:rPr>
                <w:sz w:val="20"/>
                <w:szCs w:val="20"/>
              </w:rPr>
              <w:t>Предоставление правоустанавливающих документов на  </w:t>
            </w:r>
            <w:r>
              <w:rPr>
                <w:sz w:val="20"/>
                <w:szCs w:val="20"/>
              </w:rPr>
              <w:br/>
              <w:t>данное помещение;                                  </w:t>
            </w:r>
            <w:r>
              <w:rPr>
                <w:sz w:val="20"/>
                <w:szCs w:val="20"/>
              </w:rPr>
              <w:br/>
              <w:t>изготовление плана переводимого помещения с его    </w:t>
            </w:r>
            <w:r>
              <w:rPr>
                <w:sz w:val="20"/>
                <w:szCs w:val="20"/>
              </w:rPr>
              <w:br/>
              <w:t>техническим описанием (технический паспорт         </w:t>
            </w:r>
            <w:r>
              <w:rPr>
                <w:sz w:val="20"/>
                <w:szCs w:val="20"/>
              </w:rPr>
              <w:br/>
              <w:t>помещения);            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поэтажного плана дома, в котором    </w:t>
            </w:r>
            <w:r>
              <w:rPr>
                <w:sz w:val="20"/>
                <w:szCs w:val="20"/>
              </w:rPr>
              <w:br/>
              <w:t>находится переводимое помещение;                   </w:t>
            </w:r>
            <w:r>
              <w:rPr>
                <w:sz w:val="20"/>
                <w:szCs w:val="20"/>
              </w:rPr>
              <w:br/>
              <w:t>предоставление подготовленного и оформленного в    </w:t>
            </w:r>
            <w:r>
              <w:rPr>
                <w:sz w:val="20"/>
                <w:szCs w:val="20"/>
              </w:rPr>
              <w:br/>
              <w:t>установленном порядке проекта переустройства и     </w:t>
            </w:r>
            <w:r>
              <w:rPr>
                <w:sz w:val="20"/>
                <w:szCs w:val="20"/>
              </w:rPr>
              <w:br/>
              <w:t>(или) перепланировки переводимого помещения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4EA" w:rsidRPr="002C16B1" w:rsidRDefault="00CA34EA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Постановление администрации МР Думиничский район № 858  от 11.10.2012 г.</w:t>
            </w:r>
          </w:p>
        </w:tc>
      </w:tr>
      <w:tr w:rsidR="00C5406D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06D" w:rsidRDefault="00C5406D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06D" w:rsidRPr="002C16B1" w:rsidRDefault="00C5406D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06D" w:rsidRPr="002C16B1" w:rsidRDefault="00C5406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строительства, архитектуры, жилищно-коммунального и дорожного строительства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06D" w:rsidRDefault="00C5406D" w:rsidP="00C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выдачи разрешения на строительство,            </w:t>
            </w:r>
            <w:r>
              <w:rPr>
                <w:sz w:val="20"/>
                <w:szCs w:val="20"/>
              </w:rPr>
              <w:br/>
              <w:t>реконструкцию объекта:</w:t>
            </w:r>
            <w:r>
              <w:rPr>
                <w:sz w:val="20"/>
                <w:szCs w:val="20"/>
              </w:rPr>
              <w:br/>
              <w:t>предоставление правоустанавливающих документов на  </w:t>
            </w:r>
            <w:r>
              <w:rPr>
                <w:sz w:val="20"/>
                <w:szCs w:val="20"/>
              </w:rPr>
              <w:br/>
              <w:t>земельный участок;     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проекта планировки территории и     </w:t>
            </w:r>
            <w:r>
              <w:rPr>
                <w:sz w:val="20"/>
                <w:szCs w:val="20"/>
              </w:rPr>
              <w:br/>
              <w:t>проекта межевания территории (для строительства    </w:t>
            </w:r>
            <w:r>
              <w:rPr>
                <w:sz w:val="20"/>
                <w:szCs w:val="20"/>
              </w:rPr>
              <w:br/>
              <w:t>линейного объекта);                                </w:t>
            </w:r>
            <w:r>
              <w:rPr>
                <w:sz w:val="20"/>
                <w:szCs w:val="20"/>
              </w:rPr>
              <w:br/>
              <w:t>выдача градостроительного плана земельного участка </w:t>
            </w:r>
            <w:r>
              <w:rPr>
                <w:sz w:val="20"/>
                <w:szCs w:val="20"/>
              </w:rPr>
              <w:br/>
              <w:t>в виде отдельного документа;                       </w:t>
            </w:r>
            <w:r>
              <w:rPr>
                <w:sz w:val="20"/>
                <w:szCs w:val="20"/>
              </w:rPr>
              <w:br/>
              <w:t>подготовка и предоставление проектной документации;</w:t>
            </w:r>
            <w:r>
              <w:rPr>
                <w:sz w:val="20"/>
                <w:szCs w:val="20"/>
              </w:rPr>
              <w:br/>
              <w:t>предоставление положительного заключения экспертизы</w:t>
            </w:r>
            <w:r>
              <w:rPr>
                <w:sz w:val="20"/>
                <w:szCs w:val="20"/>
              </w:rPr>
              <w:br/>
              <w:t>проектной документации объекта капитального        </w:t>
            </w:r>
            <w:r>
              <w:rPr>
                <w:sz w:val="20"/>
                <w:szCs w:val="20"/>
              </w:rPr>
              <w:br/>
              <w:t>строительства, если такая проектная документация   </w:t>
            </w:r>
            <w:r>
              <w:rPr>
                <w:sz w:val="20"/>
                <w:szCs w:val="20"/>
              </w:rPr>
              <w:br/>
              <w:t>подлежит экспертизе в соответствии со </w:t>
            </w:r>
            <w:hyperlink r:id="rId4" w:history="1">
              <w:r>
                <w:rPr>
                  <w:rStyle w:val="a4"/>
                  <w:sz w:val="20"/>
                  <w:szCs w:val="20"/>
                  <w:u w:val="none"/>
                </w:rPr>
                <w:t>ст. 49</w:t>
              </w:r>
            </w:hyperlink>
            <w:r>
              <w:rPr>
                <w:sz w:val="20"/>
                <w:szCs w:val="20"/>
              </w:rPr>
              <w:br/>
              <w:t>Градостроительного кодекса;  </w:t>
            </w:r>
          </w:p>
          <w:p w:rsidR="00C5406D" w:rsidRDefault="00C5406D" w:rsidP="00C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свидетельства об аккредитации       </w:t>
            </w:r>
            <w:r>
              <w:rPr>
                <w:sz w:val="20"/>
                <w:szCs w:val="20"/>
              </w:rPr>
              <w:br/>
              <w:t>юридического лица, выдавшего положительное         </w:t>
            </w:r>
            <w:r>
              <w:rPr>
                <w:sz w:val="20"/>
                <w:szCs w:val="20"/>
              </w:rPr>
              <w:br/>
              <w:t>заключение негосударственной экспертизы проектной  </w:t>
            </w:r>
            <w:r>
              <w:rPr>
                <w:sz w:val="20"/>
                <w:szCs w:val="20"/>
              </w:rPr>
              <w:br/>
              <w:t>документации, в случае, если представлено          </w:t>
            </w:r>
            <w:r>
              <w:rPr>
                <w:sz w:val="20"/>
                <w:szCs w:val="20"/>
              </w:rPr>
              <w:br/>
              <w:t>заключение негосударственной экспертизы проектной  </w:t>
            </w:r>
            <w:r>
              <w:rPr>
                <w:sz w:val="20"/>
                <w:szCs w:val="20"/>
              </w:rPr>
              <w:br/>
              <w:t>документации.                                      </w:t>
            </w:r>
            <w:r>
              <w:rPr>
                <w:sz w:val="20"/>
                <w:szCs w:val="20"/>
              </w:rPr>
              <w:br/>
              <w:t>Для выдачи разрешения на ввод в эксплуатацию       </w:t>
            </w:r>
            <w:r>
              <w:rPr>
                <w:sz w:val="20"/>
                <w:szCs w:val="20"/>
              </w:rPr>
              <w:br/>
              <w:t>объектов:                                         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предоставление правоустанавливающих документов на  </w:t>
            </w:r>
            <w:r>
              <w:rPr>
                <w:sz w:val="20"/>
                <w:szCs w:val="20"/>
              </w:rPr>
              <w:br/>
              <w:t>земельный участок;     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проекта планировки территории и     </w:t>
            </w:r>
            <w:r>
              <w:rPr>
                <w:sz w:val="20"/>
                <w:szCs w:val="20"/>
              </w:rPr>
              <w:br/>
              <w:t>проекта межевания территории (для строительства    </w:t>
            </w:r>
            <w:r>
              <w:rPr>
                <w:sz w:val="20"/>
                <w:szCs w:val="20"/>
              </w:rPr>
              <w:br/>
              <w:t>линейного объекта);                                </w:t>
            </w:r>
            <w:r>
              <w:rPr>
                <w:sz w:val="20"/>
                <w:szCs w:val="20"/>
              </w:rPr>
              <w:br/>
              <w:t>выдача градостроительного плана земельного участка </w:t>
            </w:r>
            <w:r>
              <w:rPr>
                <w:sz w:val="20"/>
                <w:szCs w:val="20"/>
              </w:rPr>
              <w:br/>
              <w:t>в виде отдельного документа;                       </w:t>
            </w:r>
            <w:r>
              <w:rPr>
                <w:sz w:val="20"/>
                <w:szCs w:val="20"/>
              </w:rPr>
              <w:br/>
              <w:t>предоставление акта приемки объекта капитального   </w:t>
            </w:r>
            <w:r>
              <w:rPr>
                <w:sz w:val="20"/>
                <w:szCs w:val="20"/>
              </w:rPr>
              <w:br/>
              <w:t>строительства (в случае осуществления              </w:t>
            </w:r>
            <w:r>
              <w:rPr>
                <w:sz w:val="20"/>
                <w:szCs w:val="20"/>
              </w:rPr>
              <w:br/>
              <w:t>строительства, реконструкции основании договора);  </w:t>
            </w:r>
            <w:r>
              <w:rPr>
                <w:sz w:val="20"/>
                <w:szCs w:val="20"/>
              </w:rPr>
              <w:br/>
              <w:t>выдача документа, подтверждающего соответствие     </w:t>
            </w:r>
            <w:r>
              <w:rPr>
                <w:sz w:val="20"/>
                <w:szCs w:val="20"/>
              </w:rPr>
              <w:br/>
              <w:t>построенного, реконструированного объекта          </w:t>
            </w:r>
            <w:r>
              <w:rPr>
                <w:sz w:val="20"/>
                <w:szCs w:val="20"/>
              </w:rPr>
              <w:br/>
              <w:t>капитального строительства требованиям технических </w:t>
            </w:r>
            <w:r>
              <w:rPr>
                <w:sz w:val="20"/>
                <w:szCs w:val="20"/>
              </w:rPr>
              <w:br/>
              <w:t>регламентов и подписанного лицом, осуществляющим   </w:t>
            </w:r>
            <w:r>
              <w:rPr>
                <w:sz w:val="20"/>
                <w:szCs w:val="20"/>
              </w:rPr>
              <w:br/>
              <w:t xml:space="preserve">строительство;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C5406D" w:rsidRDefault="00C5406D" w:rsidP="00C540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ыдача документа, подтверждающего соответствие     </w:t>
            </w:r>
            <w:r>
              <w:rPr>
                <w:sz w:val="20"/>
                <w:szCs w:val="20"/>
              </w:rPr>
              <w:br/>
              <w:t>параметров построенного, реконструированного       </w:t>
            </w:r>
            <w:r>
              <w:rPr>
                <w:sz w:val="20"/>
                <w:szCs w:val="20"/>
              </w:rPr>
              <w:br/>
              <w:t>объекта капитального строительства проектной       </w:t>
            </w:r>
            <w:r>
              <w:rPr>
                <w:sz w:val="20"/>
                <w:szCs w:val="20"/>
              </w:rPr>
              <w:br/>
              <w:t>документации, в том числе требованиям              </w:t>
            </w:r>
            <w:r>
              <w:rPr>
                <w:sz w:val="20"/>
                <w:szCs w:val="20"/>
              </w:rPr>
              <w:br/>
              <w:t>энергетической эффективности и требованиям         </w:t>
            </w:r>
            <w:r>
              <w:rPr>
                <w:sz w:val="20"/>
                <w:szCs w:val="20"/>
              </w:rPr>
              <w:br/>
              <w:t>оснащенности объекта капитального строительства    </w:t>
            </w:r>
            <w:r>
              <w:rPr>
                <w:sz w:val="20"/>
                <w:szCs w:val="20"/>
              </w:rPr>
              <w:br/>
              <w:t>приборами учета используемых энергетических        </w:t>
            </w:r>
            <w:r>
              <w:rPr>
                <w:sz w:val="20"/>
                <w:szCs w:val="20"/>
              </w:rPr>
              <w:br/>
              <w:t>ресурсов, и подписанного лицом, осуществляющим     </w:t>
            </w:r>
            <w:r>
              <w:rPr>
                <w:sz w:val="20"/>
                <w:szCs w:val="20"/>
              </w:rPr>
              <w:br/>
              <w:t>строительство (лицом, осуществляющим строительство,</w:t>
            </w:r>
            <w:r>
              <w:rPr>
                <w:sz w:val="20"/>
                <w:szCs w:val="20"/>
              </w:rPr>
              <w:br/>
              <w:t>и застройщиком или техническим заказчиком в случае </w:t>
            </w:r>
            <w:r>
              <w:rPr>
                <w:sz w:val="20"/>
                <w:szCs w:val="20"/>
              </w:rPr>
              <w:br/>
              <w:t>осуществления строительства, реконструкции на      </w:t>
            </w:r>
            <w:r>
              <w:rPr>
                <w:sz w:val="20"/>
                <w:szCs w:val="20"/>
              </w:rPr>
              <w:br/>
              <w:t>основании договора, а также лицом, осуществляющим  </w:t>
            </w:r>
            <w:r>
              <w:rPr>
                <w:sz w:val="20"/>
                <w:szCs w:val="20"/>
              </w:rPr>
              <w:br/>
              <w:t>строительный контроль, в случае осуществления      </w:t>
            </w:r>
            <w:r>
              <w:rPr>
                <w:sz w:val="20"/>
                <w:szCs w:val="20"/>
              </w:rPr>
              <w:br/>
              <w:t>строительного</w:t>
            </w:r>
            <w:proofErr w:type="gramEnd"/>
            <w:r>
              <w:rPr>
                <w:sz w:val="20"/>
                <w:szCs w:val="20"/>
              </w:rPr>
              <w:t xml:space="preserve"> контроля на основании договора), за  </w:t>
            </w:r>
            <w:r>
              <w:rPr>
                <w:sz w:val="20"/>
                <w:szCs w:val="20"/>
              </w:rPr>
              <w:br/>
              <w:t>исключением случаев осуществления строительства,   </w:t>
            </w:r>
            <w:r>
              <w:rPr>
                <w:sz w:val="20"/>
                <w:szCs w:val="20"/>
              </w:rPr>
              <w:br/>
              <w:t>реконструкции объектов индивидуального жилищного   </w:t>
            </w:r>
            <w:r>
              <w:rPr>
                <w:sz w:val="20"/>
                <w:szCs w:val="20"/>
              </w:rPr>
              <w:br/>
              <w:t>строительства;  </w:t>
            </w:r>
          </w:p>
          <w:p w:rsidR="00C5406D" w:rsidRDefault="00C5406D" w:rsidP="00C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документов, подтверждающих соответствие     </w:t>
            </w:r>
            <w:r>
              <w:rPr>
                <w:sz w:val="20"/>
                <w:szCs w:val="20"/>
              </w:rPr>
              <w:br/>
              <w:t>построенного, реконструированного объекта          </w:t>
            </w:r>
            <w:r>
              <w:rPr>
                <w:sz w:val="20"/>
                <w:szCs w:val="20"/>
              </w:rPr>
              <w:br/>
              <w:t>капитального строительства техническим условиям и  </w:t>
            </w:r>
            <w:r>
              <w:rPr>
                <w:sz w:val="20"/>
                <w:szCs w:val="20"/>
              </w:rPr>
              <w:br/>
              <w:t>подписанных представителями организаций,           </w:t>
            </w:r>
            <w:r>
              <w:rPr>
                <w:sz w:val="20"/>
                <w:szCs w:val="20"/>
              </w:rPr>
              <w:br/>
              <w:t>осуществляющих эксплуатацию сетей                  </w:t>
            </w:r>
            <w:r>
              <w:rPr>
                <w:sz w:val="20"/>
                <w:szCs w:val="20"/>
              </w:rPr>
              <w:br/>
              <w:t>инженерно-технического обеспечения (при их         </w:t>
            </w:r>
            <w:r>
              <w:rPr>
                <w:sz w:val="20"/>
                <w:szCs w:val="20"/>
              </w:rPr>
              <w:br/>
              <w:t>наличии);              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схемы, отображающей расположение    </w:t>
            </w:r>
            <w:r>
              <w:rPr>
                <w:sz w:val="20"/>
                <w:szCs w:val="20"/>
              </w:rPr>
              <w:br/>
              <w:t>построенного, реконструированного объекта          </w:t>
            </w:r>
            <w:r>
              <w:rPr>
                <w:sz w:val="20"/>
                <w:szCs w:val="20"/>
              </w:rPr>
              <w:br/>
              <w:t>капитального строительства, расположение сетей    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инженерно-технического обеспечения в границах      </w:t>
            </w:r>
            <w:r>
              <w:rPr>
                <w:sz w:val="20"/>
                <w:szCs w:val="20"/>
              </w:rPr>
              <w:br/>
              <w:t>земельного участка и планировочную организацию     </w:t>
            </w:r>
            <w:r>
              <w:rPr>
                <w:sz w:val="20"/>
                <w:szCs w:val="20"/>
              </w:rPr>
              <w:br/>
              <w:t>земельного участка и подписанной лицом             </w:t>
            </w:r>
            <w:r>
              <w:rPr>
                <w:sz w:val="20"/>
                <w:szCs w:val="20"/>
              </w:rPr>
              <w:br/>
              <w:t>осуществляющим строительство (лицом, осуществляющим</w:t>
            </w:r>
            <w:r>
              <w:rPr>
                <w:sz w:val="20"/>
                <w:szCs w:val="20"/>
              </w:rPr>
              <w:br/>
              <w:t>строительство и застройщиком или заказчиком в      </w:t>
            </w:r>
            <w:r>
              <w:rPr>
                <w:sz w:val="20"/>
                <w:szCs w:val="20"/>
              </w:rPr>
              <w:br/>
              <w:t>случае осуществления строительства, реконструкции  </w:t>
            </w:r>
            <w:r>
              <w:rPr>
                <w:sz w:val="20"/>
                <w:szCs w:val="20"/>
              </w:rPr>
              <w:br/>
              <w:t>на основании договора) за исключением случаев      </w:t>
            </w:r>
            <w:r>
              <w:rPr>
                <w:sz w:val="20"/>
                <w:szCs w:val="20"/>
              </w:rPr>
              <w:br/>
              <w:t>строительства, реконструкции линейных объектов;    </w:t>
            </w:r>
            <w:r>
              <w:rPr>
                <w:sz w:val="20"/>
                <w:szCs w:val="20"/>
              </w:rPr>
              <w:br/>
              <w:t>предоставление заключения органа государственного  </w:t>
            </w:r>
            <w:r>
              <w:rPr>
                <w:sz w:val="20"/>
                <w:szCs w:val="20"/>
              </w:rPr>
              <w:br/>
              <w:t>строительного надзора (в случае, если предусмотрено</w:t>
            </w:r>
            <w:r>
              <w:rPr>
                <w:sz w:val="20"/>
                <w:szCs w:val="20"/>
              </w:rPr>
              <w:br/>
              <w:t>осуществление государственного строительного       </w:t>
            </w:r>
            <w:r>
              <w:rPr>
                <w:sz w:val="20"/>
                <w:szCs w:val="20"/>
              </w:rPr>
              <w:br/>
              <w:t>надзора) о соответствии построенного,              </w:t>
            </w:r>
            <w:r>
              <w:rPr>
                <w:sz w:val="20"/>
                <w:szCs w:val="20"/>
              </w:rPr>
              <w:br/>
              <w:t>реконструированного объекта капитального           </w:t>
            </w:r>
            <w:r>
              <w:rPr>
                <w:sz w:val="20"/>
                <w:szCs w:val="20"/>
              </w:rPr>
              <w:br/>
              <w:t>строительства требовани м технических регламентов и</w:t>
            </w:r>
            <w:r>
              <w:rPr>
                <w:sz w:val="20"/>
                <w:szCs w:val="20"/>
              </w:rPr>
              <w:br/>
              <w:t>проектной документации;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документа, подтверждающего          </w:t>
            </w:r>
            <w:r>
              <w:rPr>
                <w:sz w:val="20"/>
                <w:szCs w:val="20"/>
              </w:rPr>
              <w:br/>
              <w:t xml:space="preserve">заключение </w:t>
            </w:r>
            <w:proofErr w:type="gramStart"/>
            <w:r>
              <w:rPr>
                <w:sz w:val="20"/>
                <w:szCs w:val="20"/>
              </w:rPr>
              <w:t>договора обязательного страхования      </w:t>
            </w:r>
            <w:r>
              <w:rPr>
                <w:sz w:val="20"/>
                <w:szCs w:val="20"/>
              </w:rPr>
              <w:br/>
              <w:t>гражданской ответственности владельца опасного     </w:t>
            </w:r>
            <w:r>
              <w:rPr>
                <w:sz w:val="20"/>
                <w:szCs w:val="20"/>
              </w:rPr>
              <w:br/>
              <w:t>объекта</w:t>
            </w:r>
            <w:proofErr w:type="gramEnd"/>
            <w:r>
              <w:rPr>
                <w:sz w:val="20"/>
                <w:szCs w:val="20"/>
              </w:rPr>
              <w:t xml:space="preserve"> за причинение вреда в результате аварии на </w:t>
            </w:r>
            <w:r>
              <w:rPr>
                <w:sz w:val="20"/>
                <w:szCs w:val="20"/>
              </w:rPr>
              <w:br/>
              <w:t>опасном участке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06D" w:rsidRPr="002C16B1" w:rsidRDefault="00C5406D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lastRenderedPageBreak/>
              <w:t>Постановление администрации МР Думиничский район № 856   от 11.10.2012 г.</w:t>
            </w:r>
          </w:p>
        </w:tc>
      </w:tr>
      <w:tr w:rsidR="008D4DB2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C5406D" w:rsidP="005D1EC5">
            <w:pPr>
              <w:jc w:val="center"/>
            </w:pPr>
            <w:r>
              <w:lastRenderedPageBreak/>
              <w:t>1</w:t>
            </w:r>
            <w:r w:rsidR="005D1EC5"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 w:rsidP="00C5406D">
            <w:pPr>
              <w:pStyle w:val="a3"/>
              <w:spacing w:before="0" w:beforeAutospacing="0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Подготовка и выдача разрешений на строительство, реконструкцию объектов капитального строительства, а также на  ввод объектов в эксплуатацию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строительства, архитектуры, жилищно-коммунального и дорожного строительства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 w:rsidP="00C5406D">
            <w:pPr>
              <w:pStyle w:val="conspluscell"/>
              <w:spacing w:before="0" w:beforeAutospacing="0" w:after="0" w:afterAutospacing="0"/>
            </w:pPr>
            <w:r>
              <w:rPr>
                <w:sz w:val="20"/>
                <w:szCs w:val="20"/>
              </w:rPr>
              <w:t>Изготовление кадастрового паспорта земельного      </w:t>
            </w:r>
            <w:r>
              <w:rPr>
                <w:sz w:val="20"/>
                <w:szCs w:val="20"/>
              </w:rPr>
              <w:br/>
              <w:t>участка;                                           </w:t>
            </w:r>
            <w:r>
              <w:rPr>
                <w:sz w:val="20"/>
                <w:szCs w:val="20"/>
              </w:rPr>
              <w:br/>
              <w:t>предоставление документов, удостоверяющих права на </w:t>
            </w:r>
            <w:r>
              <w:rPr>
                <w:sz w:val="20"/>
                <w:szCs w:val="20"/>
              </w:rPr>
              <w:br/>
              <w:t>приобретаемый земельный участок;                   </w:t>
            </w:r>
            <w:r>
              <w:rPr>
                <w:sz w:val="20"/>
                <w:szCs w:val="20"/>
              </w:rPr>
              <w:br/>
              <w:t>предоставление документов, удостоверяющих права на </w:t>
            </w:r>
            <w:r>
              <w:rPr>
                <w:sz w:val="20"/>
                <w:szCs w:val="20"/>
              </w:rPr>
              <w:br/>
              <w:t>здания, строения и сооружения (при наличии таких   </w:t>
            </w:r>
            <w:r>
              <w:rPr>
                <w:sz w:val="20"/>
                <w:szCs w:val="20"/>
              </w:rPr>
              <w:br/>
              <w:t>объектов недвижимости). В случае отсутствия        </w:t>
            </w:r>
            <w:r>
              <w:rPr>
                <w:sz w:val="20"/>
                <w:szCs w:val="20"/>
              </w:rPr>
              <w:br/>
              <w:t>свидетельств о государственной регистрации прав    </w:t>
            </w:r>
            <w:r>
              <w:rPr>
                <w:sz w:val="20"/>
                <w:szCs w:val="20"/>
              </w:rPr>
              <w:br/>
              <w:t>возможно предоставление кадастровых либо           </w:t>
            </w:r>
            <w:r>
              <w:rPr>
                <w:sz w:val="20"/>
                <w:szCs w:val="20"/>
              </w:rPr>
              <w:br/>
              <w:t>технических паспортов на объекты капитального      </w:t>
            </w:r>
            <w:r>
              <w:rPr>
                <w:sz w:val="20"/>
                <w:szCs w:val="20"/>
              </w:rPr>
              <w:br/>
              <w:t>строительства, расположенные в границах земельного </w:t>
            </w:r>
            <w:r>
              <w:rPr>
                <w:sz w:val="20"/>
                <w:szCs w:val="20"/>
              </w:rPr>
              <w:br/>
              <w:t>участка;                                           </w:t>
            </w:r>
            <w:r>
              <w:rPr>
                <w:sz w:val="20"/>
                <w:szCs w:val="20"/>
              </w:rPr>
              <w:br/>
              <w:t>проведение топографической съемки земельного       </w:t>
            </w:r>
            <w:r>
              <w:rPr>
                <w:sz w:val="20"/>
                <w:szCs w:val="20"/>
              </w:rPr>
              <w:br/>
              <w:t>участка (М 1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500 - М 1 : 2000);                  </w:t>
            </w:r>
            <w:r>
              <w:rPr>
                <w:sz w:val="20"/>
                <w:szCs w:val="20"/>
              </w:rPr>
              <w:br/>
              <w:t>изготовление ситуационного плана земельного участка</w:t>
            </w:r>
            <w:r>
              <w:rPr>
                <w:sz w:val="20"/>
                <w:szCs w:val="20"/>
              </w:rPr>
              <w:br/>
              <w:t>с экспликацией зданий и сооружений, расположенных  </w:t>
            </w:r>
            <w:r>
              <w:rPr>
                <w:sz w:val="20"/>
                <w:szCs w:val="20"/>
              </w:rPr>
              <w:br/>
              <w:t>на земельном участке;                              </w:t>
            </w:r>
            <w:r>
              <w:rPr>
                <w:sz w:val="20"/>
                <w:szCs w:val="20"/>
              </w:rPr>
              <w:br/>
              <w:t>изготовление эскизного проекта планируемого        </w:t>
            </w:r>
            <w:r>
              <w:rPr>
                <w:sz w:val="20"/>
                <w:szCs w:val="20"/>
              </w:rPr>
              <w:br/>
              <w:t>размещения объектов капитального строительства     </w:t>
            </w:r>
            <w:r>
              <w:rPr>
                <w:sz w:val="20"/>
                <w:szCs w:val="20"/>
              </w:rPr>
              <w:br/>
              <w:t>(реконструкции), содержащего следующую информацию: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- ситуационный план размещения объектов (М 1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500 </w:t>
            </w:r>
            <w:r>
              <w:rPr>
                <w:sz w:val="20"/>
                <w:szCs w:val="20"/>
              </w:rPr>
              <w:br/>
              <w:t>- М 1 : 2000) с указанием сносимых и сохраняемых   </w:t>
            </w:r>
            <w:r>
              <w:rPr>
                <w:sz w:val="20"/>
                <w:szCs w:val="20"/>
              </w:rPr>
              <w:br/>
              <w:t>объектов (при наличии);                            </w:t>
            </w:r>
            <w:r>
              <w:rPr>
                <w:sz w:val="20"/>
                <w:szCs w:val="20"/>
              </w:rPr>
              <w:br/>
              <w:t>- основные технико-экономические показатели объекта</w:t>
            </w:r>
            <w:r>
              <w:rPr>
                <w:sz w:val="20"/>
                <w:szCs w:val="20"/>
              </w:rPr>
              <w:br/>
              <w:t>(параметры объекта, этажность и т.д.);             </w:t>
            </w:r>
            <w:r>
              <w:rPr>
                <w:sz w:val="20"/>
                <w:szCs w:val="20"/>
              </w:rPr>
              <w:br/>
              <w:t>предоставление технических условий либо действующих</w:t>
            </w:r>
            <w:r>
              <w:rPr>
                <w:sz w:val="20"/>
                <w:szCs w:val="20"/>
              </w:rPr>
              <w:br/>
              <w:t>договоров на подключение объектов капитального     </w:t>
            </w:r>
            <w:r>
              <w:rPr>
                <w:sz w:val="20"/>
                <w:szCs w:val="20"/>
              </w:rPr>
              <w:br/>
              <w:t>строительства к сетям инженерно-технического       </w:t>
            </w:r>
            <w:r>
              <w:rPr>
                <w:sz w:val="20"/>
                <w:szCs w:val="20"/>
              </w:rPr>
              <w:br/>
              <w:t>обеспечения                  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lastRenderedPageBreak/>
              <w:t>Постановление администрации МР Думиничский район № 854   от 10.10.2012 г.</w:t>
            </w:r>
          </w:p>
        </w:tc>
      </w:tr>
      <w:tr w:rsidR="008D4DB2" w:rsidTr="00EE027A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jc w:val="center"/>
              <w:rPr>
                <w:sz w:val="22"/>
                <w:szCs w:val="22"/>
              </w:rPr>
            </w:pPr>
            <w:r w:rsidRPr="002C16B1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2C16B1">
              <w:rPr>
                <w:b/>
                <w:bCs/>
                <w:sz w:val="22"/>
                <w:szCs w:val="22"/>
              </w:rPr>
              <w:t>.Услуги в сфере архивного дела</w:t>
            </w:r>
          </w:p>
        </w:tc>
      </w:tr>
      <w:tr w:rsidR="008D4DB2" w:rsidTr="00CA34E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C5406D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Организация исполнения запросов на основе документов Архивного фонда Калужской области и других архивных документов, оформление в установленном порядке архивных справок, архивных выписок и архивных копий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организационно-контрольной работы и информационно-коммуникационных технологий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Постановление администрации МР Думиничский район № 864   от 12.10.2012 г.</w:t>
            </w:r>
          </w:p>
        </w:tc>
      </w:tr>
      <w:tr w:rsidR="008D4DB2" w:rsidTr="00EE027A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2C16B1">
              <w:rPr>
                <w:b/>
                <w:bCs/>
                <w:sz w:val="22"/>
                <w:szCs w:val="22"/>
              </w:rPr>
              <w:t>.Услуги в сфере социальной защиты населения</w:t>
            </w:r>
          </w:p>
        </w:tc>
      </w:tr>
      <w:tr w:rsidR="008D4DB2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Предоставление материальной помощи в виде денежных сре</w:t>
            </w:r>
            <w:proofErr w:type="gramStart"/>
            <w:r w:rsidRPr="002C16B1">
              <w:rPr>
                <w:sz w:val="22"/>
                <w:szCs w:val="22"/>
              </w:rPr>
              <w:t>дств гр</w:t>
            </w:r>
            <w:proofErr w:type="gramEnd"/>
            <w:r w:rsidRPr="002C16B1">
              <w:rPr>
                <w:sz w:val="22"/>
                <w:szCs w:val="22"/>
              </w:rPr>
              <w:t>ажданам, находящимся в трудной жизненной ситуации, малоимущим гражданам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 w:rsidP="002C16B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социальной защиты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Постановление администрации МР Думиничский район № 908  от 25.10.2012 г.</w:t>
            </w:r>
          </w:p>
        </w:tc>
      </w:tr>
      <w:tr w:rsidR="008D4DB2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Предоставление компенсации по оплате жилья, коммунальных услуг Почетным гражданам Думиничского района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 w:rsidP="002C16B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социальной защиты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Постановление администрации МР Думиничский район № 909   от 25.10.2012 г.</w:t>
            </w:r>
          </w:p>
        </w:tc>
      </w:tr>
      <w:tr w:rsidR="008D4DB2" w:rsidTr="001336B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Предоставление ежемесячной доплаты к пенсии лицам, замещавшим муниципальные должности и муниципальные должности  муниципальной службы МО «Думиничский район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 w:rsidP="002C16B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социальной защиты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spacing w:before="100" w:beforeAutospacing="1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Устав Администрации МР Думиничский район</w:t>
            </w:r>
          </w:p>
        </w:tc>
      </w:tr>
      <w:tr w:rsidR="008D4DB2" w:rsidTr="008D4DB2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 w:rsidP="005D1EC5">
            <w:pPr>
              <w:spacing w:before="100" w:beforeAutospacing="1"/>
              <w:jc w:val="center"/>
            </w:pPr>
            <w:r>
              <w:t>1</w:t>
            </w:r>
            <w:r w:rsidR="005D1EC5"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>
            <w:pPr>
              <w:pStyle w:val="a3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Разрешение вступить в брак лицам, достигшим возраста шестнадцати лет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Pr="002C16B1" w:rsidRDefault="008D4DB2" w:rsidP="00A23111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C16B1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DB2" w:rsidRDefault="008D4DB2">
            <w:pPr>
              <w:spacing w:before="100" w:beforeAutospacing="1"/>
            </w:pPr>
            <w:r>
              <w:t> </w:t>
            </w:r>
          </w:p>
        </w:tc>
      </w:tr>
    </w:tbl>
    <w:p w:rsidR="007C4414" w:rsidRDefault="007C4414"/>
    <w:sectPr w:rsidR="007C4414" w:rsidSect="00C5406D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E4319"/>
    <w:rsid w:val="001336B8"/>
    <w:rsid w:val="002C16B1"/>
    <w:rsid w:val="003E4319"/>
    <w:rsid w:val="005D1EC5"/>
    <w:rsid w:val="006941D1"/>
    <w:rsid w:val="007C4414"/>
    <w:rsid w:val="008D4DB2"/>
    <w:rsid w:val="008F7FB3"/>
    <w:rsid w:val="009E2458"/>
    <w:rsid w:val="00A23111"/>
    <w:rsid w:val="00C5406D"/>
    <w:rsid w:val="00CA34EA"/>
    <w:rsid w:val="00EE027A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319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3E43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4319"/>
    <w:rPr>
      <w:color w:val="0000FF"/>
      <w:u w:val="single"/>
    </w:rPr>
  </w:style>
  <w:style w:type="paragraph" w:customStyle="1" w:styleId="ConsPlusTitle">
    <w:name w:val="ConsPlusTitle"/>
    <w:rsid w:val="00CA34EA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a5">
    <w:name w:val=" Знак Знак Знак"/>
    <w:basedOn w:val="a"/>
    <w:rsid w:val="00CA3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CA3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0BD3E5A31A06FFF717D004449FBC09CEE84CEC8B3A77D189C851EB4B631CF3F6F997A923r4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Links>
    <vt:vector size="6" baseType="variant"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consultantplus://offline/ref=510BD3E5A31A06FFF717D004449FBC09CEE84CEC8B3A77D189C851EB4B631CF3F6F997A923r4k9E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2015-10-16T05:54:00Z</cp:lastPrinted>
  <dcterms:created xsi:type="dcterms:W3CDTF">2015-10-16T06:12:00Z</dcterms:created>
  <dcterms:modified xsi:type="dcterms:W3CDTF">2015-10-16T06:12:00Z</dcterms:modified>
</cp:coreProperties>
</file>